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AE" w:rsidRPr="005E2999" w:rsidRDefault="00AA6BAE" w:rsidP="00AA6BAE">
      <w:pPr>
        <w:jc w:val="left"/>
        <w:rPr>
          <w:rFonts w:ascii="仿宋_GB2312" w:eastAsia="仿宋_GB2312" w:hAnsi="Songti SC"/>
          <w:b/>
          <w:sz w:val="32"/>
          <w:szCs w:val="32"/>
        </w:rPr>
      </w:pPr>
      <w:r w:rsidRPr="005E2999">
        <w:rPr>
          <w:rFonts w:ascii="仿宋_GB2312" w:eastAsia="仿宋_GB2312" w:hAnsi="Songti SC" w:hint="eastAsia"/>
          <w:b/>
          <w:sz w:val="32"/>
          <w:szCs w:val="32"/>
        </w:rPr>
        <w:t>附件1</w:t>
      </w:r>
    </w:p>
    <w:p w:rsidR="00AA6BAE" w:rsidRPr="005A2ECF" w:rsidRDefault="00AA6BAE" w:rsidP="00AA6BAE">
      <w:pPr>
        <w:jc w:val="center"/>
        <w:rPr>
          <w:rFonts w:ascii="Songti SC" w:eastAsia="Songti SC" w:hAnsi="Songti SC"/>
          <w:b/>
          <w:sz w:val="30"/>
          <w:szCs w:val="30"/>
        </w:rPr>
      </w:pPr>
      <w:r w:rsidRPr="005E2999">
        <w:rPr>
          <w:rFonts w:ascii="Songti SC" w:eastAsia="Songti SC" w:hAnsi="Songti SC" w:hint="eastAsia"/>
          <w:b/>
          <w:sz w:val="30"/>
          <w:szCs w:val="30"/>
        </w:rPr>
        <w:t>数据中心设备采购与安全服务集成</w:t>
      </w:r>
      <w:r w:rsidRPr="005A2ECF">
        <w:rPr>
          <w:rFonts w:ascii="Songti SC" w:eastAsia="Songti SC" w:hAnsi="Songti SC"/>
          <w:b/>
          <w:sz w:val="30"/>
          <w:szCs w:val="30"/>
        </w:rPr>
        <w:t>项目需求书</w:t>
      </w:r>
    </w:p>
    <w:p w:rsidR="00AA6BAE" w:rsidRPr="005E2999" w:rsidRDefault="00AA6BAE" w:rsidP="00AA6BAE">
      <w:pPr>
        <w:rPr>
          <w:rFonts w:ascii="Songti SC" w:eastAsia="Songti SC" w:hAnsi="Songti SC"/>
          <w:b/>
          <w:sz w:val="30"/>
          <w:szCs w:val="30"/>
        </w:rPr>
      </w:pPr>
    </w:p>
    <w:tbl>
      <w:tblPr>
        <w:tblStyle w:val="a4"/>
        <w:tblW w:w="5000" w:type="pct"/>
        <w:tblLook w:val="04A0"/>
      </w:tblPr>
      <w:tblGrid>
        <w:gridCol w:w="1851"/>
        <w:gridCol w:w="5846"/>
        <w:gridCol w:w="825"/>
      </w:tblGrid>
      <w:tr w:rsidR="00AA6BAE" w:rsidRPr="00B47351" w:rsidTr="00883EB4">
        <w:trPr>
          <w:trHeight w:val="720"/>
        </w:trPr>
        <w:tc>
          <w:tcPr>
            <w:tcW w:w="1086" w:type="pct"/>
            <w:hideMark/>
          </w:tcPr>
          <w:p w:rsidR="00AA6BAE" w:rsidRPr="00B47351" w:rsidRDefault="00AA6BAE" w:rsidP="00883EB4">
            <w:pPr>
              <w:rPr>
                <w:b/>
                <w:bCs/>
              </w:rPr>
            </w:pPr>
            <w:r w:rsidRPr="00B47351">
              <w:rPr>
                <w:rFonts w:hint="eastAsia"/>
                <w:b/>
                <w:bCs/>
              </w:rPr>
              <w:t>名称</w:t>
            </w:r>
          </w:p>
        </w:tc>
        <w:tc>
          <w:tcPr>
            <w:tcW w:w="3430" w:type="pct"/>
            <w:hideMark/>
          </w:tcPr>
          <w:p w:rsidR="00AA6BAE" w:rsidRPr="00B47351" w:rsidRDefault="00AA6BAE" w:rsidP="00883EB4">
            <w:pPr>
              <w:rPr>
                <w:b/>
                <w:bCs/>
              </w:rPr>
            </w:pPr>
            <w:r w:rsidRPr="00B47351">
              <w:rPr>
                <w:rFonts w:hint="eastAsia"/>
                <w:b/>
                <w:bCs/>
              </w:rPr>
              <w:t>详细描述</w:t>
            </w:r>
          </w:p>
        </w:tc>
        <w:tc>
          <w:tcPr>
            <w:tcW w:w="484" w:type="pct"/>
            <w:hideMark/>
          </w:tcPr>
          <w:p w:rsidR="00AA6BAE" w:rsidRPr="00B47351" w:rsidRDefault="00AA6BAE" w:rsidP="00883EB4">
            <w:pPr>
              <w:rPr>
                <w:b/>
                <w:bCs/>
              </w:rPr>
            </w:pPr>
            <w:r w:rsidRPr="00B47351">
              <w:rPr>
                <w:rFonts w:hint="eastAsia"/>
                <w:b/>
                <w:bCs/>
              </w:rPr>
              <w:t>数量</w:t>
            </w:r>
          </w:p>
        </w:tc>
      </w:tr>
      <w:tr w:rsidR="00AA6BAE" w:rsidRPr="00B47351" w:rsidTr="00883EB4">
        <w:trPr>
          <w:trHeight w:val="1420"/>
        </w:trPr>
        <w:tc>
          <w:tcPr>
            <w:tcW w:w="1086" w:type="pct"/>
            <w:vAlign w:val="center"/>
            <w:hideMark/>
          </w:tcPr>
          <w:p w:rsidR="00AA6BAE" w:rsidRPr="00B47351" w:rsidRDefault="00AA6BAE" w:rsidP="00883EB4">
            <w:pPr>
              <w:jc w:val="center"/>
            </w:pPr>
            <w:r w:rsidRPr="00A96547">
              <w:rPr>
                <w:rFonts w:ascii="宋体" w:hAnsi="宋体" w:hint="eastAsia"/>
                <w:color w:val="000000" w:themeColor="text1"/>
                <w:szCs w:val="21"/>
              </w:rPr>
              <w:t>电子病历服务器</w:t>
            </w:r>
          </w:p>
        </w:tc>
        <w:tc>
          <w:tcPr>
            <w:tcW w:w="3430" w:type="pct"/>
            <w:vAlign w:val="center"/>
            <w:hideMark/>
          </w:tcPr>
          <w:p w:rsidR="00AA6BAE" w:rsidRPr="00B47351" w:rsidRDefault="00AA6BAE" w:rsidP="00883EB4">
            <w:pPr>
              <w:jc w:val="center"/>
            </w:pPr>
            <w:r w:rsidRPr="00B47351">
              <w:rPr>
                <w:rFonts w:hint="eastAsia"/>
              </w:rPr>
              <w:t>2*</w:t>
            </w:r>
            <w:r w:rsidRPr="00B47351">
              <w:rPr>
                <w:rFonts w:hint="eastAsia"/>
              </w:rPr>
              <w:t>英特尔至强</w:t>
            </w:r>
            <w:r w:rsidRPr="00B47351">
              <w:rPr>
                <w:rFonts w:hint="eastAsia"/>
              </w:rPr>
              <w:t>E5-2660 v4(2.0GHz/14-core/25MB/85W)</w:t>
            </w:r>
            <w:r w:rsidRPr="00B47351">
              <w:rPr>
                <w:rFonts w:hint="eastAsia"/>
              </w:rPr>
              <w:t>处理器</w:t>
            </w:r>
            <w:r w:rsidRPr="00B47351">
              <w:rPr>
                <w:rFonts w:hint="eastAsia"/>
              </w:rPr>
              <w:t>(</w:t>
            </w:r>
            <w:r w:rsidRPr="00B47351">
              <w:rPr>
                <w:rFonts w:hint="eastAsia"/>
              </w:rPr>
              <w:t>带散热器</w:t>
            </w:r>
            <w:r w:rsidRPr="00B47351">
              <w:rPr>
                <w:rFonts w:hint="eastAsia"/>
              </w:rPr>
              <w:t>)</w:t>
            </w:r>
            <w:r w:rsidRPr="00B47351">
              <w:rPr>
                <w:rFonts w:hint="eastAsia"/>
              </w:rPr>
              <w:t>，</w:t>
            </w:r>
            <w:r w:rsidRPr="00B47351">
              <w:rPr>
                <w:rFonts w:hint="eastAsia"/>
              </w:rPr>
              <w:t>2*600G</w:t>
            </w:r>
            <w:r w:rsidRPr="00B47351">
              <w:rPr>
                <w:rFonts w:hint="eastAsia"/>
              </w:rPr>
              <w:t>硬盘，</w:t>
            </w:r>
            <w:r w:rsidRPr="00B47351">
              <w:rPr>
                <w:rFonts w:hint="eastAsia"/>
              </w:rPr>
              <w:t>128G</w:t>
            </w:r>
            <w:r w:rsidRPr="00B47351">
              <w:rPr>
                <w:rFonts w:hint="eastAsia"/>
              </w:rPr>
              <w:t>内存，</w:t>
            </w:r>
            <w:r w:rsidRPr="00B47351">
              <w:rPr>
                <w:rFonts w:hint="eastAsia"/>
              </w:rPr>
              <w:t>2</w:t>
            </w:r>
            <w:r w:rsidRPr="00B47351">
              <w:rPr>
                <w:rFonts w:hint="eastAsia"/>
              </w:rPr>
              <w:t>个</w:t>
            </w:r>
            <w:r w:rsidRPr="00B47351">
              <w:rPr>
                <w:rFonts w:hint="eastAsia"/>
              </w:rPr>
              <w:t>8G HBA</w:t>
            </w:r>
            <w:r w:rsidRPr="00B47351">
              <w:rPr>
                <w:rFonts w:hint="eastAsia"/>
              </w:rPr>
              <w:t>卡，</w:t>
            </w:r>
            <w:r w:rsidRPr="00B47351">
              <w:rPr>
                <w:rFonts w:hint="eastAsia"/>
              </w:rPr>
              <w:t>1</w:t>
            </w:r>
            <w:r w:rsidRPr="00B47351">
              <w:rPr>
                <w:rFonts w:hint="eastAsia"/>
              </w:rPr>
              <w:t>个万兆光纤网卡，冗余电源，冗余风扇</w:t>
            </w:r>
          </w:p>
        </w:tc>
        <w:tc>
          <w:tcPr>
            <w:tcW w:w="484" w:type="pct"/>
            <w:vAlign w:val="center"/>
            <w:hideMark/>
          </w:tcPr>
          <w:p w:rsidR="00AA6BAE" w:rsidRPr="00B47351" w:rsidRDefault="00AA6BAE" w:rsidP="00883EB4">
            <w:pPr>
              <w:jc w:val="center"/>
            </w:pPr>
            <w:r w:rsidRPr="00B47351">
              <w:rPr>
                <w:rFonts w:hint="eastAsia"/>
              </w:rPr>
              <w:t>3</w:t>
            </w:r>
          </w:p>
        </w:tc>
      </w:tr>
      <w:tr w:rsidR="00AA6BAE" w:rsidRPr="00B47351" w:rsidTr="00883EB4">
        <w:trPr>
          <w:trHeight w:val="1840"/>
        </w:trPr>
        <w:tc>
          <w:tcPr>
            <w:tcW w:w="1086" w:type="pct"/>
            <w:vAlign w:val="center"/>
            <w:hideMark/>
          </w:tcPr>
          <w:p w:rsidR="00AA6BAE" w:rsidRPr="00B47351" w:rsidRDefault="00AA6BAE" w:rsidP="00883EB4">
            <w:pPr>
              <w:jc w:val="center"/>
            </w:pPr>
            <w:r w:rsidRPr="00B47351">
              <w:rPr>
                <w:rFonts w:hint="eastAsia"/>
              </w:rPr>
              <w:t>虚拟服务器</w:t>
            </w:r>
          </w:p>
        </w:tc>
        <w:tc>
          <w:tcPr>
            <w:tcW w:w="3430" w:type="pct"/>
            <w:vAlign w:val="center"/>
            <w:hideMark/>
          </w:tcPr>
          <w:p w:rsidR="00AA6BAE" w:rsidRPr="00B47351" w:rsidRDefault="00AA6BAE" w:rsidP="00883EB4">
            <w:pPr>
              <w:jc w:val="center"/>
            </w:pPr>
            <w:r w:rsidRPr="00B47351">
              <w:rPr>
                <w:rFonts w:hint="eastAsia"/>
              </w:rPr>
              <w:t>4*6142 Gold</w:t>
            </w:r>
            <w:r w:rsidRPr="00B47351">
              <w:rPr>
                <w:rFonts w:hint="eastAsia"/>
              </w:rPr>
              <w:t>（</w:t>
            </w:r>
            <w:r w:rsidRPr="00B47351">
              <w:rPr>
                <w:rFonts w:hint="eastAsia"/>
              </w:rPr>
              <w:t>16</w:t>
            </w:r>
            <w:r w:rsidRPr="00B47351">
              <w:rPr>
                <w:rFonts w:hint="eastAsia"/>
              </w:rPr>
              <w:t>核心，</w:t>
            </w:r>
            <w:r w:rsidRPr="00B47351">
              <w:rPr>
                <w:rFonts w:hint="eastAsia"/>
              </w:rPr>
              <w:t>2.6GHz</w:t>
            </w:r>
            <w:r w:rsidRPr="00B47351">
              <w:rPr>
                <w:rFonts w:hint="eastAsia"/>
              </w:rPr>
              <w:t>）</w:t>
            </w:r>
            <w:r w:rsidRPr="00B47351">
              <w:rPr>
                <w:rFonts w:hint="eastAsia"/>
              </w:rPr>
              <w:br/>
              <w:t xml:space="preserve">512GB </w:t>
            </w:r>
            <w:r w:rsidRPr="00B47351">
              <w:rPr>
                <w:rFonts w:hint="eastAsia"/>
              </w:rPr>
              <w:br/>
              <w:t>2*300GB</w:t>
            </w:r>
            <w:r w:rsidRPr="00B47351">
              <w:rPr>
                <w:rFonts w:hint="eastAsia"/>
              </w:rPr>
              <w:t>硬盘</w:t>
            </w:r>
            <w:r w:rsidRPr="00B47351">
              <w:rPr>
                <w:rFonts w:hint="eastAsia"/>
              </w:rPr>
              <w:br/>
              <w:t>4*</w:t>
            </w:r>
            <w:r w:rsidRPr="00B47351">
              <w:rPr>
                <w:rFonts w:hint="eastAsia"/>
              </w:rPr>
              <w:t>千兆网卡</w:t>
            </w:r>
            <w:r w:rsidRPr="00B47351">
              <w:rPr>
                <w:rFonts w:hint="eastAsia"/>
              </w:rPr>
              <w:br/>
              <w:t>2*</w:t>
            </w:r>
            <w:proofErr w:type="gramStart"/>
            <w:r w:rsidRPr="00B47351">
              <w:rPr>
                <w:rFonts w:hint="eastAsia"/>
              </w:rPr>
              <w:t>独立万兆</w:t>
            </w:r>
            <w:proofErr w:type="gramEnd"/>
            <w:r w:rsidRPr="00B47351">
              <w:rPr>
                <w:rFonts w:hint="eastAsia"/>
              </w:rPr>
              <w:t>光纤网卡</w:t>
            </w:r>
            <w:r w:rsidRPr="00B47351">
              <w:rPr>
                <w:rFonts w:hint="eastAsia"/>
              </w:rPr>
              <w:br/>
              <w:t>2*</w:t>
            </w:r>
            <w:r w:rsidRPr="00B47351">
              <w:rPr>
                <w:rFonts w:hint="eastAsia"/>
              </w:rPr>
              <w:t>独立</w:t>
            </w:r>
            <w:r w:rsidRPr="00B47351">
              <w:rPr>
                <w:rFonts w:hint="eastAsia"/>
              </w:rPr>
              <w:t xml:space="preserve">16Gb HBA </w:t>
            </w:r>
            <w:r w:rsidRPr="00B47351">
              <w:rPr>
                <w:rFonts w:hint="eastAsia"/>
              </w:rPr>
              <w:t>卡</w:t>
            </w:r>
            <w:r w:rsidRPr="00B47351">
              <w:rPr>
                <w:rFonts w:hint="eastAsia"/>
              </w:rPr>
              <w:t xml:space="preserve">  </w:t>
            </w:r>
            <w:r w:rsidRPr="00B47351">
              <w:rPr>
                <w:rFonts w:hint="eastAsia"/>
              </w:rPr>
              <w:t>原厂三年服务</w:t>
            </w:r>
          </w:p>
        </w:tc>
        <w:tc>
          <w:tcPr>
            <w:tcW w:w="484" w:type="pct"/>
            <w:vAlign w:val="center"/>
            <w:hideMark/>
          </w:tcPr>
          <w:p w:rsidR="00AA6BAE" w:rsidRPr="00B47351" w:rsidRDefault="00AA6BAE" w:rsidP="00883EB4">
            <w:pPr>
              <w:jc w:val="center"/>
            </w:pPr>
            <w:r w:rsidRPr="00B47351">
              <w:rPr>
                <w:rFonts w:hint="eastAsia"/>
              </w:rPr>
              <w:t>1</w:t>
            </w:r>
          </w:p>
        </w:tc>
      </w:tr>
      <w:tr w:rsidR="00AA6BAE" w:rsidRPr="00B47351" w:rsidTr="00883EB4">
        <w:trPr>
          <w:trHeight w:val="1120"/>
        </w:trPr>
        <w:tc>
          <w:tcPr>
            <w:tcW w:w="1086" w:type="pct"/>
            <w:vAlign w:val="center"/>
            <w:hideMark/>
          </w:tcPr>
          <w:p w:rsidR="00AA6BAE" w:rsidRPr="00B47351" w:rsidRDefault="00AA6BAE" w:rsidP="00883EB4">
            <w:pPr>
              <w:jc w:val="center"/>
            </w:pPr>
            <w:r w:rsidRPr="00B47351">
              <w:rPr>
                <w:rFonts w:hint="eastAsia"/>
              </w:rPr>
              <w:t>服务器内存扩容</w:t>
            </w:r>
          </w:p>
        </w:tc>
        <w:tc>
          <w:tcPr>
            <w:tcW w:w="3430" w:type="pct"/>
            <w:vAlign w:val="center"/>
            <w:hideMark/>
          </w:tcPr>
          <w:p w:rsidR="00AA6BAE" w:rsidRPr="00B47351" w:rsidRDefault="00AA6BAE" w:rsidP="00883EB4">
            <w:pPr>
              <w:jc w:val="center"/>
            </w:pPr>
            <w:r w:rsidRPr="00B47351">
              <w:rPr>
                <w:rFonts w:hint="eastAsia"/>
              </w:rPr>
              <w:t>原服务器有</w:t>
            </w:r>
            <w:r w:rsidRPr="00B47351">
              <w:rPr>
                <w:rFonts w:hint="eastAsia"/>
              </w:rPr>
              <w:t>32G</w:t>
            </w:r>
            <w:r w:rsidRPr="00B47351">
              <w:rPr>
                <w:rFonts w:hint="eastAsia"/>
              </w:rPr>
              <w:t>内存，扩容到</w:t>
            </w:r>
            <w:r w:rsidRPr="00B47351">
              <w:rPr>
                <w:rFonts w:hint="eastAsia"/>
              </w:rPr>
              <w:t>256G</w:t>
            </w:r>
            <w:r w:rsidRPr="00B47351">
              <w:rPr>
                <w:rFonts w:hint="eastAsia"/>
              </w:rPr>
              <w:t>，，原有</w:t>
            </w:r>
            <w:r w:rsidRPr="00B47351">
              <w:rPr>
                <w:rFonts w:hint="eastAsia"/>
              </w:rPr>
              <w:t>2*E7 4820v2cpu</w:t>
            </w:r>
            <w:r w:rsidRPr="00B47351">
              <w:rPr>
                <w:rFonts w:hint="eastAsia"/>
              </w:rPr>
              <w:t>，现在扩容</w:t>
            </w:r>
            <w:r w:rsidRPr="00B47351">
              <w:rPr>
                <w:rFonts w:hint="eastAsia"/>
              </w:rPr>
              <w:t>2</w:t>
            </w:r>
            <w:r w:rsidRPr="00B47351">
              <w:rPr>
                <w:rFonts w:hint="eastAsia"/>
              </w:rPr>
              <w:t>颗</w:t>
            </w:r>
            <w:proofErr w:type="spellStart"/>
            <w:r w:rsidRPr="00B47351">
              <w:rPr>
                <w:rFonts w:hint="eastAsia"/>
              </w:rPr>
              <w:t>cpu</w:t>
            </w:r>
            <w:proofErr w:type="spellEnd"/>
          </w:p>
        </w:tc>
        <w:tc>
          <w:tcPr>
            <w:tcW w:w="484" w:type="pct"/>
            <w:vAlign w:val="center"/>
            <w:hideMark/>
          </w:tcPr>
          <w:p w:rsidR="00AA6BAE" w:rsidRPr="00B47351" w:rsidRDefault="00AA6BAE" w:rsidP="00883EB4">
            <w:pPr>
              <w:jc w:val="center"/>
            </w:pPr>
            <w:r w:rsidRPr="00B47351">
              <w:rPr>
                <w:rFonts w:hint="eastAsia"/>
              </w:rPr>
              <w:t>2</w:t>
            </w:r>
          </w:p>
        </w:tc>
      </w:tr>
      <w:tr w:rsidR="00AA6BAE" w:rsidRPr="00B47351" w:rsidTr="00883EB4">
        <w:trPr>
          <w:trHeight w:val="940"/>
        </w:trPr>
        <w:tc>
          <w:tcPr>
            <w:tcW w:w="1086" w:type="pct"/>
            <w:vAlign w:val="center"/>
            <w:hideMark/>
          </w:tcPr>
          <w:p w:rsidR="00AA6BAE" w:rsidRPr="00B47351" w:rsidRDefault="00AA6BAE" w:rsidP="00883EB4">
            <w:pPr>
              <w:jc w:val="center"/>
            </w:pPr>
            <w:r w:rsidRPr="00B47351">
              <w:rPr>
                <w:rFonts w:hint="eastAsia"/>
              </w:rPr>
              <w:t>PACS</w:t>
            </w:r>
            <w:r w:rsidRPr="00B47351">
              <w:rPr>
                <w:rFonts w:hint="eastAsia"/>
              </w:rPr>
              <w:t>生产存储扩容</w:t>
            </w:r>
          </w:p>
        </w:tc>
        <w:tc>
          <w:tcPr>
            <w:tcW w:w="3430" w:type="pct"/>
            <w:vAlign w:val="center"/>
            <w:hideMark/>
          </w:tcPr>
          <w:p w:rsidR="00AA6BAE" w:rsidRPr="00B47351" w:rsidRDefault="00AA6BAE" w:rsidP="00883EB4">
            <w:pPr>
              <w:jc w:val="center"/>
            </w:pPr>
            <w:r w:rsidRPr="00B47351">
              <w:rPr>
                <w:rFonts w:hint="eastAsia"/>
              </w:rPr>
              <w:t>扩容</w:t>
            </w:r>
            <w:r w:rsidRPr="00B47351">
              <w:rPr>
                <w:rFonts w:hint="eastAsia"/>
              </w:rPr>
              <w:t>9*4T 7.2K 3.5</w:t>
            </w:r>
            <w:r w:rsidRPr="00B47351">
              <w:rPr>
                <w:rFonts w:hint="eastAsia"/>
              </w:rPr>
              <w:t>寸，</w:t>
            </w:r>
            <w:r w:rsidRPr="00B47351">
              <w:rPr>
                <w:rFonts w:hint="eastAsia"/>
              </w:rPr>
              <w:t>21*900G 1OK 2.5</w:t>
            </w:r>
            <w:r w:rsidRPr="00B47351">
              <w:rPr>
                <w:rFonts w:hint="eastAsia"/>
              </w:rPr>
              <w:t>寸，</w:t>
            </w:r>
            <w:r w:rsidRPr="00B47351">
              <w:rPr>
                <w:rFonts w:hint="eastAsia"/>
              </w:rPr>
              <w:t>3*200G 2.5</w:t>
            </w:r>
            <w:r w:rsidRPr="00B47351">
              <w:rPr>
                <w:rFonts w:hint="eastAsia"/>
              </w:rPr>
              <w:t>寸</w:t>
            </w:r>
            <w:r w:rsidRPr="00B47351">
              <w:rPr>
                <w:rFonts w:hint="eastAsia"/>
              </w:rPr>
              <w:t>SSD</w:t>
            </w:r>
            <w:r w:rsidRPr="00B47351">
              <w:rPr>
                <w:rFonts w:hint="eastAsia"/>
              </w:rPr>
              <w:t>硬盘</w:t>
            </w:r>
            <w:r w:rsidRPr="00B47351">
              <w:rPr>
                <w:rFonts w:hint="eastAsia"/>
              </w:rPr>
              <w:t>,</w:t>
            </w:r>
            <w:r w:rsidRPr="00B47351">
              <w:rPr>
                <w:rFonts w:hint="eastAsia"/>
              </w:rPr>
              <w:t>增加</w:t>
            </w:r>
            <w:r w:rsidRPr="00B47351">
              <w:rPr>
                <w:rFonts w:hint="eastAsia"/>
              </w:rPr>
              <w:t>1</w:t>
            </w:r>
            <w:r w:rsidRPr="00B47351">
              <w:rPr>
                <w:rFonts w:hint="eastAsia"/>
              </w:rPr>
              <w:t>个</w:t>
            </w:r>
            <w:r w:rsidRPr="00B47351">
              <w:rPr>
                <w:rFonts w:hint="eastAsia"/>
              </w:rPr>
              <w:t>25*2.5</w:t>
            </w:r>
            <w:r w:rsidRPr="00B47351">
              <w:rPr>
                <w:rFonts w:hint="eastAsia"/>
              </w:rPr>
              <w:t>寸</w:t>
            </w:r>
            <w:proofErr w:type="gramStart"/>
            <w:r w:rsidRPr="00B47351">
              <w:rPr>
                <w:rFonts w:hint="eastAsia"/>
              </w:rPr>
              <w:t>槽位扩展柜</w:t>
            </w:r>
            <w:proofErr w:type="gramEnd"/>
          </w:p>
        </w:tc>
        <w:tc>
          <w:tcPr>
            <w:tcW w:w="484" w:type="pct"/>
            <w:vAlign w:val="center"/>
            <w:hideMark/>
          </w:tcPr>
          <w:p w:rsidR="00AA6BAE" w:rsidRPr="00B47351" w:rsidRDefault="00AA6BAE" w:rsidP="00883EB4">
            <w:pPr>
              <w:jc w:val="center"/>
            </w:pPr>
            <w:r w:rsidRPr="00B47351">
              <w:rPr>
                <w:rFonts w:hint="eastAsia"/>
              </w:rPr>
              <w:t>1</w:t>
            </w:r>
          </w:p>
        </w:tc>
      </w:tr>
      <w:tr w:rsidR="00AA6BAE" w:rsidRPr="00B47351" w:rsidTr="00883EB4">
        <w:trPr>
          <w:trHeight w:val="860"/>
        </w:trPr>
        <w:tc>
          <w:tcPr>
            <w:tcW w:w="1086" w:type="pct"/>
            <w:vAlign w:val="center"/>
            <w:hideMark/>
          </w:tcPr>
          <w:p w:rsidR="00AA6BAE" w:rsidRPr="00B47351" w:rsidRDefault="00AA6BAE" w:rsidP="00883EB4">
            <w:pPr>
              <w:jc w:val="center"/>
            </w:pPr>
            <w:r w:rsidRPr="00B47351">
              <w:rPr>
                <w:rFonts w:hint="eastAsia"/>
              </w:rPr>
              <w:t>PACS</w:t>
            </w:r>
            <w:r w:rsidRPr="00B47351">
              <w:rPr>
                <w:rFonts w:hint="eastAsia"/>
              </w:rPr>
              <w:t>发布存储扩容</w:t>
            </w:r>
          </w:p>
        </w:tc>
        <w:tc>
          <w:tcPr>
            <w:tcW w:w="3430" w:type="pct"/>
            <w:vAlign w:val="center"/>
            <w:hideMark/>
          </w:tcPr>
          <w:p w:rsidR="00AA6BAE" w:rsidRPr="00B47351" w:rsidRDefault="00AA6BAE" w:rsidP="00883EB4">
            <w:pPr>
              <w:jc w:val="center"/>
            </w:pPr>
            <w:r w:rsidRPr="00B47351">
              <w:rPr>
                <w:rFonts w:hint="eastAsia"/>
              </w:rPr>
              <w:t>扩容</w:t>
            </w:r>
            <w:r w:rsidRPr="00B47351">
              <w:rPr>
                <w:rFonts w:hint="eastAsia"/>
              </w:rPr>
              <w:t>9*4T 7.2K 3.5</w:t>
            </w:r>
            <w:r w:rsidRPr="00B47351">
              <w:rPr>
                <w:rFonts w:hint="eastAsia"/>
              </w:rPr>
              <w:t>寸，</w:t>
            </w:r>
            <w:r w:rsidRPr="00B47351">
              <w:rPr>
                <w:rFonts w:hint="eastAsia"/>
              </w:rPr>
              <w:br/>
            </w:r>
            <w:r w:rsidRPr="00B47351">
              <w:rPr>
                <w:rFonts w:hint="eastAsia"/>
              </w:rPr>
              <w:t>扩容</w:t>
            </w:r>
            <w:r w:rsidRPr="00B47351">
              <w:rPr>
                <w:rFonts w:hint="eastAsia"/>
              </w:rPr>
              <w:t>11</w:t>
            </w:r>
            <w:r w:rsidRPr="00B47351">
              <w:rPr>
                <w:rFonts w:hint="eastAsia"/>
              </w:rPr>
              <w:t>块</w:t>
            </w:r>
            <w:r w:rsidRPr="00B47351">
              <w:rPr>
                <w:rFonts w:hint="eastAsia"/>
              </w:rPr>
              <w:t>1.2TB 10K 2.5</w:t>
            </w:r>
            <w:r w:rsidRPr="00B47351">
              <w:rPr>
                <w:rFonts w:hint="eastAsia"/>
              </w:rPr>
              <w:t>寸磁盘</w:t>
            </w:r>
            <w:r w:rsidRPr="00B47351">
              <w:rPr>
                <w:rFonts w:hint="eastAsia"/>
              </w:rPr>
              <w:br/>
            </w:r>
            <w:r w:rsidRPr="00B47351">
              <w:rPr>
                <w:rFonts w:hint="eastAsia"/>
              </w:rPr>
              <w:t>增加</w:t>
            </w:r>
            <w:r w:rsidRPr="00B47351">
              <w:rPr>
                <w:rFonts w:hint="eastAsia"/>
              </w:rPr>
              <w:t>1</w:t>
            </w:r>
            <w:r w:rsidRPr="00B47351">
              <w:rPr>
                <w:rFonts w:hint="eastAsia"/>
              </w:rPr>
              <w:t>个</w:t>
            </w:r>
            <w:r w:rsidRPr="00B47351">
              <w:rPr>
                <w:rFonts w:hint="eastAsia"/>
              </w:rPr>
              <w:t>25*2.5</w:t>
            </w:r>
            <w:r w:rsidRPr="00B47351">
              <w:rPr>
                <w:rFonts w:hint="eastAsia"/>
              </w:rPr>
              <w:t>寸</w:t>
            </w:r>
            <w:proofErr w:type="gramStart"/>
            <w:r w:rsidRPr="00B47351">
              <w:rPr>
                <w:rFonts w:hint="eastAsia"/>
              </w:rPr>
              <w:t>槽位扩展柜</w:t>
            </w:r>
            <w:proofErr w:type="gramEnd"/>
          </w:p>
        </w:tc>
        <w:tc>
          <w:tcPr>
            <w:tcW w:w="484" w:type="pct"/>
            <w:vAlign w:val="center"/>
            <w:hideMark/>
          </w:tcPr>
          <w:p w:rsidR="00AA6BAE" w:rsidRPr="00B47351" w:rsidRDefault="00AA6BAE" w:rsidP="00883EB4">
            <w:pPr>
              <w:jc w:val="center"/>
            </w:pPr>
            <w:r w:rsidRPr="00B47351">
              <w:rPr>
                <w:rFonts w:hint="eastAsia"/>
              </w:rPr>
              <w:t>1</w:t>
            </w:r>
          </w:p>
        </w:tc>
      </w:tr>
      <w:tr w:rsidR="00AA6BAE" w:rsidRPr="00B47351" w:rsidTr="00883EB4">
        <w:trPr>
          <w:trHeight w:val="920"/>
        </w:trPr>
        <w:tc>
          <w:tcPr>
            <w:tcW w:w="1086" w:type="pct"/>
            <w:vAlign w:val="center"/>
            <w:hideMark/>
          </w:tcPr>
          <w:p w:rsidR="00AA6BAE" w:rsidRPr="00B47351" w:rsidRDefault="00AA6BAE" w:rsidP="00883EB4">
            <w:pPr>
              <w:jc w:val="center"/>
            </w:pPr>
            <w:r w:rsidRPr="00B47351">
              <w:rPr>
                <w:rFonts w:hint="eastAsia"/>
              </w:rPr>
              <w:t>PACS</w:t>
            </w:r>
            <w:r w:rsidRPr="00B47351">
              <w:rPr>
                <w:rFonts w:hint="eastAsia"/>
              </w:rPr>
              <w:t>原图存储扩容</w:t>
            </w:r>
          </w:p>
        </w:tc>
        <w:tc>
          <w:tcPr>
            <w:tcW w:w="3430" w:type="pct"/>
            <w:vAlign w:val="center"/>
            <w:hideMark/>
          </w:tcPr>
          <w:p w:rsidR="00AA6BAE" w:rsidRPr="00B47351" w:rsidRDefault="00AA6BAE" w:rsidP="00883EB4">
            <w:pPr>
              <w:jc w:val="center"/>
            </w:pPr>
            <w:r w:rsidRPr="00B47351">
              <w:rPr>
                <w:rFonts w:hint="eastAsia"/>
              </w:rPr>
              <w:t>扩容</w:t>
            </w:r>
            <w:r w:rsidRPr="00B47351">
              <w:rPr>
                <w:rFonts w:hint="eastAsia"/>
              </w:rPr>
              <w:t>38*1.2T 1OK 2.5</w:t>
            </w:r>
            <w:r w:rsidRPr="00B47351">
              <w:rPr>
                <w:rFonts w:hint="eastAsia"/>
              </w:rPr>
              <w:t>寸，增加</w:t>
            </w:r>
            <w:r w:rsidRPr="00B47351">
              <w:rPr>
                <w:rFonts w:hint="eastAsia"/>
              </w:rPr>
              <w:t>2</w:t>
            </w:r>
            <w:r w:rsidRPr="00B47351">
              <w:rPr>
                <w:rFonts w:hint="eastAsia"/>
              </w:rPr>
              <w:t>个</w:t>
            </w:r>
            <w:r w:rsidRPr="00B47351">
              <w:rPr>
                <w:rFonts w:hint="eastAsia"/>
              </w:rPr>
              <w:t>25*2.5</w:t>
            </w:r>
            <w:r w:rsidRPr="00B47351">
              <w:rPr>
                <w:rFonts w:hint="eastAsia"/>
              </w:rPr>
              <w:t>寸</w:t>
            </w:r>
            <w:proofErr w:type="gramStart"/>
            <w:r w:rsidRPr="00B47351">
              <w:rPr>
                <w:rFonts w:hint="eastAsia"/>
              </w:rPr>
              <w:t>槽位扩展柜</w:t>
            </w:r>
            <w:proofErr w:type="gramEnd"/>
          </w:p>
        </w:tc>
        <w:tc>
          <w:tcPr>
            <w:tcW w:w="484" w:type="pct"/>
            <w:vAlign w:val="center"/>
            <w:hideMark/>
          </w:tcPr>
          <w:p w:rsidR="00AA6BAE" w:rsidRPr="00B47351" w:rsidRDefault="00AA6BAE" w:rsidP="00883EB4">
            <w:pPr>
              <w:jc w:val="center"/>
            </w:pPr>
            <w:r w:rsidRPr="00B47351">
              <w:rPr>
                <w:rFonts w:hint="eastAsia"/>
              </w:rPr>
              <w:t>1</w:t>
            </w:r>
          </w:p>
        </w:tc>
      </w:tr>
      <w:tr w:rsidR="00AA6BAE" w:rsidRPr="00B47351" w:rsidTr="00883EB4">
        <w:trPr>
          <w:trHeight w:val="1240"/>
        </w:trPr>
        <w:tc>
          <w:tcPr>
            <w:tcW w:w="1086" w:type="pct"/>
            <w:vAlign w:val="center"/>
            <w:hideMark/>
          </w:tcPr>
          <w:p w:rsidR="00AA6BAE" w:rsidRPr="00B47351" w:rsidRDefault="00AA6BAE" w:rsidP="00883EB4">
            <w:pPr>
              <w:jc w:val="center"/>
            </w:pPr>
            <w:r w:rsidRPr="00B47351">
              <w:rPr>
                <w:rFonts w:hint="eastAsia"/>
              </w:rPr>
              <w:t>上网行为管理</w:t>
            </w:r>
          </w:p>
        </w:tc>
        <w:tc>
          <w:tcPr>
            <w:tcW w:w="3430" w:type="pct"/>
            <w:vAlign w:val="center"/>
            <w:hideMark/>
          </w:tcPr>
          <w:p w:rsidR="00AA6BAE" w:rsidRPr="00B47351" w:rsidRDefault="00AA6BAE" w:rsidP="00883EB4">
            <w:pPr>
              <w:jc w:val="center"/>
            </w:pPr>
            <w:r w:rsidRPr="00B47351">
              <w:rPr>
                <w:rFonts w:hint="eastAsia"/>
              </w:rPr>
              <w:t>适用于出口带宽</w:t>
            </w:r>
            <w:r w:rsidRPr="00B47351">
              <w:rPr>
                <w:rFonts w:hint="eastAsia"/>
              </w:rPr>
              <w:t>250M</w:t>
            </w:r>
            <w:r w:rsidRPr="00B47351">
              <w:rPr>
                <w:rFonts w:hint="eastAsia"/>
              </w:rPr>
              <w:t>，具备用户认证、流量控制、上网行为管理、上网行为审计、</w:t>
            </w:r>
            <w:proofErr w:type="spellStart"/>
            <w:r w:rsidRPr="00B47351">
              <w:rPr>
                <w:rFonts w:hint="eastAsia"/>
              </w:rPr>
              <w:t>Ipsec</w:t>
            </w:r>
            <w:proofErr w:type="spellEnd"/>
            <w:r w:rsidRPr="00B47351">
              <w:rPr>
                <w:rFonts w:hint="eastAsia"/>
              </w:rPr>
              <w:t xml:space="preserve"> VPN</w:t>
            </w:r>
            <w:r w:rsidRPr="00B47351">
              <w:rPr>
                <w:rFonts w:hint="eastAsia"/>
              </w:rPr>
              <w:t>功能，原厂三年服务</w:t>
            </w:r>
          </w:p>
        </w:tc>
        <w:tc>
          <w:tcPr>
            <w:tcW w:w="484" w:type="pct"/>
            <w:vAlign w:val="center"/>
            <w:hideMark/>
          </w:tcPr>
          <w:p w:rsidR="00AA6BAE" w:rsidRPr="00B47351" w:rsidRDefault="00AA6BAE" w:rsidP="00883EB4">
            <w:pPr>
              <w:jc w:val="center"/>
            </w:pPr>
            <w:r w:rsidRPr="00B47351">
              <w:rPr>
                <w:rFonts w:hint="eastAsia"/>
              </w:rPr>
              <w:t>1</w:t>
            </w:r>
          </w:p>
        </w:tc>
      </w:tr>
      <w:tr w:rsidR="00AA6BAE" w:rsidRPr="00B47351" w:rsidTr="00883EB4">
        <w:trPr>
          <w:trHeight w:val="1240"/>
        </w:trPr>
        <w:tc>
          <w:tcPr>
            <w:tcW w:w="1086" w:type="pct"/>
            <w:vAlign w:val="center"/>
          </w:tcPr>
          <w:p w:rsidR="00AA6BAE" w:rsidRPr="00B47351" w:rsidRDefault="00AA6BAE" w:rsidP="00883EB4">
            <w:pPr>
              <w:jc w:val="center"/>
            </w:pPr>
            <w:r>
              <w:rPr>
                <w:rFonts w:ascii="宋体" w:hAnsi="宋体" w:hint="eastAsia"/>
                <w:color w:val="000000" w:themeColor="text1"/>
                <w:szCs w:val="21"/>
              </w:rPr>
              <w:t>态势</w:t>
            </w:r>
            <w:r w:rsidRPr="00A96547">
              <w:rPr>
                <w:rFonts w:ascii="宋体" w:hAnsi="宋体" w:hint="eastAsia"/>
                <w:color w:val="000000" w:themeColor="text1"/>
                <w:szCs w:val="21"/>
              </w:rPr>
              <w:t>感知平台</w:t>
            </w:r>
          </w:p>
        </w:tc>
        <w:tc>
          <w:tcPr>
            <w:tcW w:w="3430" w:type="pct"/>
            <w:vAlign w:val="center"/>
          </w:tcPr>
          <w:p w:rsidR="00AA6BAE" w:rsidRPr="00B47351" w:rsidRDefault="00AA6BAE" w:rsidP="00883EB4">
            <w:pPr>
              <w:jc w:val="center"/>
            </w:pPr>
            <w:r>
              <w:rPr>
                <w:rFonts w:hint="eastAsia"/>
              </w:rPr>
              <w:t>详细需求见《态势感知平台参数》</w:t>
            </w:r>
          </w:p>
        </w:tc>
        <w:tc>
          <w:tcPr>
            <w:tcW w:w="484" w:type="pct"/>
            <w:vAlign w:val="center"/>
          </w:tcPr>
          <w:p w:rsidR="00AA6BAE" w:rsidRPr="00B47351" w:rsidRDefault="00AA6BAE" w:rsidP="00883EB4">
            <w:pPr>
              <w:jc w:val="center"/>
            </w:pPr>
            <w:r>
              <w:rPr>
                <w:rFonts w:hint="eastAsia"/>
              </w:rPr>
              <w:t>1</w:t>
            </w:r>
          </w:p>
        </w:tc>
      </w:tr>
      <w:tr w:rsidR="00AA6BAE" w:rsidRPr="00B47351" w:rsidTr="00883EB4">
        <w:trPr>
          <w:trHeight w:val="1240"/>
        </w:trPr>
        <w:tc>
          <w:tcPr>
            <w:tcW w:w="1086" w:type="pct"/>
            <w:vAlign w:val="center"/>
          </w:tcPr>
          <w:p w:rsidR="00AA6BAE" w:rsidRPr="00A96547" w:rsidRDefault="00AA6BAE" w:rsidP="00883EB4">
            <w:pPr>
              <w:jc w:val="center"/>
              <w:rPr>
                <w:rFonts w:ascii="宋体" w:hAnsi="宋体"/>
                <w:color w:val="000000" w:themeColor="text1"/>
                <w:szCs w:val="21"/>
              </w:rPr>
            </w:pPr>
            <w:r w:rsidRPr="00A96547">
              <w:rPr>
                <w:rFonts w:ascii="宋体" w:hAnsi="宋体" w:hint="eastAsia"/>
                <w:color w:val="000000" w:themeColor="text1"/>
                <w:szCs w:val="21"/>
              </w:rPr>
              <w:t>安全服务</w:t>
            </w:r>
          </w:p>
        </w:tc>
        <w:tc>
          <w:tcPr>
            <w:tcW w:w="3430" w:type="pct"/>
            <w:vAlign w:val="center"/>
          </w:tcPr>
          <w:p w:rsidR="00AA6BAE" w:rsidRPr="00B47351" w:rsidRDefault="00AA6BAE" w:rsidP="00883EB4">
            <w:pPr>
              <w:jc w:val="center"/>
            </w:pPr>
            <w:r>
              <w:rPr>
                <w:rFonts w:hint="eastAsia"/>
              </w:rPr>
              <w:t>详细需求见《安全服务内容》</w:t>
            </w:r>
          </w:p>
        </w:tc>
        <w:tc>
          <w:tcPr>
            <w:tcW w:w="484" w:type="pct"/>
            <w:vAlign w:val="center"/>
          </w:tcPr>
          <w:p w:rsidR="00AA6BAE" w:rsidRDefault="00AA6BAE" w:rsidP="00883EB4">
            <w:pPr>
              <w:jc w:val="center"/>
            </w:pPr>
            <w:r>
              <w:rPr>
                <w:rFonts w:hint="eastAsia"/>
              </w:rPr>
              <w:t>1</w:t>
            </w:r>
          </w:p>
        </w:tc>
      </w:tr>
      <w:tr w:rsidR="00AA6BAE" w:rsidRPr="00B47351" w:rsidTr="00883EB4">
        <w:trPr>
          <w:trHeight w:val="1240"/>
        </w:trPr>
        <w:tc>
          <w:tcPr>
            <w:tcW w:w="1086" w:type="pct"/>
            <w:vAlign w:val="center"/>
          </w:tcPr>
          <w:p w:rsidR="00AA6BAE" w:rsidRPr="00A96547" w:rsidRDefault="00AA6BAE" w:rsidP="00883EB4">
            <w:pPr>
              <w:jc w:val="center"/>
              <w:rPr>
                <w:rFonts w:ascii="宋体" w:hAnsi="宋体"/>
                <w:color w:val="000000" w:themeColor="text1"/>
                <w:szCs w:val="21"/>
              </w:rPr>
            </w:pPr>
            <w:r w:rsidRPr="00A96547">
              <w:rPr>
                <w:rFonts w:ascii="宋体" w:hAnsi="宋体" w:hint="eastAsia"/>
                <w:color w:val="000000" w:themeColor="text1"/>
                <w:szCs w:val="21"/>
              </w:rPr>
              <w:lastRenderedPageBreak/>
              <w:t>集成服务</w:t>
            </w:r>
          </w:p>
        </w:tc>
        <w:tc>
          <w:tcPr>
            <w:tcW w:w="3430" w:type="pct"/>
            <w:vAlign w:val="center"/>
          </w:tcPr>
          <w:p w:rsidR="00AA6BAE" w:rsidRPr="00B47351" w:rsidRDefault="00AA6BAE" w:rsidP="00883EB4">
            <w:pPr>
              <w:jc w:val="center"/>
            </w:pPr>
            <w:r>
              <w:rPr>
                <w:rFonts w:hint="eastAsia"/>
              </w:rPr>
              <w:t>详细需求见《集成服务内容》</w:t>
            </w:r>
          </w:p>
        </w:tc>
        <w:tc>
          <w:tcPr>
            <w:tcW w:w="484" w:type="pct"/>
            <w:vAlign w:val="center"/>
          </w:tcPr>
          <w:p w:rsidR="00AA6BAE" w:rsidRDefault="00AA6BAE" w:rsidP="00883EB4">
            <w:pPr>
              <w:jc w:val="center"/>
            </w:pPr>
            <w:r>
              <w:rPr>
                <w:rFonts w:hint="eastAsia"/>
              </w:rPr>
              <w:t>1</w:t>
            </w:r>
          </w:p>
        </w:tc>
      </w:tr>
    </w:tbl>
    <w:p w:rsidR="00AA6BAE" w:rsidRDefault="00AA6BAE" w:rsidP="00AA6BAE"/>
    <w:p w:rsidR="00AA6BAE" w:rsidRPr="005E2C01" w:rsidRDefault="00AA6BAE" w:rsidP="00AA6BAE">
      <w:pPr>
        <w:rPr>
          <w:rFonts w:ascii="Songti SC" w:eastAsia="Songti SC" w:hAnsi="Songti SC"/>
          <w:b/>
          <w:sz w:val="30"/>
          <w:szCs w:val="30"/>
        </w:rPr>
      </w:pPr>
      <w:r>
        <w:rPr>
          <w:rFonts w:ascii="Songti SC" w:eastAsia="Songti SC" w:hAnsi="Songti SC" w:hint="eastAsia"/>
          <w:b/>
          <w:sz w:val="30"/>
          <w:szCs w:val="30"/>
        </w:rPr>
        <w:t>1.</w:t>
      </w:r>
      <w:r w:rsidRPr="005E2C01">
        <w:rPr>
          <w:rFonts w:ascii="Songti SC" w:eastAsia="Songti SC" w:hAnsi="Songti SC" w:hint="eastAsia"/>
          <w:b/>
          <w:sz w:val="30"/>
          <w:szCs w:val="30"/>
        </w:rPr>
        <w:t>态势感知平台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1089"/>
        <w:gridCol w:w="1171"/>
        <w:gridCol w:w="5662"/>
      </w:tblGrid>
      <w:tr w:rsidR="00AA6BAE" w:rsidRPr="005E2C01" w:rsidTr="00883EB4">
        <w:trPr>
          <w:trHeight w:val="296"/>
          <w:jc w:val="center"/>
        </w:trPr>
        <w:tc>
          <w:tcPr>
            <w:tcW w:w="352" w:type="pct"/>
            <w:vAlign w:val="center"/>
          </w:tcPr>
          <w:p w:rsidR="00AA6BAE" w:rsidRPr="005E2C01" w:rsidRDefault="00AA6BAE" w:rsidP="00883EB4">
            <w:pPr>
              <w:rPr>
                <w:b/>
              </w:rPr>
            </w:pPr>
            <w:r w:rsidRPr="005E2C01">
              <w:rPr>
                <w:rFonts w:hint="eastAsia"/>
                <w:b/>
              </w:rPr>
              <w:t>序号</w:t>
            </w:r>
          </w:p>
        </w:tc>
        <w:tc>
          <w:tcPr>
            <w:tcW w:w="1326" w:type="pct"/>
            <w:gridSpan w:val="2"/>
          </w:tcPr>
          <w:p w:rsidR="00AA6BAE" w:rsidRPr="005E2C01" w:rsidRDefault="00AA6BAE" w:rsidP="00883EB4">
            <w:pPr>
              <w:rPr>
                <w:b/>
              </w:rPr>
            </w:pPr>
            <w:r w:rsidRPr="005E2C01">
              <w:rPr>
                <w:rFonts w:hint="eastAsia"/>
                <w:b/>
              </w:rPr>
              <w:t>技术指标</w:t>
            </w:r>
          </w:p>
        </w:tc>
        <w:tc>
          <w:tcPr>
            <w:tcW w:w="3323" w:type="pct"/>
          </w:tcPr>
          <w:p w:rsidR="00AA6BAE" w:rsidRPr="005E2C01" w:rsidRDefault="00AA6BAE" w:rsidP="00883EB4">
            <w:pPr>
              <w:rPr>
                <w:b/>
              </w:rPr>
            </w:pPr>
            <w:r w:rsidRPr="005E2C01">
              <w:rPr>
                <w:rFonts w:hint="eastAsia"/>
                <w:b/>
              </w:rPr>
              <w:t>指标要求</w:t>
            </w:r>
          </w:p>
        </w:tc>
      </w:tr>
      <w:tr w:rsidR="00AA6BAE" w:rsidRPr="005E2C01" w:rsidTr="00883EB4">
        <w:trPr>
          <w:trHeight w:val="296"/>
          <w:jc w:val="center"/>
        </w:trPr>
        <w:tc>
          <w:tcPr>
            <w:tcW w:w="5000" w:type="pct"/>
            <w:gridSpan w:val="4"/>
            <w:vAlign w:val="center"/>
          </w:tcPr>
          <w:p w:rsidR="00AA6BAE" w:rsidRPr="005E2C01" w:rsidRDefault="00AA6BAE" w:rsidP="00883EB4">
            <w:pPr>
              <w:rPr>
                <w:b/>
              </w:rPr>
            </w:pPr>
            <w:r w:rsidRPr="005E2C01">
              <w:rPr>
                <w:rFonts w:hint="eastAsia"/>
                <w:b/>
              </w:rPr>
              <w:t>安全感知平台</w:t>
            </w:r>
          </w:p>
        </w:tc>
      </w:tr>
      <w:tr w:rsidR="00AA6BAE" w:rsidRPr="005E2C01" w:rsidTr="00883EB4">
        <w:trPr>
          <w:trHeight w:val="296"/>
          <w:jc w:val="center"/>
        </w:trPr>
        <w:tc>
          <w:tcPr>
            <w:tcW w:w="352" w:type="pct"/>
            <w:vMerge w:val="restart"/>
            <w:vAlign w:val="center"/>
          </w:tcPr>
          <w:p w:rsidR="00AA6BAE" w:rsidRPr="005E2C01" w:rsidRDefault="00AA6BAE" w:rsidP="00883EB4">
            <w:r w:rsidRPr="005E2C01">
              <w:rPr>
                <w:rFonts w:hint="eastAsia"/>
              </w:rPr>
              <w:t>1</w:t>
            </w:r>
          </w:p>
        </w:tc>
        <w:tc>
          <w:tcPr>
            <w:tcW w:w="639" w:type="pct"/>
            <w:vMerge w:val="restart"/>
            <w:vAlign w:val="center"/>
          </w:tcPr>
          <w:p w:rsidR="00AA6BAE" w:rsidRPr="005E2C01" w:rsidRDefault="00AA6BAE" w:rsidP="00883EB4">
            <w:r w:rsidRPr="005E2C01">
              <w:rPr>
                <w:rFonts w:hint="eastAsia"/>
              </w:rPr>
              <w:t>性能指标</w:t>
            </w:r>
          </w:p>
        </w:tc>
        <w:tc>
          <w:tcPr>
            <w:tcW w:w="687" w:type="pct"/>
          </w:tcPr>
          <w:p w:rsidR="00AA6BAE" w:rsidRPr="005E2C01" w:rsidRDefault="00AA6BAE" w:rsidP="00883EB4">
            <w:r w:rsidRPr="005E2C01">
              <w:rPr>
                <w:rFonts w:hint="eastAsia"/>
              </w:rPr>
              <w:t>尺寸</w:t>
            </w:r>
          </w:p>
        </w:tc>
        <w:tc>
          <w:tcPr>
            <w:tcW w:w="3323" w:type="pct"/>
          </w:tcPr>
          <w:p w:rsidR="00AA6BAE" w:rsidRPr="005E2C01" w:rsidRDefault="00AA6BAE" w:rsidP="00883EB4">
            <w:r w:rsidRPr="005E2C01">
              <w:rPr>
                <w:rFonts w:hint="eastAsia"/>
              </w:rPr>
              <w:t>2U</w:t>
            </w:r>
            <w:r w:rsidRPr="005E2C01">
              <w:rPr>
                <w:rFonts w:hint="eastAsia"/>
              </w:rPr>
              <w:t>架构</w:t>
            </w:r>
          </w:p>
        </w:tc>
      </w:tr>
      <w:tr w:rsidR="00AA6BAE" w:rsidRPr="005E2C01" w:rsidTr="00883EB4">
        <w:trPr>
          <w:trHeight w:val="296"/>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tcPr>
          <w:p w:rsidR="00AA6BAE" w:rsidRPr="005E2C01" w:rsidRDefault="00AA6BAE" w:rsidP="00883EB4">
            <w:r w:rsidRPr="005E2C01">
              <w:rPr>
                <w:rFonts w:hint="eastAsia"/>
              </w:rPr>
              <w:t>硬盘容量</w:t>
            </w:r>
          </w:p>
        </w:tc>
        <w:tc>
          <w:tcPr>
            <w:tcW w:w="3323" w:type="pct"/>
          </w:tcPr>
          <w:p w:rsidR="00AA6BAE" w:rsidRPr="005E2C01" w:rsidRDefault="00AA6BAE" w:rsidP="00883EB4">
            <w:r w:rsidRPr="005E2C01">
              <w:rPr>
                <w:rFonts w:hint="eastAsia"/>
              </w:rPr>
              <w:t>32TB</w:t>
            </w:r>
          </w:p>
        </w:tc>
      </w:tr>
      <w:tr w:rsidR="00AA6BAE" w:rsidRPr="005E2C01" w:rsidTr="00883EB4">
        <w:trPr>
          <w:trHeight w:val="339"/>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tcPr>
          <w:p w:rsidR="00AA6BAE" w:rsidRPr="005E2C01" w:rsidRDefault="00AA6BAE" w:rsidP="00883EB4">
            <w:r w:rsidRPr="005E2C01">
              <w:rPr>
                <w:rFonts w:hint="eastAsia"/>
              </w:rPr>
              <w:t>CPU</w:t>
            </w:r>
          </w:p>
        </w:tc>
        <w:tc>
          <w:tcPr>
            <w:tcW w:w="3323" w:type="pct"/>
          </w:tcPr>
          <w:p w:rsidR="00AA6BAE" w:rsidRPr="005E2C01" w:rsidRDefault="00AA6BAE" w:rsidP="00883EB4">
            <w:r w:rsidRPr="005E2C01">
              <w:rPr>
                <w:rFonts w:hint="eastAsia"/>
              </w:rPr>
              <w:t>16</w:t>
            </w:r>
            <w:r w:rsidRPr="005E2C01">
              <w:rPr>
                <w:rFonts w:hint="eastAsia"/>
              </w:rPr>
              <w:t>核心</w:t>
            </w:r>
          </w:p>
        </w:tc>
      </w:tr>
      <w:tr w:rsidR="00AA6BAE" w:rsidRPr="005E2C01" w:rsidTr="00883EB4">
        <w:trPr>
          <w:trHeight w:val="339"/>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tcPr>
          <w:p w:rsidR="00AA6BAE" w:rsidRPr="005E2C01" w:rsidRDefault="00AA6BAE" w:rsidP="00883EB4">
            <w:r w:rsidRPr="005E2C01">
              <w:rPr>
                <w:rFonts w:hint="eastAsia"/>
              </w:rPr>
              <w:t>内存</w:t>
            </w:r>
          </w:p>
        </w:tc>
        <w:tc>
          <w:tcPr>
            <w:tcW w:w="3323" w:type="pct"/>
          </w:tcPr>
          <w:p w:rsidR="00AA6BAE" w:rsidRPr="005E2C01" w:rsidRDefault="00AA6BAE" w:rsidP="00883EB4">
            <w:r w:rsidRPr="005E2C01">
              <w:rPr>
                <w:rFonts w:hint="eastAsia"/>
              </w:rPr>
              <w:t>96G</w:t>
            </w:r>
            <w:r w:rsidRPr="005E2C01">
              <w:rPr>
                <w:rFonts w:hint="eastAsia"/>
              </w:rPr>
              <w:t>内存</w:t>
            </w:r>
          </w:p>
        </w:tc>
      </w:tr>
      <w:tr w:rsidR="00AA6BAE" w:rsidRPr="005E2C01" w:rsidTr="00883EB4">
        <w:trPr>
          <w:trHeight w:val="297"/>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tcPr>
          <w:p w:rsidR="00AA6BAE" w:rsidRPr="005E2C01" w:rsidRDefault="00AA6BAE" w:rsidP="00883EB4">
            <w:r w:rsidRPr="005E2C01">
              <w:rPr>
                <w:rFonts w:hint="eastAsia"/>
              </w:rPr>
              <w:t>接口数量</w:t>
            </w:r>
          </w:p>
        </w:tc>
        <w:tc>
          <w:tcPr>
            <w:tcW w:w="3323" w:type="pct"/>
          </w:tcPr>
          <w:p w:rsidR="00AA6BAE" w:rsidRPr="005E2C01" w:rsidRDefault="00AA6BAE" w:rsidP="00883EB4">
            <w:r w:rsidRPr="005E2C01">
              <w:rPr>
                <w:rFonts w:hint="eastAsia"/>
              </w:rPr>
              <w:t>4</w:t>
            </w:r>
            <w:r w:rsidRPr="005E2C01">
              <w:rPr>
                <w:rFonts w:hint="eastAsia"/>
              </w:rPr>
              <w:t>个</w:t>
            </w:r>
            <w:proofErr w:type="gramStart"/>
            <w:r w:rsidRPr="005E2C01">
              <w:rPr>
                <w:rFonts w:hint="eastAsia"/>
              </w:rPr>
              <w:t>千兆电口</w:t>
            </w:r>
            <w:proofErr w:type="gramEnd"/>
            <w:r w:rsidRPr="005E2C01">
              <w:rPr>
                <w:rFonts w:hint="eastAsia"/>
              </w:rPr>
              <w:t>、</w:t>
            </w:r>
            <w:r w:rsidRPr="005E2C01">
              <w:rPr>
                <w:rFonts w:hint="eastAsia"/>
              </w:rPr>
              <w:t>1</w:t>
            </w:r>
            <w:r w:rsidRPr="005E2C01">
              <w:rPr>
                <w:rFonts w:hint="eastAsia"/>
              </w:rPr>
              <w:t>个串口、</w:t>
            </w:r>
            <w:r w:rsidRPr="005E2C01">
              <w:rPr>
                <w:rFonts w:hint="eastAsia"/>
              </w:rPr>
              <w:t>3</w:t>
            </w:r>
            <w:r w:rsidRPr="005E2C01">
              <w:rPr>
                <w:rFonts w:hint="eastAsia"/>
              </w:rPr>
              <w:t>个</w:t>
            </w:r>
            <w:r w:rsidRPr="005E2C01">
              <w:rPr>
                <w:rFonts w:hint="eastAsia"/>
              </w:rPr>
              <w:t>USB</w:t>
            </w:r>
            <w:r w:rsidRPr="005E2C01">
              <w:rPr>
                <w:rFonts w:hint="eastAsia"/>
              </w:rPr>
              <w:t>口</w:t>
            </w:r>
          </w:p>
        </w:tc>
      </w:tr>
      <w:tr w:rsidR="00AA6BAE" w:rsidRPr="005E2C01" w:rsidTr="00883EB4">
        <w:trPr>
          <w:trHeight w:val="296"/>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tcPr>
          <w:p w:rsidR="00AA6BAE" w:rsidRPr="005E2C01" w:rsidRDefault="00AA6BAE" w:rsidP="00883EB4">
            <w:r w:rsidRPr="005E2C01">
              <w:rPr>
                <w:rFonts w:hint="eastAsia"/>
              </w:rPr>
              <w:t>电源</w:t>
            </w:r>
          </w:p>
        </w:tc>
        <w:tc>
          <w:tcPr>
            <w:tcW w:w="3323" w:type="pct"/>
          </w:tcPr>
          <w:p w:rsidR="00AA6BAE" w:rsidRPr="005E2C01" w:rsidRDefault="00AA6BAE" w:rsidP="00883EB4">
            <w:r w:rsidRPr="005E2C01">
              <w:rPr>
                <w:rFonts w:hint="eastAsia"/>
              </w:rPr>
              <w:t>冗余电源</w:t>
            </w:r>
          </w:p>
        </w:tc>
      </w:tr>
      <w:tr w:rsidR="00AA6BAE" w:rsidRPr="005E2C01" w:rsidTr="00883EB4">
        <w:trPr>
          <w:trHeight w:val="702"/>
          <w:jc w:val="center"/>
        </w:trPr>
        <w:tc>
          <w:tcPr>
            <w:tcW w:w="352" w:type="pct"/>
            <w:vMerge w:val="restart"/>
            <w:vAlign w:val="center"/>
          </w:tcPr>
          <w:p w:rsidR="00AA6BAE" w:rsidRPr="005E2C01" w:rsidRDefault="00AA6BAE" w:rsidP="00883EB4">
            <w:r w:rsidRPr="005E2C01">
              <w:rPr>
                <w:rFonts w:hint="eastAsia"/>
              </w:rPr>
              <w:t>2</w:t>
            </w:r>
          </w:p>
        </w:tc>
        <w:tc>
          <w:tcPr>
            <w:tcW w:w="639" w:type="pct"/>
            <w:vMerge w:val="restart"/>
            <w:vAlign w:val="center"/>
          </w:tcPr>
          <w:p w:rsidR="00AA6BAE" w:rsidRPr="005E2C01" w:rsidRDefault="00AA6BAE" w:rsidP="00883EB4">
            <w:r w:rsidRPr="005E2C01">
              <w:rPr>
                <w:rFonts w:hint="eastAsia"/>
              </w:rPr>
              <w:t>大屏可视</w:t>
            </w:r>
          </w:p>
        </w:tc>
        <w:tc>
          <w:tcPr>
            <w:tcW w:w="687" w:type="pct"/>
            <w:vAlign w:val="center"/>
          </w:tcPr>
          <w:p w:rsidR="00AA6BAE" w:rsidRPr="005E2C01" w:rsidRDefault="00AA6BAE" w:rsidP="00883EB4">
            <w:r w:rsidRPr="005E2C01">
              <w:rPr>
                <w:rFonts w:hint="eastAsia"/>
              </w:rPr>
              <w:t>综合态势大屏</w:t>
            </w:r>
          </w:p>
        </w:tc>
        <w:tc>
          <w:tcPr>
            <w:tcW w:w="3323" w:type="pct"/>
          </w:tcPr>
          <w:p w:rsidR="00AA6BAE" w:rsidRPr="005E2C01" w:rsidRDefault="00AA6BAE" w:rsidP="00883EB4">
            <w:r w:rsidRPr="005E2C01">
              <w:rPr>
                <w:rFonts w:hint="eastAsia"/>
              </w:rPr>
              <w:t>支持以图形化大屏的综合监控展示，包括但不限于安全事件态势、安全事件</w:t>
            </w:r>
            <w:r w:rsidRPr="005E2C01">
              <w:rPr>
                <w:rFonts w:hint="eastAsia"/>
              </w:rPr>
              <w:t>TOP5</w:t>
            </w:r>
            <w:r w:rsidRPr="005E2C01">
              <w:rPr>
                <w:rFonts w:hint="eastAsia"/>
              </w:rPr>
              <w:t>、高危漏洞</w:t>
            </w:r>
            <w:r w:rsidRPr="005E2C01">
              <w:rPr>
                <w:rFonts w:hint="eastAsia"/>
              </w:rPr>
              <w:t>TOP5</w:t>
            </w:r>
            <w:r w:rsidRPr="005E2C01">
              <w:rPr>
                <w:rFonts w:hint="eastAsia"/>
              </w:rPr>
              <w:t>，最新攻击事件等；</w:t>
            </w:r>
          </w:p>
        </w:tc>
      </w:tr>
      <w:tr w:rsidR="00AA6BAE" w:rsidRPr="005E2C01" w:rsidTr="00883EB4">
        <w:trPr>
          <w:trHeight w:val="510"/>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vAlign w:val="center"/>
          </w:tcPr>
          <w:p w:rsidR="00AA6BAE" w:rsidRPr="005E2C01" w:rsidRDefault="00AA6BAE" w:rsidP="00883EB4">
            <w:r w:rsidRPr="005E2C01">
              <w:rPr>
                <w:rFonts w:hint="eastAsia"/>
              </w:rPr>
              <w:t>服务器与漏洞态势大屏</w:t>
            </w:r>
          </w:p>
        </w:tc>
        <w:tc>
          <w:tcPr>
            <w:tcW w:w="3323" w:type="pct"/>
          </w:tcPr>
          <w:p w:rsidR="00AA6BAE" w:rsidRPr="005E2C01" w:rsidRDefault="00AA6BAE" w:rsidP="00883EB4">
            <w:r w:rsidRPr="005E2C01">
              <w:rPr>
                <w:rFonts w:hint="eastAsia"/>
              </w:rPr>
              <w:t>支持以图形化大屏的服务器与漏洞实时态势，包括但不限于漏洞等级分布、</w:t>
            </w:r>
            <w:r w:rsidRPr="005E2C01">
              <w:rPr>
                <w:rFonts w:hint="eastAsia"/>
              </w:rPr>
              <w:t>TOP5</w:t>
            </w:r>
            <w:r w:rsidRPr="005E2C01">
              <w:rPr>
                <w:rFonts w:hint="eastAsia"/>
              </w:rPr>
              <w:t>漏洞、服务器操作系统分布、影响服务器的数量、被访问服务器</w:t>
            </w:r>
            <w:r w:rsidRPr="005E2C01">
              <w:rPr>
                <w:rFonts w:hint="eastAsia"/>
              </w:rPr>
              <w:t>TOP5</w:t>
            </w:r>
            <w:r w:rsidRPr="005E2C01">
              <w:rPr>
                <w:rFonts w:hint="eastAsia"/>
              </w:rPr>
              <w:t>、实时漏洞发现更新、业务对外开放</w:t>
            </w:r>
            <w:r w:rsidRPr="005E2C01">
              <w:rPr>
                <w:rFonts w:hint="eastAsia"/>
              </w:rPr>
              <w:t>TOP5</w:t>
            </w:r>
            <w:r w:rsidRPr="005E2C01">
              <w:rPr>
                <w:rFonts w:hint="eastAsia"/>
              </w:rPr>
              <w:t>端口；</w:t>
            </w:r>
          </w:p>
        </w:tc>
      </w:tr>
      <w:tr w:rsidR="00AA6BAE" w:rsidRPr="005E2C01" w:rsidTr="00883EB4">
        <w:trPr>
          <w:trHeight w:val="1010"/>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vAlign w:val="center"/>
          </w:tcPr>
          <w:p w:rsidR="00AA6BAE" w:rsidRPr="005E2C01" w:rsidRDefault="00AA6BAE" w:rsidP="00883EB4">
            <w:r w:rsidRPr="005E2C01">
              <w:rPr>
                <w:rFonts w:hint="eastAsia"/>
              </w:rPr>
              <w:t>业务风险外连大屏</w:t>
            </w:r>
          </w:p>
        </w:tc>
        <w:tc>
          <w:tcPr>
            <w:tcW w:w="3323" w:type="pct"/>
          </w:tcPr>
          <w:p w:rsidR="00AA6BAE" w:rsidRPr="005E2C01" w:rsidRDefault="00AA6BAE" w:rsidP="00883EB4">
            <w:r w:rsidRPr="005E2C01">
              <w:rPr>
                <w:rFonts w:hint="eastAsia"/>
              </w:rPr>
              <w:t>支持以图形化大屏的方式展示业务外连的实时态势，包括但不限于外连业务风险</w:t>
            </w:r>
            <w:r w:rsidRPr="005E2C01">
              <w:rPr>
                <w:rFonts w:hint="eastAsia"/>
              </w:rPr>
              <w:t>TOP10</w:t>
            </w:r>
            <w:r w:rsidRPr="005E2C01">
              <w:rPr>
                <w:rFonts w:hint="eastAsia"/>
              </w:rPr>
              <w:t>、外连态势、外连地址</w:t>
            </w:r>
            <w:r w:rsidRPr="005E2C01">
              <w:rPr>
                <w:rFonts w:hint="eastAsia"/>
              </w:rPr>
              <w:t>TOP10</w:t>
            </w:r>
            <w:r w:rsidRPr="005E2C01">
              <w:rPr>
                <w:rFonts w:hint="eastAsia"/>
              </w:rPr>
              <w:t>、最新事件等，支持国际、国内地图自主切换；</w:t>
            </w:r>
          </w:p>
        </w:tc>
      </w:tr>
      <w:tr w:rsidR="00AA6BAE" w:rsidRPr="005E2C01" w:rsidTr="00883EB4">
        <w:trPr>
          <w:trHeight w:val="200"/>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vAlign w:val="center"/>
          </w:tcPr>
          <w:p w:rsidR="00AA6BAE" w:rsidRPr="005E2C01" w:rsidRDefault="00AA6BAE" w:rsidP="00883EB4">
            <w:r w:rsidRPr="005E2C01">
              <w:rPr>
                <w:rFonts w:hint="eastAsia"/>
              </w:rPr>
              <w:t>攻击态势大屏</w:t>
            </w:r>
          </w:p>
        </w:tc>
        <w:tc>
          <w:tcPr>
            <w:tcW w:w="3323" w:type="pct"/>
          </w:tcPr>
          <w:p w:rsidR="00AA6BAE" w:rsidRPr="005E2C01" w:rsidRDefault="00AA6BAE" w:rsidP="00883EB4">
            <w:r w:rsidRPr="005E2C01">
              <w:rPr>
                <w:rFonts w:hint="eastAsia"/>
              </w:rPr>
              <w:t>支持以图形化大屏展示实时外部攻击态势，包括但不限于攻击事件、攻击源、危害级别等进行统计与展示。</w:t>
            </w:r>
          </w:p>
        </w:tc>
      </w:tr>
      <w:tr w:rsidR="00AA6BAE" w:rsidRPr="005E2C01" w:rsidTr="00883EB4">
        <w:trPr>
          <w:trHeight w:val="200"/>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vAlign w:val="center"/>
          </w:tcPr>
          <w:p w:rsidR="00AA6BAE" w:rsidRPr="005E2C01" w:rsidRDefault="00AA6BAE" w:rsidP="00883EB4">
            <w:r w:rsidRPr="005E2C01">
              <w:rPr>
                <w:rFonts w:hint="eastAsia"/>
              </w:rPr>
              <w:t>横向威胁大屏展示</w:t>
            </w:r>
          </w:p>
        </w:tc>
        <w:tc>
          <w:tcPr>
            <w:tcW w:w="3323" w:type="pct"/>
          </w:tcPr>
          <w:p w:rsidR="00AA6BAE" w:rsidRPr="005E2C01" w:rsidRDefault="00AA6BAE" w:rsidP="00883EB4">
            <w:r w:rsidRPr="005E2C01">
              <w:rPr>
                <w:rFonts w:hint="eastAsia"/>
              </w:rPr>
              <w:t>支持图形化大屏的横向威胁展示，包括但不限于横向威胁趋势，威胁类型分布、被访问业务</w:t>
            </w:r>
            <w:r w:rsidRPr="005E2C01">
              <w:rPr>
                <w:rFonts w:hint="eastAsia"/>
              </w:rPr>
              <w:t>TOP5</w:t>
            </w:r>
            <w:r w:rsidRPr="005E2C01">
              <w:rPr>
                <w:rFonts w:hint="eastAsia"/>
              </w:rPr>
              <w:t>、攻击源</w:t>
            </w:r>
            <w:r w:rsidRPr="005E2C01">
              <w:rPr>
                <w:rFonts w:hint="eastAsia"/>
              </w:rPr>
              <w:t>TOP5</w:t>
            </w:r>
            <w:r w:rsidRPr="005E2C01">
              <w:rPr>
                <w:rFonts w:hint="eastAsia"/>
              </w:rPr>
              <w:t>、违规访问源</w:t>
            </w:r>
            <w:r w:rsidRPr="005E2C01">
              <w:rPr>
                <w:rFonts w:hint="eastAsia"/>
              </w:rPr>
              <w:t>TOP5</w:t>
            </w:r>
            <w:r w:rsidRPr="005E2C01">
              <w:rPr>
                <w:rFonts w:hint="eastAsia"/>
              </w:rPr>
              <w:t>、</w:t>
            </w:r>
            <w:proofErr w:type="gramStart"/>
            <w:r w:rsidRPr="005E2C01">
              <w:rPr>
                <w:rFonts w:hint="eastAsia"/>
              </w:rPr>
              <w:t>可疑访问源</w:t>
            </w:r>
            <w:proofErr w:type="gramEnd"/>
            <w:r w:rsidRPr="005E2C01">
              <w:rPr>
                <w:rFonts w:hint="eastAsia"/>
              </w:rPr>
              <w:t>TOP5</w:t>
            </w:r>
            <w:r w:rsidRPr="005E2C01">
              <w:rPr>
                <w:rFonts w:hint="eastAsia"/>
              </w:rPr>
              <w:t>、风险访问源</w:t>
            </w:r>
            <w:r w:rsidRPr="005E2C01">
              <w:rPr>
                <w:rFonts w:hint="eastAsia"/>
              </w:rPr>
              <w:t>TOP5</w:t>
            </w:r>
            <w:r w:rsidRPr="005E2C01">
              <w:rPr>
                <w:rFonts w:hint="eastAsia"/>
              </w:rPr>
              <w:t>；</w:t>
            </w:r>
          </w:p>
        </w:tc>
      </w:tr>
      <w:tr w:rsidR="00AA6BAE" w:rsidRPr="005E2C01" w:rsidTr="00883EB4">
        <w:trPr>
          <w:trHeight w:val="517"/>
          <w:jc w:val="center"/>
        </w:trPr>
        <w:tc>
          <w:tcPr>
            <w:tcW w:w="352" w:type="pct"/>
            <w:vMerge w:val="restart"/>
            <w:vAlign w:val="center"/>
          </w:tcPr>
          <w:p w:rsidR="00AA6BAE" w:rsidRPr="005E2C01" w:rsidRDefault="00AA6BAE" w:rsidP="00883EB4">
            <w:r w:rsidRPr="005E2C01">
              <w:rPr>
                <w:rFonts w:hint="eastAsia"/>
              </w:rPr>
              <w:t>3</w:t>
            </w:r>
          </w:p>
        </w:tc>
        <w:tc>
          <w:tcPr>
            <w:tcW w:w="639" w:type="pct"/>
            <w:vMerge w:val="restart"/>
            <w:vAlign w:val="center"/>
          </w:tcPr>
          <w:p w:rsidR="00AA6BAE" w:rsidRPr="005E2C01" w:rsidRDefault="00AA6BAE" w:rsidP="00883EB4">
            <w:r w:rsidRPr="005E2C01">
              <w:rPr>
                <w:rFonts w:hint="eastAsia"/>
              </w:rPr>
              <w:t>资产感知系统</w:t>
            </w:r>
          </w:p>
        </w:tc>
        <w:tc>
          <w:tcPr>
            <w:tcW w:w="687" w:type="pct"/>
            <w:vAlign w:val="center"/>
          </w:tcPr>
          <w:p w:rsidR="00AA6BAE" w:rsidRPr="005E2C01" w:rsidRDefault="00AA6BAE" w:rsidP="00883EB4">
            <w:r w:rsidRPr="005E2C01">
              <w:rPr>
                <w:rFonts w:hint="eastAsia"/>
              </w:rPr>
              <w:t>资产自动识别</w:t>
            </w:r>
          </w:p>
        </w:tc>
        <w:tc>
          <w:tcPr>
            <w:tcW w:w="3323" w:type="pct"/>
          </w:tcPr>
          <w:p w:rsidR="00AA6BAE" w:rsidRPr="005E2C01" w:rsidRDefault="00AA6BAE" w:rsidP="00883EB4">
            <w:r w:rsidRPr="005E2C01">
              <w:rPr>
                <w:rFonts w:hint="eastAsia"/>
              </w:rPr>
              <w:t>支持自动识别网络内部</w:t>
            </w:r>
            <w:proofErr w:type="gramStart"/>
            <w:r w:rsidRPr="005E2C01">
              <w:rPr>
                <w:rFonts w:hint="eastAsia"/>
              </w:rPr>
              <w:t>主机网</w:t>
            </w:r>
            <w:proofErr w:type="gramEnd"/>
            <w:r w:rsidRPr="005E2C01">
              <w:rPr>
                <w:rFonts w:hint="eastAsia"/>
              </w:rPr>
              <w:t>段和外网</w:t>
            </w:r>
            <w:proofErr w:type="gramStart"/>
            <w:r w:rsidRPr="005E2C01">
              <w:rPr>
                <w:rFonts w:hint="eastAsia"/>
              </w:rPr>
              <w:t>网</w:t>
            </w:r>
            <w:proofErr w:type="gramEnd"/>
            <w:r w:rsidRPr="005E2C01">
              <w:rPr>
                <w:rFonts w:hint="eastAsia"/>
              </w:rPr>
              <w:t>段；</w:t>
            </w:r>
          </w:p>
          <w:p w:rsidR="00AA6BAE" w:rsidRPr="005E2C01" w:rsidRDefault="00AA6BAE" w:rsidP="00883EB4">
            <w:r w:rsidRPr="005E2C01">
              <w:rPr>
                <w:rFonts w:hint="eastAsia"/>
              </w:rPr>
              <w:t>支持通过流量中的应用内容自动区分网络内部网段</w:t>
            </w:r>
            <w:r w:rsidRPr="005E2C01">
              <w:rPr>
                <w:rFonts w:hint="eastAsia"/>
              </w:rPr>
              <w:t>IP</w:t>
            </w:r>
            <w:r w:rsidRPr="005E2C01">
              <w:rPr>
                <w:rFonts w:hint="eastAsia"/>
              </w:rPr>
              <w:t>是属于</w:t>
            </w:r>
            <w:r w:rsidRPr="005E2C01">
              <w:rPr>
                <w:rFonts w:hint="eastAsia"/>
              </w:rPr>
              <w:t>PC</w:t>
            </w:r>
            <w:r w:rsidRPr="005E2C01">
              <w:rPr>
                <w:rFonts w:hint="eastAsia"/>
              </w:rPr>
              <w:t>还是服务器；</w:t>
            </w:r>
            <w:r w:rsidRPr="005E2C01">
              <w:rPr>
                <w:rFonts w:hint="eastAsia"/>
              </w:rPr>
              <w:t xml:space="preserve"> </w:t>
            </w:r>
          </w:p>
        </w:tc>
      </w:tr>
      <w:tr w:rsidR="00AA6BAE" w:rsidRPr="005E2C01" w:rsidTr="00883EB4">
        <w:trPr>
          <w:trHeight w:val="517"/>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vMerge w:val="restart"/>
            <w:vAlign w:val="center"/>
          </w:tcPr>
          <w:p w:rsidR="00AA6BAE" w:rsidRPr="005E2C01" w:rsidRDefault="00AA6BAE" w:rsidP="00883EB4">
            <w:r w:rsidRPr="005E2C01">
              <w:rPr>
                <w:rFonts w:hint="eastAsia"/>
              </w:rPr>
              <w:t>自动识别服务器信息</w:t>
            </w:r>
          </w:p>
        </w:tc>
        <w:tc>
          <w:tcPr>
            <w:tcW w:w="3323" w:type="pct"/>
          </w:tcPr>
          <w:p w:rsidR="00AA6BAE" w:rsidRPr="005E2C01" w:rsidRDefault="00AA6BAE" w:rsidP="00883EB4">
            <w:r w:rsidRPr="005E2C01">
              <w:rPr>
                <w:rFonts w:hint="eastAsia"/>
              </w:rPr>
              <w:t>支持自动识别资产，在不影响内部网络的前提下，通过主动发送微量包的扫描方式探测潜在的服务器以及学习服务器的基础信息，如：操作系统、开放的端口号等；</w:t>
            </w:r>
          </w:p>
        </w:tc>
      </w:tr>
      <w:tr w:rsidR="00AA6BAE" w:rsidRPr="005E2C01" w:rsidTr="00883EB4">
        <w:trPr>
          <w:trHeight w:val="646"/>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vMerge/>
            <w:vAlign w:val="center"/>
          </w:tcPr>
          <w:p w:rsidR="00AA6BAE" w:rsidRPr="005E2C01" w:rsidRDefault="00AA6BAE" w:rsidP="00883EB4"/>
        </w:tc>
        <w:tc>
          <w:tcPr>
            <w:tcW w:w="3323" w:type="pct"/>
          </w:tcPr>
          <w:p w:rsidR="00AA6BAE" w:rsidRPr="005E2C01" w:rsidRDefault="00AA6BAE" w:rsidP="00883EB4">
            <w:r w:rsidRPr="005E2C01">
              <w:rPr>
                <w:rFonts w:hint="eastAsia"/>
              </w:rPr>
              <w:t>支持自动识别已知服务器，通过被动检测机制，对经过探针的流量进行分析，识别已知服务器对外提供的所有服务、已开放端口及端口传输的协议</w:t>
            </w:r>
            <w:r w:rsidRPr="005E2C01">
              <w:rPr>
                <w:rFonts w:hint="eastAsia"/>
              </w:rPr>
              <w:t>/</w:t>
            </w:r>
            <w:r w:rsidRPr="005E2C01">
              <w:rPr>
                <w:rFonts w:hint="eastAsia"/>
              </w:rPr>
              <w:t>应用等；</w:t>
            </w:r>
          </w:p>
        </w:tc>
      </w:tr>
      <w:tr w:rsidR="00AA6BAE" w:rsidRPr="005E2C01" w:rsidTr="00883EB4">
        <w:trPr>
          <w:trHeight w:val="517"/>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vAlign w:val="center"/>
          </w:tcPr>
          <w:p w:rsidR="00AA6BAE" w:rsidRPr="005E2C01" w:rsidRDefault="00AA6BAE" w:rsidP="00883EB4">
            <w:r w:rsidRPr="005E2C01">
              <w:rPr>
                <w:rFonts w:hint="eastAsia"/>
              </w:rPr>
              <w:t>设备运行监控</w:t>
            </w:r>
          </w:p>
        </w:tc>
        <w:tc>
          <w:tcPr>
            <w:tcW w:w="3323" w:type="pct"/>
          </w:tcPr>
          <w:p w:rsidR="00AA6BAE" w:rsidRPr="005E2C01" w:rsidRDefault="00AA6BAE" w:rsidP="00883EB4">
            <w:r w:rsidRPr="005E2C01">
              <w:rPr>
                <w:rFonts w:hint="eastAsia"/>
              </w:rPr>
              <w:t>支持通过</w:t>
            </w:r>
            <w:r w:rsidRPr="005E2C01">
              <w:rPr>
                <w:rFonts w:hint="eastAsia"/>
              </w:rPr>
              <w:t>SNMP</w:t>
            </w:r>
            <w:r w:rsidRPr="005E2C01">
              <w:rPr>
                <w:rFonts w:hint="eastAsia"/>
              </w:rPr>
              <w:t>协议，获取待监测设备机器名、</w:t>
            </w:r>
            <w:r w:rsidRPr="005E2C01">
              <w:rPr>
                <w:rFonts w:hint="eastAsia"/>
              </w:rPr>
              <w:t>CPU</w:t>
            </w:r>
            <w:r w:rsidRPr="005E2C01">
              <w:rPr>
                <w:rFonts w:hint="eastAsia"/>
              </w:rPr>
              <w:t>负载、内存使用和流量情况，同时也支持</w:t>
            </w:r>
            <w:r w:rsidRPr="005E2C01">
              <w:rPr>
                <w:rFonts w:hint="eastAsia"/>
              </w:rPr>
              <w:t>OID</w:t>
            </w:r>
            <w:r w:rsidRPr="005E2C01">
              <w:rPr>
                <w:rFonts w:hint="eastAsia"/>
              </w:rPr>
              <w:t>定制（</w:t>
            </w:r>
          </w:p>
        </w:tc>
      </w:tr>
      <w:tr w:rsidR="00AA6BAE" w:rsidRPr="005E2C01" w:rsidTr="00883EB4">
        <w:trPr>
          <w:trHeight w:val="517"/>
          <w:jc w:val="center"/>
        </w:trPr>
        <w:tc>
          <w:tcPr>
            <w:tcW w:w="352" w:type="pct"/>
            <w:vMerge w:val="restart"/>
            <w:vAlign w:val="center"/>
          </w:tcPr>
          <w:p w:rsidR="00AA6BAE" w:rsidRPr="005E2C01" w:rsidRDefault="00AA6BAE" w:rsidP="00883EB4">
            <w:r w:rsidRPr="005E2C01">
              <w:rPr>
                <w:rFonts w:hint="eastAsia"/>
              </w:rPr>
              <w:t>4</w:t>
            </w:r>
          </w:p>
        </w:tc>
        <w:tc>
          <w:tcPr>
            <w:tcW w:w="639" w:type="pct"/>
            <w:vMerge w:val="restart"/>
            <w:vAlign w:val="center"/>
          </w:tcPr>
          <w:p w:rsidR="00AA6BAE" w:rsidRPr="005E2C01" w:rsidRDefault="00AA6BAE" w:rsidP="00883EB4">
            <w:r w:rsidRPr="005E2C01">
              <w:rPr>
                <w:rFonts w:hint="eastAsia"/>
              </w:rPr>
              <w:t>脆弱性感知</w:t>
            </w:r>
          </w:p>
        </w:tc>
        <w:tc>
          <w:tcPr>
            <w:tcW w:w="687" w:type="pct"/>
            <w:vAlign w:val="center"/>
          </w:tcPr>
          <w:p w:rsidR="00AA6BAE" w:rsidRPr="005E2C01" w:rsidRDefault="00AA6BAE" w:rsidP="00883EB4">
            <w:r w:rsidRPr="005E2C01">
              <w:rPr>
                <w:rFonts w:hint="eastAsia"/>
              </w:rPr>
              <w:t>脆弱性总</w:t>
            </w:r>
            <w:proofErr w:type="gramStart"/>
            <w:r w:rsidRPr="005E2C01">
              <w:rPr>
                <w:rFonts w:hint="eastAsia"/>
              </w:rPr>
              <w:t>览</w:t>
            </w:r>
            <w:proofErr w:type="gramEnd"/>
          </w:p>
        </w:tc>
        <w:tc>
          <w:tcPr>
            <w:tcW w:w="3323" w:type="pct"/>
          </w:tcPr>
          <w:p w:rsidR="00AA6BAE" w:rsidRPr="005E2C01" w:rsidRDefault="00AA6BAE" w:rsidP="00883EB4">
            <w:r w:rsidRPr="005E2C01">
              <w:rPr>
                <w:rFonts w:hint="eastAsia"/>
              </w:rPr>
              <w:t>支持页面展示业务脆弱性风险分布，不同严重级别业务分布，漏洞类型分布图，漏洞整体态势等，支持</w:t>
            </w:r>
            <w:r w:rsidRPr="005E2C01">
              <w:rPr>
                <w:rFonts w:hint="eastAsia"/>
              </w:rPr>
              <w:t>7</w:t>
            </w:r>
            <w:r w:rsidRPr="005E2C01">
              <w:rPr>
                <w:rFonts w:hint="eastAsia"/>
              </w:rPr>
              <w:t>天、</w:t>
            </w:r>
            <w:r w:rsidRPr="005E2C01">
              <w:rPr>
                <w:rFonts w:hint="eastAsia"/>
              </w:rPr>
              <w:t>30</w:t>
            </w:r>
            <w:r w:rsidRPr="005E2C01">
              <w:rPr>
                <w:rFonts w:hint="eastAsia"/>
              </w:rPr>
              <w:t>天统</w:t>
            </w:r>
            <w:r w:rsidRPr="005E2C01">
              <w:rPr>
                <w:rFonts w:hint="eastAsia"/>
              </w:rPr>
              <w:lastRenderedPageBreak/>
              <w:t>计</w:t>
            </w:r>
          </w:p>
        </w:tc>
      </w:tr>
      <w:tr w:rsidR="00AA6BAE" w:rsidRPr="005E2C01" w:rsidTr="00883EB4">
        <w:trPr>
          <w:trHeight w:val="517"/>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vAlign w:val="center"/>
          </w:tcPr>
          <w:p w:rsidR="00AA6BAE" w:rsidRPr="005E2C01" w:rsidRDefault="00AA6BAE" w:rsidP="00883EB4">
            <w:r w:rsidRPr="005E2C01">
              <w:rPr>
                <w:rFonts w:hint="eastAsia"/>
              </w:rPr>
              <w:t>弱密码扫描</w:t>
            </w:r>
          </w:p>
        </w:tc>
        <w:tc>
          <w:tcPr>
            <w:tcW w:w="3323" w:type="pct"/>
          </w:tcPr>
          <w:p w:rsidR="00AA6BAE" w:rsidRPr="005E2C01" w:rsidRDefault="00AA6BAE" w:rsidP="00883EB4">
            <w:r w:rsidRPr="005E2C01">
              <w:rPr>
                <w:rFonts w:hint="eastAsia"/>
              </w:rPr>
              <w:t>支持通过镜像流量检测数据包中存在的用户名和密码信息</w:t>
            </w:r>
            <w:r w:rsidRPr="005E2C01">
              <w:rPr>
                <w:rFonts w:hint="eastAsia"/>
              </w:rPr>
              <w:t>,</w:t>
            </w:r>
            <w:r w:rsidRPr="005E2C01">
              <w:rPr>
                <w:rFonts w:hint="eastAsia"/>
              </w:rPr>
              <w:t>通过分析密码的强度检测网络中存在的弱密码风险</w:t>
            </w:r>
          </w:p>
        </w:tc>
      </w:tr>
      <w:tr w:rsidR="00AA6BAE" w:rsidRPr="005E2C01" w:rsidTr="00883EB4">
        <w:trPr>
          <w:trHeight w:val="517"/>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vAlign w:val="center"/>
          </w:tcPr>
          <w:p w:rsidR="00AA6BAE" w:rsidRPr="005E2C01" w:rsidRDefault="00AA6BAE" w:rsidP="00883EB4">
            <w:r w:rsidRPr="005E2C01">
              <w:rPr>
                <w:rFonts w:hint="eastAsia"/>
              </w:rPr>
              <w:t>Web</w:t>
            </w:r>
            <w:r w:rsidRPr="005E2C01">
              <w:rPr>
                <w:rFonts w:hint="eastAsia"/>
              </w:rPr>
              <w:t>明文检测</w:t>
            </w:r>
          </w:p>
        </w:tc>
        <w:tc>
          <w:tcPr>
            <w:tcW w:w="3323" w:type="pct"/>
          </w:tcPr>
          <w:p w:rsidR="00AA6BAE" w:rsidRPr="005E2C01" w:rsidRDefault="00AA6BAE" w:rsidP="00883EB4">
            <w:r w:rsidRPr="005E2C01">
              <w:rPr>
                <w:rFonts w:hint="eastAsia"/>
              </w:rPr>
              <w:t>支持通过镜像流量检测</w:t>
            </w:r>
            <w:r w:rsidRPr="005E2C01">
              <w:rPr>
                <w:rFonts w:hint="eastAsia"/>
              </w:rPr>
              <w:t>web</w:t>
            </w:r>
            <w:r w:rsidRPr="005E2C01">
              <w:rPr>
                <w:rFonts w:hint="eastAsia"/>
              </w:rPr>
              <w:t>流量中是否存在可截获的口令信息，分析</w:t>
            </w:r>
            <w:r w:rsidRPr="005E2C01">
              <w:rPr>
                <w:rFonts w:hint="eastAsia"/>
              </w:rPr>
              <w:t>web</w:t>
            </w:r>
            <w:r w:rsidRPr="005E2C01">
              <w:rPr>
                <w:rFonts w:hint="eastAsia"/>
              </w:rPr>
              <w:t>业务系统是否存在明文传输情况，避免因明文传输导</w:t>
            </w:r>
            <w:proofErr w:type="gramStart"/>
            <w:r w:rsidRPr="005E2C01">
              <w:rPr>
                <w:rFonts w:hint="eastAsia"/>
              </w:rPr>
              <w:t>致信息</w:t>
            </w:r>
            <w:proofErr w:type="gramEnd"/>
            <w:r w:rsidRPr="005E2C01">
              <w:rPr>
                <w:rFonts w:hint="eastAsia"/>
              </w:rPr>
              <w:t>泄露的风险。</w:t>
            </w:r>
          </w:p>
        </w:tc>
      </w:tr>
      <w:tr w:rsidR="00AA6BAE" w:rsidRPr="005E2C01" w:rsidTr="00883EB4">
        <w:trPr>
          <w:trHeight w:val="517"/>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vAlign w:val="center"/>
          </w:tcPr>
          <w:p w:rsidR="00AA6BAE" w:rsidRPr="005E2C01" w:rsidRDefault="00AA6BAE" w:rsidP="00883EB4">
            <w:r w:rsidRPr="005E2C01">
              <w:rPr>
                <w:rFonts w:hint="eastAsia"/>
              </w:rPr>
              <w:t>漏洞报告</w:t>
            </w:r>
          </w:p>
        </w:tc>
        <w:tc>
          <w:tcPr>
            <w:tcW w:w="3323" w:type="pct"/>
          </w:tcPr>
          <w:p w:rsidR="00AA6BAE" w:rsidRPr="005E2C01" w:rsidRDefault="00AA6BAE" w:rsidP="00883EB4">
            <w:r w:rsidRPr="005E2C01">
              <w:rPr>
                <w:rFonts w:hint="eastAsia"/>
              </w:rPr>
              <w:t>支持流量分析实时发现操作系统、数据库、</w:t>
            </w:r>
            <w:r w:rsidRPr="005E2C01">
              <w:rPr>
                <w:rFonts w:hint="eastAsia"/>
              </w:rPr>
              <w:t>web</w:t>
            </w:r>
            <w:r w:rsidRPr="005E2C01">
              <w:rPr>
                <w:rFonts w:hint="eastAsia"/>
              </w:rPr>
              <w:t>应用等存在的漏洞风险，看清网络脆弱性，并支持生成漏洞检测报告。</w:t>
            </w:r>
          </w:p>
        </w:tc>
      </w:tr>
      <w:tr w:rsidR="00AA6BAE" w:rsidRPr="005E2C01" w:rsidTr="00883EB4">
        <w:trPr>
          <w:trHeight w:val="592"/>
          <w:jc w:val="center"/>
        </w:trPr>
        <w:tc>
          <w:tcPr>
            <w:tcW w:w="352" w:type="pct"/>
            <w:vMerge w:val="restart"/>
            <w:vAlign w:val="center"/>
          </w:tcPr>
          <w:p w:rsidR="00AA6BAE" w:rsidRPr="005E2C01" w:rsidRDefault="00AA6BAE" w:rsidP="00883EB4">
            <w:r w:rsidRPr="005E2C01">
              <w:rPr>
                <w:rFonts w:hint="eastAsia"/>
              </w:rPr>
              <w:t>5</w:t>
            </w:r>
          </w:p>
        </w:tc>
        <w:tc>
          <w:tcPr>
            <w:tcW w:w="639" w:type="pct"/>
            <w:vMerge w:val="restart"/>
            <w:vAlign w:val="center"/>
          </w:tcPr>
          <w:p w:rsidR="00AA6BAE" w:rsidRPr="005E2C01" w:rsidRDefault="00AA6BAE" w:rsidP="00883EB4">
            <w:r w:rsidRPr="005E2C01">
              <w:rPr>
                <w:rFonts w:hint="eastAsia"/>
              </w:rPr>
              <w:t>高级威胁检测</w:t>
            </w:r>
          </w:p>
        </w:tc>
        <w:tc>
          <w:tcPr>
            <w:tcW w:w="687" w:type="pct"/>
            <w:vMerge w:val="restart"/>
            <w:vAlign w:val="center"/>
          </w:tcPr>
          <w:p w:rsidR="00AA6BAE" w:rsidRPr="005E2C01" w:rsidRDefault="00AA6BAE" w:rsidP="00883EB4">
            <w:r w:rsidRPr="005E2C01">
              <w:rPr>
                <w:rFonts w:hint="eastAsia"/>
              </w:rPr>
              <w:t>僵尸网络检测</w:t>
            </w:r>
          </w:p>
        </w:tc>
        <w:tc>
          <w:tcPr>
            <w:tcW w:w="3323" w:type="pct"/>
          </w:tcPr>
          <w:p w:rsidR="00AA6BAE" w:rsidRPr="005E2C01" w:rsidRDefault="00AA6BAE" w:rsidP="00883EB4">
            <w:r w:rsidRPr="005E2C01">
              <w:rPr>
                <w:rFonts w:hint="eastAsia"/>
              </w:rPr>
              <w:t>支持通过云端</w:t>
            </w:r>
            <w:proofErr w:type="gramStart"/>
            <w:r w:rsidRPr="005E2C01">
              <w:rPr>
                <w:rFonts w:hint="eastAsia"/>
              </w:rPr>
              <w:t>沙盒对</w:t>
            </w:r>
            <w:proofErr w:type="gramEnd"/>
            <w:r w:rsidRPr="005E2C01">
              <w:rPr>
                <w:rFonts w:hint="eastAsia"/>
              </w:rPr>
              <w:t>全球威胁情报源进行验证，提取有效信息形成规则定期更新到僵尸网络识别库，增量提升检测能力；</w:t>
            </w:r>
          </w:p>
        </w:tc>
      </w:tr>
      <w:tr w:rsidR="00AA6BAE" w:rsidRPr="005E2C01" w:rsidTr="00883EB4">
        <w:trPr>
          <w:trHeight w:val="642"/>
          <w:jc w:val="center"/>
        </w:trPr>
        <w:tc>
          <w:tcPr>
            <w:tcW w:w="352" w:type="pct"/>
            <w:vMerge/>
            <w:vAlign w:val="center"/>
          </w:tcPr>
          <w:p w:rsidR="00AA6BAE" w:rsidRPr="005E2C01" w:rsidRDefault="00AA6BAE" w:rsidP="00883EB4"/>
        </w:tc>
        <w:tc>
          <w:tcPr>
            <w:tcW w:w="639" w:type="pct"/>
            <w:vMerge/>
          </w:tcPr>
          <w:p w:rsidR="00AA6BAE" w:rsidRPr="005E2C01" w:rsidRDefault="00AA6BAE" w:rsidP="00883EB4"/>
        </w:tc>
        <w:tc>
          <w:tcPr>
            <w:tcW w:w="687" w:type="pct"/>
            <w:vMerge/>
            <w:vAlign w:val="center"/>
          </w:tcPr>
          <w:p w:rsidR="00AA6BAE" w:rsidRPr="005E2C01" w:rsidRDefault="00AA6BAE" w:rsidP="00883EB4"/>
        </w:tc>
        <w:tc>
          <w:tcPr>
            <w:tcW w:w="3323" w:type="pct"/>
          </w:tcPr>
          <w:p w:rsidR="00AA6BAE" w:rsidRPr="005E2C01" w:rsidRDefault="00AA6BAE" w:rsidP="00883EB4">
            <w:r w:rsidRPr="005E2C01">
              <w:rPr>
                <w:rFonts w:hint="eastAsia"/>
              </w:rPr>
              <w:t>具备僵尸网络识别能力，行为规则</w:t>
            </w:r>
            <w:r w:rsidRPr="005E2C01">
              <w:rPr>
                <w:rFonts w:hint="eastAsia"/>
              </w:rPr>
              <w:t>35</w:t>
            </w:r>
            <w:r w:rsidRPr="005E2C01">
              <w:rPr>
                <w:rFonts w:hint="eastAsia"/>
              </w:rPr>
              <w:t>万条以上</w:t>
            </w:r>
          </w:p>
        </w:tc>
      </w:tr>
      <w:tr w:rsidR="00AA6BAE" w:rsidRPr="005E2C01" w:rsidTr="00883EB4">
        <w:trPr>
          <w:trHeight w:val="632"/>
          <w:jc w:val="center"/>
        </w:trPr>
        <w:tc>
          <w:tcPr>
            <w:tcW w:w="352" w:type="pct"/>
            <w:vMerge/>
            <w:vAlign w:val="center"/>
          </w:tcPr>
          <w:p w:rsidR="00AA6BAE" w:rsidRPr="005E2C01" w:rsidRDefault="00AA6BAE" w:rsidP="00883EB4"/>
        </w:tc>
        <w:tc>
          <w:tcPr>
            <w:tcW w:w="639" w:type="pct"/>
            <w:vMerge/>
          </w:tcPr>
          <w:p w:rsidR="00AA6BAE" w:rsidRPr="005E2C01" w:rsidRDefault="00AA6BAE" w:rsidP="00883EB4"/>
        </w:tc>
        <w:tc>
          <w:tcPr>
            <w:tcW w:w="687" w:type="pct"/>
            <w:vAlign w:val="center"/>
          </w:tcPr>
          <w:p w:rsidR="00AA6BAE" w:rsidRPr="005E2C01" w:rsidRDefault="00AA6BAE" w:rsidP="00883EB4">
            <w:r w:rsidRPr="005E2C01">
              <w:rPr>
                <w:rFonts w:hint="eastAsia"/>
              </w:rPr>
              <w:t>DNS</w:t>
            </w:r>
            <w:r w:rsidRPr="005E2C01">
              <w:rPr>
                <w:rFonts w:hint="eastAsia"/>
              </w:rPr>
              <w:t>协议深度检测</w:t>
            </w:r>
          </w:p>
        </w:tc>
        <w:tc>
          <w:tcPr>
            <w:tcW w:w="3323" w:type="pct"/>
          </w:tcPr>
          <w:p w:rsidR="00AA6BAE" w:rsidRPr="005E2C01" w:rsidRDefault="00AA6BAE" w:rsidP="00883EB4">
            <w:r w:rsidRPr="005E2C01">
              <w:rPr>
                <w:rFonts w:hint="eastAsia"/>
              </w:rPr>
              <w:t>支持</w:t>
            </w:r>
            <w:proofErr w:type="spellStart"/>
            <w:r w:rsidRPr="005E2C01">
              <w:rPr>
                <w:rFonts w:hint="eastAsia"/>
              </w:rPr>
              <w:t>DNSFlow</w:t>
            </w:r>
            <w:proofErr w:type="spellEnd"/>
            <w:r w:rsidRPr="005E2C01">
              <w:rPr>
                <w:rFonts w:hint="eastAsia"/>
              </w:rPr>
              <w:t>分析引擎，利用机器学习算法结合威胁情报，能够从大量的样本中进行学习，总结其伪装的规律，从而发现伪装的恶意</w:t>
            </w:r>
            <w:r w:rsidRPr="005E2C01">
              <w:rPr>
                <w:rFonts w:hint="eastAsia"/>
              </w:rPr>
              <w:t>DNS</w:t>
            </w:r>
            <w:r w:rsidRPr="005E2C01">
              <w:rPr>
                <w:rFonts w:hint="eastAsia"/>
              </w:rPr>
              <w:t>协议；</w:t>
            </w:r>
            <w:r w:rsidRPr="005E2C01">
              <w:rPr>
                <w:rFonts w:hint="eastAsia"/>
              </w:rPr>
              <w:t xml:space="preserve"> </w:t>
            </w:r>
          </w:p>
        </w:tc>
      </w:tr>
      <w:tr w:rsidR="00AA6BAE" w:rsidRPr="005E2C01" w:rsidTr="00883EB4">
        <w:trPr>
          <w:trHeight w:val="724"/>
          <w:jc w:val="center"/>
        </w:trPr>
        <w:tc>
          <w:tcPr>
            <w:tcW w:w="352" w:type="pct"/>
            <w:vMerge/>
            <w:vAlign w:val="center"/>
          </w:tcPr>
          <w:p w:rsidR="00AA6BAE" w:rsidRPr="005E2C01" w:rsidRDefault="00AA6BAE" w:rsidP="00883EB4"/>
        </w:tc>
        <w:tc>
          <w:tcPr>
            <w:tcW w:w="639" w:type="pct"/>
            <w:vMerge/>
          </w:tcPr>
          <w:p w:rsidR="00AA6BAE" w:rsidRPr="005E2C01" w:rsidRDefault="00AA6BAE" w:rsidP="00883EB4"/>
        </w:tc>
        <w:tc>
          <w:tcPr>
            <w:tcW w:w="687" w:type="pct"/>
            <w:vAlign w:val="center"/>
          </w:tcPr>
          <w:p w:rsidR="00AA6BAE" w:rsidRPr="005E2C01" w:rsidRDefault="00AA6BAE" w:rsidP="00883EB4">
            <w:r w:rsidRPr="005E2C01">
              <w:rPr>
                <w:rFonts w:hint="eastAsia"/>
              </w:rPr>
              <w:t>SMB</w:t>
            </w:r>
            <w:r w:rsidRPr="005E2C01">
              <w:rPr>
                <w:rFonts w:hint="eastAsia"/>
              </w:rPr>
              <w:t>协议深度检测</w:t>
            </w:r>
          </w:p>
        </w:tc>
        <w:tc>
          <w:tcPr>
            <w:tcW w:w="3323" w:type="pct"/>
          </w:tcPr>
          <w:p w:rsidR="00AA6BAE" w:rsidRPr="005E2C01" w:rsidRDefault="00AA6BAE" w:rsidP="00883EB4">
            <w:r w:rsidRPr="005E2C01">
              <w:rPr>
                <w:rFonts w:hint="eastAsia"/>
              </w:rPr>
              <w:t>支持</w:t>
            </w:r>
            <w:proofErr w:type="spellStart"/>
            <w:r w:rsidRPr="005E2C01">
              <w:rPr>
                <w:rFonts w:hint="eastAsia"/>
              </w:rPr>
              <w:t>SMBFlow</w:t>
            </w:r>
            <w:proofErr w:type="spellEnd"/>
            <w:r w:rsidRPr="005E2C01">
              <w:rPr>
                <w:rFonts w:hint="eastAsia"/>
              </w:rPr>
              <w:t>分析引擎，利用机器学习技术</w:t>
            </w:r>
            <w:r w:rsidRPr="005E2C01">
              <w:rPr>
                <w:rFonts w:hint="eastAsia"/>
              </w:rPr>
              <w:t>,</w:t>
            </w:r>
            <w:r w:rsidRPr="005E2C01">
              <w:rPr>
                <w:rFonts w:hint="eastAsia"/>
              </w:rPr>
              <w:t>发现主机传输可疑文件、恶意软件行为、文件或关键目录的可疑操作行为以及</w:t>
            </w:r>
            <w:r w:rsidRPr="005E2C01">
              <w:rPr>
                <w:rFonts w:hint="eastAsia"/>
              </w:rPr>
              <w:t>SMB</w:t>
            </w:r>
            <w:r w:rsidRPr="005E2C01">
              <w:rPr>
                <w:rFonts w:hint="eastAsia"/>
              </w:rPr>
              <w:t>暴力破解等</w:t>
            </w:r>
          </w:p>
        </w:tc>
      </w:tr>
      <w:tr w:rsidR="00AA6BAE" w:rsidRPr="005E2C01" w:rsidTr="00883EB4">
        <w:trPr>
          <w:trHeight w:val="724"/>
          <w:jc w:val="center"/>
        </w:trPr>
        <w:tc>
          <w:tcPr>
            <w:tcW w:w="352" w:type="pct"/>
            <w:vMerge/>
            <w:vAlign w:val="center"/>
          </w:tcPr>
          <w:p w:rsidR="00AA6BAE" w:rsidRPr="005E2C01" w:rsidRDefault="00AA6BAE" w:rsidP="00883EB4"/>
        </w:tc>
        <w:tc>
          <w:tcPr>
            <w:tcW w:w="639" w:type="pct"/>
            <w:vMerge/>
          </w:tcPr>
          <w:p w:rsidR="00AA6BAE" w:rsidRPr="005E2C01" w:rsidRDefault="00AA6BAE" w:rsidP="00883EB4"/>
        </w:tc>
        <w:tc>
          <w:tcPr>
            <w:tcW w:w="687" w:type="pct"/>
            <w:vAlign w:val="center"/>
          </w:tcPr>
          <w:p w:rsidR="00AA6BAE" w:rsidRPr="005E2C01" w:rsidRDefault="00AA6BAE" w:rsidP="00883EB4">
            <w:r w:rsidRPr="005E2C01">
              <w:rPr>
                <w:rFonts w:hint="eastAsia"/>
              </w:rPr>
              <w:t>AD</w:t>
            </w:r>
            <w:proofErr w:type="gramStart"/>
            <w:r w:rsidRPr="005E2C01">
              <w:rPr>
                <w:rFonts w:hint="eastAsia"/>
              </w:rPr>
              <w:t>域控检测</w:t>
            </w:r>
            <w:proofErr w:type="gramEnd"/>
          </w:p>
        </w:tc>
        <w:tc>
          <w:tcPr>
            <w:tcW w:w="3323" w:type="pct"/>
          </w:tcPr>
          <w:p w:rsidR="00AA6BAE" w:rsidRPr="005E2C01" w:rsidRDefault="00AA6BAE" w:rsidP="00883EB4">
            <w:r w:rsidRPr="005E2C01">
              <w:rPr>
                <w:rFonts w:hint="eastAsia"/>
              </w:rPr>
              <w:t>支持对</w:t>
            </w:r>
            <w:r w:rsidRPr="005E2C01">
              <w:rPr>
                <w:rFonts w:hint="eastAsia"/>
              </w:rPr>
              <w:t>AD</w:t>
            </w:r>
            <w:proofErr w:type="gramStart"/>
            <w:r w:rsidRPr="005E2C01">
              <w:rPr>
                <w:rFonts w:hint="eastAsia"/>
              </w:rPr>
              <w:t>域控服务器</w:t>
            </w:r>
            <w:proofErr w:type="gramEnd"/>
            <w:r w:rsidRPr="005E2C01">
              <w:rPr>
                <w:rFonts w:hint="eastAsia"/>
              </w:rPr>
              <w:t>安全检测，发现主机</w:t>
            </w:r>
            <w:proofErr w:type="gramStart"/>
            <w:r w:rsidRPr="005E2C01">
              <w:rPr>
                <w:rFonts w:hint="eastAsia"/>
              </w:rPr>
              <w:t>对域控</w:t>
            </w:r>
            <w:proofErr w:type="gramEnd"/>
            <w:r w:rsidRPr="005E2C01">
              <w:rPr>
                <w:rFonts w:hint="eastAsia"/>
              </w:rPr>
              <w:t>服务器</w:t>
            </w:r>
            <w:r w:rsidRPr="005E2C01">
              <w:rPr>
                <w:rFonts w:hint="eastAsia"/>
              </w:rPr>
              <w:t>DNS</w:t>
            </w:r>
            <w:r w:rsidRPr="005E2C01">
              <w:rPr>
                <w:rFonts w:hint="eastAsia"/>
              </w:rPr>
              <w:t>探测、</w:t>
            </w:r>
            <w:r w:rsidRPr="005E2C01">
              <w:rPr>
                <w:rFonts w:hint="eastAsia"/>
              </w:rPr>
              <w:t>SMB</w:t>
            </w:r>
            <w:r w:rsidRPr="005E2C01">
              <w:rPr>
                <w:rFonts w:hint="eastAsia"/>
              </w:rPr>
              <w:t>会话枚举、账户探测、暴力破解等攻击</w:t>
            </w:r>
          </w:p>
        </w:tc>
      </w:tr>
      <w:tr w:rsidR="00AA6BAE" w:rsidRPr="005E2C01" w:rsidTr="00883EB4">
        <w:trPr>
          <w:trHeight w:val="605"/>
          <w:jc w:val="center"/>
        </w:trPr>
        <w:tc>
          <w:tcPr>
            <w:tcW w:w="352" w:type="pct"/>
            <w:vMerge/>
            <w:vAlign w:val="center"/>
          </w:tcPr>
          <w:p w:rsidR="00AA6BAE" w:rsidRPr="005E2C01" w:rsidRDefault="00AA6BAE" w:rsidP="00883EB4"/>
        </w:tc>
        <w:tc>
          <w:tcPr>
            <w:tcW w:w="639" w:type="pct"/>
            <w:vMerge/>
          </w:tcPr>
          <w:p w:rsidR="00AA6BAE" w:rsidRPr="005E2C01" w:rsidRDefault="00AA6BAE" w:rsidP="00883EB4"/>
        </w:tc>
        <w:tc>
          <w:tcPr>
            <w:tcW w:w="687" w:type="pct"/>
            <w:vAlign w:val="center"/>
          </w:tcPr>
          <w:p w:rsidR="00AA6BAE" w:rsidRPr="005E2C01" w:rsidRDefault="00AA6BAE" w:rsidP="00883EB4">
            <w:r w:rsidRPr="005E2C01">
              <w:rPr>
                <w:rFonts w:hint="eastAsia"/>
              </w:rPr>
              <w:t>文件威胁深度检测</w:t>
            </w:r>
          </w:p>
        </w:tc>
        <w:tc>
          <w:tcPr>
            <w:tcW w:w="3323" w:type="pct"/>
          </w:tcPr>
          <w:p w:rsidR="00AA6BAE" w:rsidRPr="005E2C01" w:rsidRDefault="00AA6BAE" w:rsidP="00883EB4">
            <w:r w:rsidRPr="005E2C01">
              <w:rPr>
                <w:rFonts w:hint="eastAsia"/>
              </w:rPr>
              <w:t>支持从流量中还原可执行文件进行深度检测，并展示主机所感染恶意文件名、病毒名称、传播协议、外部感染源等</w:t>
            </w:r>
          </w:p>
        </w:tc>
      </w:tr>
      <w:tr w:rsidR="00AA6BAE" w:rsidRPr="005E2C01" w:rsidTr="00883EB4">
        <w:trPr>
          <w:trHeight w:val="256"/>
          <w:jc w:val="center"/>
        </w:trPr>
        <w:tc>
          <w:tcPr>
            <w:tcW w:w="352" w:type="pct"/>
            <w:vMerge/>
            <w:vAlign w:val="center"/>
          </w:tcPr>
          <w:p w:rsidR="00AA6BAE" w:rsidRPr="005E2C01" w:rsidRDefault="00AA6BAE" w:rsidP="00883EB4"/>
        </w:tc>
        <w:tc>
          <w:tcPr>
            <w:tcW w:w="639" w:type="pct"/>
            <w:vMerge/>
          </w:tcPr>
          <w:p w:rsidR="00AA6BAE" w:rsidRPr="005E2C01" w:rsidRDefault="00AA6BAE" w:rsidP="00883EB4"/>
        </w:tc>
        <w:tc>
          <w:tcPr>
            <w:tcW w:w="687" w:type="pct"/>
            <w:vMerge w:val="restart"/>
            <w:vAlign w:val="center"/>
          </w:tcPr>
          <w:p w:rsidR="00AA6BAE" w:rsidRPr="005E2C01" w:rsidRDefault="00AA6BAE" w:rsidP="00883EB4">
            <w:r w:rsidRPr="005E2C01">
              <w:rPr>
                <w:rFonts w:hint="eastAsia"/>
              </w:rPr>
              <w:t>邮件深度检测</w:t>
            </w:r>
          </w:p>
        </w:tc>
        <w:tc>
          <w:tcPr>
            <w:tcW w:w="3323" w:type="pct"/>
          </w:tcPr>
          <w:p w:rsidR="00AA6BAE" w:rsidRPr="005E2C01" w:rsidRDefault="00AA6BAE" w:rsidP="00883EB4">
            <w:r w:rsidRPr="005E2C01">
              <w:rPr>
                <w:rFonts w:hint="eastAsia"/>
              </w:rPr>
              <w:t>支持</w:t>
            </w:r>
            <w:proofErr w:type="spellStart"/>
            <w:r w:rsidRPr="005E2C01">
              <w:rPr>
                <w:rFonts w:hint="eastAsia"/>
              </w:rPr>
              <w:t>SMTPFlow</w:t>
            </w:r>
            <w:proofErr w:type="spellEnd"/>
            <w:r w:rsidRPr="005E2C01">
              <w:rPr>
                <w:rFonts w:hint="eastAsia"/>
              </w:rPr>
              <w:t>分析引擎，利用机器学习技术</w:t>
            </w:r>
            <w:proofErr w:type="gramStart"/>
            <w:r w:rsidRPr="005E2C01">
              <w:rPr>
                <w:rFonts w:hint="eastAsia"/>
              </w:rPr>
              <w:t>技术</w:t>
            </w:r>
            <w:proofErr w:type="gramEnd"/>
            <w:r w:rsidRPr="005E2C01">
              <w:rPr>
                <w:rFonts w:hint="eastAsia"/>
              </w:rPr>
              <w:t>,</w:t>
            </w:r>
            <w:r w:rsidRPr="005E2C01">
              <w:rPr>
                <w:rFonts w:hint="eastAsia"/>
              </w:rPr>
              <w:t>发现主机发送可疑附件的邮件行为、伪造发件人发送邮件、发送钓鱼网站邮件和垃圾邮件等行为；</w:t>
            </w:r>
          </w:p>
        </w:tc>
      </w:tr>
      <w:tr w:rsidR="00AA6BAE" w:rsidRPr="005E2C01" w:rsidTr="00883EB4">
        <w:trPr>
          <w:trHeight w:val="552"/>
          <w:jc w:val="center"/>
        </w:trPr>
        <w:tc>
          <w:tcPr>
            <w:tcW w:w="352" w:type="pct"/>
            <w:vMerge/>
            <w:vAlign w:val="center"/>
          </w:tcPr>
          <w:p w:rsidR="00AA6BAE" w:rsidRPr="005E2C01" w:rsidRDefault="00AA6BAE" w:rsidP="00883EB4"/>
        </w:tc>
        <w:tc>
          <w:tcPr>
            <w:tcW w:w="639" w:type="pct"/>
            <w:vMerge/>
          </w:tcPr>
          <w:p w:rsidR="00AA6BAE" w:rsidRPr="005E2C01" w:rsidRDefault="00AA6BAE" w:rsidP="00883EB4"/>
        </w:tc>
        <w:tc>
          <w:tcPr>
            <w:tcW w:w="687" w:type="pct"/>
            <w:vMerge/>
            <w:vAlign w:val="center"/>
          </w:tcPr>
          <w:p w:rsidR="00AA6BAE" w:rsidRPr="005E2C01" w:rsidRDefault="00AA6BAE" w:rsidP="00883EB4"/>
        </w:tc>
        <w:tc>
          <w:tcPr>
            <w:tcW w:w="3323" w:type="pct"/>
          </w:tcPr>
          <w:p w:rsidR="00AA6BAE" w:rsidRPr="005E2C01" w:rsidRDefault="00AA6BAE" w:rsidP="00883EB4">
            <w:r w:rsidRPr="005E2C01">
              <w:rPr>
                <w:rFonts w:hint="eastAsia"/>
              </w:rPr>
              <w:t>支持检测恶意邮件检测，可定位具体的收件人账号、发件人账号、恶意邮件数量、邮件附件是否包含病毒。</w:t>
            </w:r>
          </w:p>
        </w:tc>
      </w:tr>
      <w:tr w:rsidR="00AA6BAE" w:rsidRPr="005E2C01" w:rsidTr="00883EB4">
        <w:trPr>
          <w:trHeight w:val="637"/>
          <w:jc w:val="center"/>
        </w:trPr>
        <w:tc>
          <w:tcPr>
            <w:tcW w:w="352" w:type="pct"/>
            <w:vMerge/>
            <w:vAlign w:val="center"/>
          </w:tcPr>
          <w:p w:rsidR="00AA6BAE" w:rsidRPr="005E2C01" w:rsidRDefault="00AA6BAE" w:rsidP="00883EB4"/>
        </w:tc>
        <w:tc>
          <w:tcPr>
            <w:tcW w:w="639" w:type="pct"/>
            <w:vMerge/>
          </w:tcPr>
          <w:p w:rsidR="00AA6BAE" w:rsidRPr="005E2C01" w:rsidRDefault="00AA6BAE" w:rsidP="00883EB4"/>
        </w:tc>
        <w:tc>
          <w:tcPr>
            <w:tcW w:w="687" w:type="pct"/>
            <w:tcBorders>
              <w:bottom w:val="single" w:sz="4" w:space="0" w:color="auto"/>
            </w:tcBorders>
            <w:vAlign w:val="center"/>
          </w:tcPr>
          <w:p w:rsidR="00AA6BAE" w:rsidRPr="005E2C01" w:rsidRDefault="00AA6BAE" w:rsidP="00883EB4">
            <w:proofErr w:type="spellStart"/>
            <w:r w:rsidRPr="005E2C01">
              <w:rPr>
                <w:rFonts w:hint="eastAsia"/>
              </w:rPr>
              <w:t>Webshell</w:t>
            </w:r>
            <w:proofErr w:type="spellEnd"/>
            <w:r w:rsidRPr="005E2C01">
              <w:rPr>
                <w:rFonts w:hint="eastAsia"/>
              </w:rPr>
              <w:t>攻击检测</w:t>
            </w:r>
          </w:p>
        </w:tc>
        <w:tc>
          <w:tcPr>
            <w:tcW w:w="3323" w:type="pct"/>
            <w:tcBorders>
              <w:bottom w:val="single" w:sz="4" w:space="0" w:color="auto"/>
            </w:tcBorders>
          </w:tcPr>
          <w:p w:rsidR="00AA6BAE" w:rsidRPr="005E2C01" w:rsidRDefault="00AA6BAE" w:rsidP="00883EB4">
            <w:r w:rsidRPr="005E2C01">
              <w:rPr>
                <w:rFonts w:hint="eastAsia"/>
              </w:rPr>
              <w:t>支持</w:t>
            </w:r>
            <w:proofErr w:type="spellStart"/>
            <w:r w:rsidRPr="005E2C01">
              <w:rPr>
                <w:rFonts w:hint="eastAsia"/>
              </w:rPr>
              <w:t>HttpFlow</w:t>
            </w:r>
            <w:proofErr w:type="spellEnd"/>
            <w:r w:rsidRPr="005E2C01">
              <w:rPr>
                <w:rFonts w:hint="eastAsia"/>
              </w:rPr>
              <w:t>分析引擎，利用机器学习技术，发现绕过防御的</w:t>
            </w:r>
            <w:proofErr w:type="spellStart"/>
            <w:r w:rsidRPr="005E2C01">
              <w:rPr>
                <w:rFonts w:hint="eastAsia"/>
              </w:rPr>
              <w:t>webshell</w:t>
            </w:r>
            <w:proofErr w:type="spellEnd"/>
            <w:r w:rsidRPr="005E2C01">
              <w:rPr>
                <w:rFonts w:hint="eastAsia"/>
              </w:rPr>
              <w:t>攻击，并能够大幅度降低传统检测技术带来的误判；</w:t>
            </w:r>
          </w:p>
        </w:tc>
      </w:tr>
      <w:tr w:rsidR="00AA6BAE" w:rsidRPr="005E2C01" w:rsidTr="00883EB4">
        <w:trPr>
          <w:trHeight w:val="451"/>
          <w:jc w:val="center"/>
        </w:trPr>
        <w:tc>
          <w:tcPr>
            <w:tcW w:w="352" w:type="pct"/>
            <w:vMerge/>
            <w:vAlign w:val="center"/>
          </w:tcPr>
          <w:p w:rsidR="00AA6BAE" w:rsidRPr="005E2C01" w:rsidRDefault="00AA6BAE" w:rsidP="00883EB4"/>
        </w:tc>
        <w:tc>
          <w:tcPr>
            <w:tcW w:w="639" w:type="pct"/>
            <w:vMerge/>
          </w:tcPr>
          <w:p w:rsidR="00AA6BAE" w:rsidRPr="005E2C01" w:rsidRDefault="00AA6BAE" w:rsidP="00883EB4"/>
        </w:tc>
        <w:tc>
          <w:tcPr>
            <w:tcW w:w="687" w:type="pct"/>
            <w:vAlign w:val="center"/>
          </w:tcPr>
          <w:p w:rsidR="00AA6BAE" w:rsidRPr="005E2C01" w:rsidRDefault="00AA6BAE" w:rsidP="00883EB4">
            <w:r w:rsidRPr="005E2C01">
              <w:rPr>
                <w:rFonts w:hint="eastAsia"/>
              </w:rPr>
              <w:t>失陷业务检测</w:t>
            </w:r>
          </w:p>
        </w:tc>
        <w:tc>
          <w:tcPr>
            <w:tcW w:w="3323" w:type="pct"/>
          </w:tcPr>
          <w:p w:rsidR="00AA6BAE" w:rsidRPr="005E2C01" w:rsidRDefault="00AA6BAE" w:rsidP="00883EB4">
            <w:r w:rsidRPr="005E2C01">
              <w:rPr>
                <w:rFonts w:hint="eastAsia"/>
              </w:rPr>
              <w:t>支持检测业务的异常行为，从而识别业务是否已失陷被控制，并设立失陷等级和威胁等级展示当前业务的状态和产生的威胁程度；</w:t>
            </w:r>
          </w:p>
        </w:tc>
      </w:tr>
      <w:tr w:rsidR="00AA6BAE" w:rsidRPr="005E2C01" w:rsidTr="00883EB4">
        <w:trPr>
          <w:trHeight w:val="882"/>
          <w:jc w:val="center"/>
        </w:trPr>
        <w:tc>
          <w:tcPr>
            <w:tcW w:w="352" w:type="pct"/>
            <w:vMerge/>
            <w:vAlign w:val="center"/>
          </w:tcPr>
          <w:p w:rsidR="00AA6BAE" w:rsidRPr="005E2C01" w:rsidRDefault="00AA6BAE" w:rsidP="00883EB4"/>
        </w:tc>
        <w:tc>
          <w:tcPr>
            <w:tcW w:w="639" w:type="pct"/>
            <w:vMerge/>
          </w:tcPr>
          <w:p w:rsidR="00AA6BAE" w:rsidRPr="005E2C01" w:rsidRDefault="00AA6BAE" w:rsidP="00883EB4"/>
        </w:tc>
        <w:tc>
          <w:tcPr>
            <w:tcW w:w="687" w:type="pct"/>
            <w:tcBorders>
              <w:bottom w:val="single" w:sz="4" w:space="0" w:color="auto"/>
            </w:tcBorders>
            <w:vAlign w:val="center"/>
          </w:tcPr>
          <w:p w:rsidR="00AA6BAE" w:rsidRPr="005E2C01" w:rsidRDefault="00AA6BAE" w:rsidP="00883EB4">
            <w:r w:rsidRPr="005E2C01">
              <w:rPr>
                <w:rFonts w:hint="eastAsia"/>
              </w:rPr>
              <w:t>风险用户检测</w:t>
            </w:r>
          </w:p>
        </w:tc>
        <w:tc>
          <w:tcPr>
            <w:tcW w:w="3323" w:type="pct"/>
            <w:tcBorders>
              <w:bottom w:val="single" w:sz="4" w:space="0" w:color="auto"/>
            </w:tcBorders>
          </w:tcPr>
          <w:p w:rsidR="00AA6BAE" w:rsidRPr="005E2C01" w:rsidRDefault="00AA6BAE" w:rsidP="00883EB4">
            <w:r w:rsidRPr="005E2C01">
              <w:rPr>
                <w:rFonts w:hint="eastAsia"/>
              </w:rPr>
              <w:t>支持检测网络内部用户的异常行为，要求能够基于僵尸网络识别库，检测用户是否存在风险，并通过可视化方式展示：风险用户对业务产生的影响、内部的横向攻击、风险</w:t>
            </w:r>
            <w:r w:rsidRPr="005E2C01">
              <w:rPr>
                <w:rFonts w:hint="eastAsia"/>
              </w:rPr>
              <w:t>/</w:t>
            </w:r>
            <w:r w:rsidRPr="005E2C01">
              <w:rPr>
                <w:rFonts w:hint="eastAsia"/>
              </w:rPr>
              <w:t>违规行为等；</w:t>
            </w:r>
          </w:p>
        </w:tc>
      </w:tr>
      <w:tr w:rsidR="00AA6BAE" w:rsidRPr="005E2C01" w:rsidTr="00883EB4">
        <w:trPr>
          <w:trHeight w:val="960"/>
          <w:jc w:val="center"/>
        </w:trPr>
        <w:tc>
          <w:tcPr>
            <w:tcW w:w="352" w:type="pct"/>
            <w:vMerge/>
            <w:vAlign w:val="center"/>
          </w:tcPr>
          <w:p w:rsidR="00AA6BAE" w:rsidRPr="005E2C01" w:rsidRDefault="00AA6BAE" w:rsidP="00883EB4"/>
        </w:tc>
        <w:tc>
          <w:tcPr>
            <w:tcW w:w="639" w:type="pct"/>
            <w:vMerge/>
          </w:tcPr>
          <w:p w:rsidR="00AA6BAE" w:rsidRPr="005E2C01" w:rsidRDefault="00AA6BAE" w:rsidP="00883EB4"/>
        </w:tc>
        <w:tc>
          <w:tcPr>
            <w:tcW w:w="687" w:type="pct"/>
            <w:tcBorders>
              <w:top w:val="single" w:sz="4" w:space="0" w:color="auto"/>
            </w:tcBorders>
            <w:vAlign w:val="center"/>
          </w:tcPr>
          <w:p w:rsidR="00AA6BAE" w:rsidRPr="005E2C01" w:rsidRDefault="00AA6BAE" w:rsidP="00883EB4">
            <w:r w:rsidRPr="005E2C01">
              <w:rPr>
                <w:rFonts w:hint="eastAsia"/>
              </w:rPr>
              <w:t>异常行为检测</w:t>
            </w:r>
          </w:p>
        </w:tc>
        <w:tc>
          <w:tcPr>
            <w:tcW w:w="3323" w:type="pct"/>
            <w:tcBorders>
              <w:top w:val="single" w:sz="4" w:space="0" w:color="auto"/>
            </w:tcBorders>
          </w:tcPr>
          <w:p w:rsidR="00AA6BAE" w:rsidRPr="005E2C01" w:rsidRDefault="00AA6BAE" w:rsidP="00883EB4">
            <w:r w:rsidRPr="005E2C01">
              <w:rPr>
                <w:rFonts w:hint="eastAsia"/>
              </w:rPr>
              <w:t>支持</w:t>
            </w:r>
            <w:proofErr w:type="spellStart"/>
            <w:r w:rsidRPr="005E2C01">
              <w:rPr>
                <w:rFonts w:hint="eastAsia"/>
              </w:rPr>
              <w:t>NetFlow</w:t>
            </w:r>
            <w:proofErr w:type="spellEnd"/>
            <w:r w:rsidRPr="005E2C01">
              <w:rPr>
                <w:rFonts w:hint="eastAsia"/>
              </w:rPr>
              <w:t>分析引擎，利用</w:t>
            </w:r>
            <w:r w:rsidRPr="005E2C01">
              <w:rPr>
                <w:rFonts w:hint="eastAsia"/>
              </w:rPr>
              <w:t>UEBA</w:t>
            </w:r>
            <w:r w:rsidRPr="005E2C01">
              <w:rPr>
                <w:rFonts w:hint="eastAsia"/>
              </w:rPr>
              <w:t>方式来检测服务器外发异常，包括是否正在进行</w:t>
            </w:r>
            <w:proofErr w:type="spellStart"/>
            <w:r w:rsidRPr="005E2C01">
              <w:rPr>
                <w:rFonts w:hint="eastAsia"/>
              </w:rPr>
              <w:t>DoS</w:t>
            </w:r>
            <w:proofErr w:type="spellEnd"/>
            <w:r w:rsidRPr="005E2C01">
              <w:rPr>
                <w:rFonts w:hint="eastAsia"/>
              </w:rPr>
              <w:t>攻击、网络内部的横向探测：如</w:t>
            </w:r>
            <w:r w:rsidRPr="005E2C01">
              <w:rPr>
                <w:rFonts w:hint="eastAsia"/>
              </w:rPr>
              <w:t>IP</w:t>
            </w:r>
            <w:r w:rsidRPr="005E2C01">
              <w:rPr>
                <w:rFonts w:hint="eastAsia"/>
              </w:rPr>
              <w:t>扫描、端口扫描、数据收集（如到其他服务器下载）或数据传输（将数据传给其他服务器或外网）。</w:t>
            </w:r>
          </w:p>
        </w:tc>
      </w:tr>
      <w:tr w:rsidR="00AA6BAE" w:rsidRPr="005E2C01" w:rsidTr="00883EB4">
        <w:trPr>
          <w:trHeight w:val="353"/>
          <w:jc w:val="center"/>
        </w:trPr>
        <w:tc>
          <w:tcPr>
            <w:tcW w:w="352" w:type="pct"/>
            <w:vMerge w:val="restart"/>
            <w:vAlign w:val="center"/>
          </w:tcPr>
          <w:p w:rsidR="00AA6BAE" w:rsidRPr="005E2C01" w:rsidRDefault="00AA6BAE" w:rsidP="00883EB4">
            <w:r w:rsidRPr="005E2C01">
              <w:rPr>
                <w:rFonts w:hint="eastAsia"/>
              </w:rPr>
              <w:lastRenderedPageBreak/>
              <w:t>6</w:t>
            </w:r>
          </w:p>
        </w:tc>
        <w:tc>
          <w:tcPr>
            <w:tcW w:w="639" w:type="pct"/>
            <w:vMerge w:val="restart"/>
            <w:vAlign w:val="center"/>
          </w:tcPr>
          <w:p w:rsidR="00AA6BAE" w:rsidRPr="005E2C01" w:rsidRDefault="00AA6BAE" w:rsidP="00883EB4">
            <w:r w:rsidRPr="005E2C01">
              <w:rPr>
                <w:rFonts w:hint="eastAsia"/>
              </w:rPr>
              <w:t>外联威胁检测</w:t>
            </w:r>
          </w:p>
        </w:tc>
        <w:tc>
          <w:tcPr>
            <w:tcW w:w="687" w:type="pct"/>
            <w:vAlign w:val="center"/>
          </w:tcPr>
          <w:p w:rsidR="00AA6BAE" w:rsidRPr="005E2C01" w:rsidRDefault="00AA6BAE" w:rsidP="00883EB4">
            <w:r w:rsidRPr="005E2C01">
              <w:rPr>
                <w:rFonts w:hint="eastAsia"/>
              </w:rPr>
              <w:t>APT C&amp;C</w:t>
            </w:r>
            <w:r w:rsidRPr="005E2C01">
              <w:rPr>
                <w:rFonts w:hint="eastAsia"/>
              </w:rPr>
              <w:t>通信</w:t>
            </w:r>
          </w:p>
        </w:tc>
        <w:tc>
          <w:tcPr>
            <w:tcW w:w="3323" w:type="pct"/>
            <w:tcBorders>
              <w:bottom w:val="single" w:sz="4" w:space="0" w:color="auto"/>
            </w:tcBorders>
          </w:tcPr>
          <w:p w:rsidR="00AA6BAE" w:rsidRPr="005E2C01" w:rsidRDefault="00AA6BAE" w:rsidP="00883EB4">
            <w:r w:rsidRPr="005E2C01">
              <w:rPr>
                <w:rFonts w:hint="eastAsia"/>
              </w:rPr>
              <w:t>支持检测主机与</w:t>
            </w:r>
            <w:r w:rsidRPr="005E2C01">
              <w:rPr>
                <w:rFonts w:hint="eastAsia"/>
              </w:rPr>
              <w:t>C&amp;C</w:t>
            </w:r>
            <w:r w:rsidRPr="005E2C01">
              <w:rPr>
                <w:rFonts w:hint="eastAsia"/>
              </w:rPr>
              <w:t>服务器通信行为，支持区分国内外区域；</w:t>
            </w:r>
          </w:p>
        </w:tc>
      </w:tr>
      <w:tr w:rsidR="00AA6BAE" w:rsidRPr="005E2C01" w:rsidTr="00883EB4">
        <w:trPr>
          <w:trHeight w:val="274"/>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vAlign w:val="center"/>
          </w:tcPr>
          <w:p w:rsidR="00AA6BAE" w:rsidRPr="005E2C01" w:rsidRDefault="00AA6BAE" w:rsidP="00883EB4">
            <w:r w:rsidRPr="005E2C01">
              <w:rPr>
                <w:rFonts w:hint="eastAsia"/>
              </w:rPr>
              <w:t>可疑行为</w:t>
            </w:r>
          </w:p>
        </w:tc>
        <w:tc>
          <w:tcPr>
            <w:tcW w:w="3323" w:type="pct"/>
            <w:tcBorders>
              <w:bottom w:val="single" w:sz="4" w:space="0" w:color="auto"/>
            </w:tcBorders>
          </w:tcPr>
          <w:p w:rsidR="00AA6BAE" w:rsidRPr="005E2C01" w:rsidRDefault="00AA6BAE" w:rsidP="00883EB4">
            <w:r w:rsidRPr="005E2C01">
              <w:rPr>
                <w:rFonts w:hint="eastAsia"/>
              </w:rPr>
              <w:t>支持检测访问恶意链接、使用</w:t>
            </w:r>
            <w:r w:rsidRPr="005E2C01">
              <w:rPr>
                <w:rFonts w:hint="eastAsia"/>
              </w:rPr>
              <w:t>IRC</w:t>
            </w:r>
            <w:r w:rsidRPr="005E2C01">
              <w:rPr>
                <w:rFonts w:hint="eastAsia"/>
              </w:rPr>
              <w:t>协议进行通信、浏览最近</w:t>
            </w:r>
            <w:r w:rsidRPr="005E2C01">
              <w:rPr>
                <w:rFonts w:hint="eastAsia"/>
              </w:rPr>
              <w:t>30</w:t>
            </w:r>
            <w:r w:rsidRPr="005E2C01">
              <w:rPr>
                <w:rFonts w:hint="eastAsia"/>
              </w:rPr>
              <w:t>天注册域名、下载文件格式与实际文件不符、基于行为检测的木马远控、比特币挖矿等</w:t>
            </w:r>
            <w:proofErr w:type="gramStart"/>
            <w:r w:rsidRPr="005E2C01">
              <w:rPr>
                <w:rFonts w:hint="eastAsia"/>
              </w:rPr>
              <w:t>可疑访问</w:t>
            </w:r>
            <w:proofErr w:type="gramEnd"/>
            <w:r w:rsidRPr="005E2C01">
              <w:rPr>
                <w:rFonts w:hint="eastAsia"/>
              </w:rPr>
              <w:t>行为，支持区分国内外区域和显示可疑行为访问趋势；</w:t>
            </w:r>
          </w:p>
        </w:tc>
      </w:tr>
      <w:tr w:rsidR="00AA6BAE" w:rsidRPr="005E2C01" w:rsidTr="00883EB4">
        <w:trPr>
          <w:trHeight w:val="100"/>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vAlign w:val="center"/>
          </w:tcPr>
          <w:p w:rsidR="00AA6BAE" w:rsidRPr="005E2C01" w:rsidRDefault="00AA6BAE" w:rsidP="00883EB4">
            <w:r w:rsidRPr="005E2C01">
              <w:rPr>
                <w:rFonts w:hint="eastAsia"/>
              </w:rPr>
              <w:t>隐蔽通信</w:t>
            </w:r>
          </w:p>
        </w:tc>
        <w:tc>
          <w:tcPr>
            <w:tcW w:w="3323" w:type="pct"/>
            <w:tcBorders>
              <w:bottom w:val="single" w:sz="4" w:space="0" w:color="auto"/>
            </w:tcBorders>
          </w:tcPr>
          <w:p w:rsidR="00AA6BAE" w:rsidRPr="005E2C01" w:rsidRDefault="00AA6BAE" w:rsidP="00883EB4">
            <w:r w:rsidRPr="005E2C01">
              <w:rPr>
                <w:rFonts w:hint="eastAsia"/>
              </w:rPr>
              <w:t>支持检测隧道、</w:t>
            </w:r>
            <w:r w:rsidRPr="005E2C01">
              <w:rPr>
                <w:rFonts w:hint="eastAsia"/>
              </w:rPr>
              <w:t>Tor</w:t>
            </w:r>
            <w:proofErr w:type="gramStart"/>
            <w:r w:rsidRPr="005E2C01">
              <w:rPr>
                <w:rFonts w:hint="eastAsia"/>
              </w:rPr>
              <w:t>暗网通信</w:t>
            </w:r>
            <w:proofErr w:type="gramEnd"/>
            <w:r w:rsidRPr="005E2C01">
              <w:rPr>
                <w:rFonts w:hint="eastAsia"/>
              </w:rPr>
              <w:t>、端口反弹等对外通信方式，支持区分国内外区域；</w:t>
            </w:r>
          </w:p>
        </w:tc>
      </w:tr>
      <w:tr w:rsidR="00AA6BAE" w:rsidRPr="005E2C01" w:rsidTr="00883EB4">
        <w:trPr>
          <w:trHeight w:val="353"/>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vAlign w:val="center"/>
          </w:tcPr>
          <w:p w:rsidR="00AA6BAE" w:rsidRPr="005E2C01" w:rsidRDefault="00AA6BAE" w:rsidP="00883EB4">
            <w:r w:rsidRPr="005E2C01">
              <w:rPr>
                <w:rFonts w:hint="eastAsia"/>
              </w:rPr>
              <w:t>违规访问</w:t>
            </w:r>
          </w:p>
        </w:tc>
        <w:tc>
          <w:tcPr>
            <w:tcW w:w="3323" w:type="pct"/>
            <w:tcBorders>
              <w:bottom w:val="single" w:sz="4" w:space="0" w:color="auto"/>
            </w:tcBorders>
          </w:tcPr>
          <w:p w:rsidR="00AA6BAE" w:rsidRPr="005E2C01" w:rsidRDefault="00AA6BAE" w:rsidP="00883EB4">
            <w:r w:rsidRPr="005E2C01">
              <w:rPr>
                <w:rFonts w:hint="eastAsia"/>
              </w:rPr>
              <w:t>支持检测违规访问策略黑名单或违反了白名单，或者违反了下一代防火墙中的应用控制策略的行为</w:t>
            </w:r>
          </w:p>
        </w:tc>
      </w:tr>
      <w:tr w:rsidR="00AA6BAE" w:rsidRPr="005E2C01" w:rsidTr="00883EB4">
        <w:trPr>
          <w:trHeight w:val="395"/>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vAlign w:val="center"/>
          </w:tcPr>
          <w:p w:rsidR="00AA6BAE" w:rsidRPr="005E2C01" w:rsidRDefault="00AA6BAE" w:rsidP="00883EB4">
            <w:r w:rsidRPr="005E2C01">
              <w:rPr>
                <w:rFonts w:hint="eastAsia"/>
              </w:rPr>
              <w:t>风险访问</w:t>
            </w:r>
          </w:p>
        </w:tc>
        <w:tc>
          <w:tcPr>
            <w:tcW w:w="3323" w:type="pct"/>
            <w:tcBorders>
              <w:bottom w:val="single" w:sz="4" w:space="0" w:color="auto"/>
            </w:tcBorders>
          </w:tcPr>
          <w:p w:rsidR="00AA6BAE" w:rsidRPr="005E2C01" w:rsidRDefault="00AA6BAE" w:rsidP="00883EB4">
            <w:r w:rsidRPr="005E2C01">
              <w:rPr>
                <w:rFonts w:hint="eastAsia"/>
              </w:rPr>
              <w:t>支持检测服务器对外发起的远程登录、远程桌面、数据库等风险应用访问</w:t>
            </w:r>
          </w:p>
        </w:tc>
      </w:tr>
      <w:tr w:rsidR="00AA6BAE" w:rsidRPr="005E2C01" w:rsidTr="00883EB4">
        <w:trPr>
          <w:trHeight w:val="395"/>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vAlign w:val="center"/>
          </w:tcPr>
          <w:p w:rsidR="00AA6BAE" w:rsidRPr="005E2C01" w:rsidRDefault="00AA6BAE" w:rsidP="00883EB4">
            <w:r w:rsidRPr="005E2C01">
              <w:rPr>
                <w:rFonts w:hint="eastAsia"/>
              </w:rPr>
              <w:t>外连攻击</w:t>
            </w:r>
          </w:p>
        </w:tc>
        <w:tc>
          <w:tcPr>
            <w:tcW w:w="3323" w:type="pct"/>
            <w:tcBorders>
              <w:bottom w:val="single" w:sz="4" w:space="0" w:color="auto"/>
            </w:tcBorders>
          </w:tcPr>
          <w:p w:rsidR="00AA6BAE" w:rsidRPr="005E2C01" w:rsidRDefault="00AA6BAE" w:rsidP="00883EB4">
            <w:r w:rsidRPr="005E2C01">
              <w:rPr>
                <w:rFonts w:hint="eastAsia"/>
              </w:rPr>
              <w:t>支持检测主机对外发起的攻击行为</w:t>
            </w:r>
          </w:p>
        </w:tc>
      </w:tr>
      <w:tr w:rsidR="00AA6BAE" w:rsidRPr="005E2C01" w:rsidTr="00883EB4">
        <w:trPr>
          <w:trHeight w:val="498"/>
          <w:jc w:val="center"/>
        </w:trPr>
        <w:tc>
          <w:tcPr>
            <w:tcW w:w="352" w:type="pct"/>
            <w:vMerge w:val="restart"/>
            <w:vAlign w:val="center"/>
          </w:tcPr>
          <w:p w:rsidR="00AA6BAE" w:rsidRPr="005E2C01" w:rsidRDefault="00AA6BAE" w:rsidP="00883EB4">
            <w:r w:rsidRPr="005E2C01">
              <w:rPr>
                <w:rFonts w:hint="eastAsia"/>
              </w:rPr>
              <w:t>7</w:t>
            </w:r>
          </w:p>
        </w:tc>
        <w:tc>
          <w:tcPr>
            <w:tcW w:w="639" w:type="pct"/>
            <w:vMerge w:val="restart"/>
            <w:vAlign w:val="center"/>
          </w:tcPr>
          <w:p w:rsidR="00AA6BAE" w:rsidRPr="005E2C01" w:rsidRDefault="00AA6BAE" w:rsidP="00883EB4">
            <w:r w:rsidRPr="005E2C01">
              <w:rPr>
                <w:rFonts w:hint="eastAsia"/>
              </w:rPr>
              <w:t>基础检测能力</w:t>
            </w:r>
          </w:p>
        </w:tc>
        <w:tc>
          <w:tcPr>
            <w:tcW w:w="687" w:type="pct"/>
            <w:vMerge w:val="restart"/>
            <w:vAlign w:val="center"/>
          </w:tcPr>
          <w:p w:rsidR="00AA6BAE" w:rsidRPr="005E2C01" w:rsidRDefault="00AA6BAE" w:rsidP="00883EB4">
            <w:r w:rsidRPr="005E2C01">
              <w:rPr>
                <w:rFonts w:hint="eastAsia"/>
              </w:rPr>
              <w:t>数据索引</w:t>
            </w:r>
          </w:p>
        </w:tc>
        <w:tc>
          <w:tcPr>
            <w:tcW w:w="3323" w:type="pct"/>
          </w:tcPr>
          <w:p w:rsidR="00AA6BAE" w:rsidRPr="005E2C01" w:rsidRDefault="00AA6BAE" w:rsidP="00883EB4">
            <w:r w:rsidRPr="005E2C01">
              <w:rPr>
                <w:rFonts w:hint="eastAsia"/>
              </w:rPr>
              <w:t>支持记录用户网络当中南北向和东西向的访问信息，包括时间、五元组、具体应用、归属地、访问次数、流量大小等各类实时信息；</w:t>
            </w:r>
            <w:r w:rsidRPr="005E2C01">
              <w:rPr>
                <w:rFonts w:hint="eastAsia"/>
              </w:rPr>
              <w:t xml:space="preserve"> </w:t>
            </w:r>
          </w:p>
        </w:tc>
      </w:tr>
      <w:tr w:rsidR="00AA6BAE" w:rsidRPr="005E2C01" w:rsidTr="00883EB4">
        <w:trPr>
          <w:trHeight w:val="287"/>
          <w:jc w:val="center"/>
        </w:trPr>
        <w:tc>
          <w:tcPr>
            <w:tcW w:w="352" w:type="pct"/>
            <w:vMerge/>
            <w:vAlign w:val="center"/>
          </w:tcPr>
          <w:p w:rsidR="00AA6BAE" w:rsidRPr="005E2C01" w:rsidRDefault="00AA6BAE" w:rsidP="00883EB4"/>
        </w:tc>
        <w:tc>
          <w:tcPr>
            <w:tcW w:w="639" w:type="pct"/>
            <w:vMerge/>
          </w:tcPr>
          <w:p w:rsidR="00AA6BAE" w:rsidRPr="005E2C01" w:rsidRDefault="00AA6BAE" w:rsidP="00883EB4"/>
        </w:tc>
        <w:tc>
          <w:tcPr>
            <w:tcW w:w="687" w:type="pct"/>
            <w:vMerge/>
            <w:vAlign w:val="center"/>
          </w:tcPr>
          <w:p w:rsidR="00AA6BAE" w:rsidRPr="005E2C01" w:rsidRDefault="00AA6BAE" w:rsidP="00883EB4"/>
        </w:tc>
        <w:tc>
          <w:tcPr>
            <w:tcW w:w="3323" w:type="pct"/>
          </w:tcPr>
          <w:p w:rsidR="00AA6BAE" w:rsidRPr="005E2C01" w:rsidRDefault="00AA6BAE" w:rsidP="00883EB4">
            <w:r w:rsidRPr="005E2C01">
              <w:rPr>
                <w:rFonts w:hint="eastAsia"/>
              </w:rPr>
              <w:t>支持识别应用类型超过</w:t>
            </w:r>
            <w:r w:rsidRPr="005E2C01">
              <w:rPr>
                <w:rFonts w:hint="eastAsia"/>
              </w:rPr>
              <w:t>1100</w:t>
            </w:r>
            <w:r w:rsidRPr="005E2C01">
              <w:rPr>
                <w:rFonts w:hint="eastAsia"/>
              </w:rPr>
              <w:t>种，应用识别规则总数超过</w:t>
            </w:r>
            <w:r w:rsidRPr="005E2C01">
              <w:rPr>
                <w:rFonts w:hint="eastAsia"/>
              </w:rPr>
              <w:t>3000</w:t>
            </w:r>
            <w:r w:rsidRPr="005E2C01">
              <w:rPr>
                <w:rFonts w:hint="eastAsia"/>
              </w:rPr>
              <w:t>条；</w:t>
            </w:r>
            <w:r w:rsidRPr="005E2C01">
              <w:rPr>
                <w:rFonts w:hint="eastAsia"/>
              </w:rPr>
              <w:t xml:space="preserve"> </w:t>
            </w:r>
          </w:p>
        </w:tc>
      </w:tr>
      <w:tr w:rsidR="00AA6BAE" w:rsidRPr="005E2C01" w:rsidTr="00883EB4">
        <w:trPr>
          <w:trHeight w:val="591"/>
          <w:jc w:val="center"/>
        </w:trPr>
        <w:tc>
          <w:tcPr>
            <w:tcW w:w="352" w:type="pct"/>
            <w:vMerge/>
            <w:vAlign w:val="center"/>
          </w:tcPr>
          <w:p w:rsidR="00AA6BAE" w:rsidRPr="005E2C01" w:rsidRDefault="00AA6BAE" w:rsidP="00883EB4"/>
        </w:tc>
        <w:tc>
          <w:tcPr>
            <w:tcW w:w="639" w:type="pct"/>
            <w:vMerge/>
          </w:tcPr>
          <w:p w:rsidR="00AA6BAE" w:rsidRPr="005E2C01" w:rsidRDefault="00AA6BAE" w:rsidP="00883EB4"/>
        </w:tc>
        <w:tc>
          <w:tcPr>
            <w:tcW w:w="687" w:type="pct"/>
            <w:vMerge/>
            <w:vAlign w:val="center"/>
          </w:tcPr>
          <w:p w:rsidR="00AA6BAE" w:rsidRPr="005E2C01" w:rsidRDefault="00AA6BAE" w:rsidP="00883EB4"/>
        </w:tc>
        <w:tc>
          <w:tcPr>
            <w:tcW w:w="3323" w:type="pct"/>
          </w:tcPr>
          <w:p w:rsidR="00AA6BAE" w:rsidRPr="005E2C01" w:rsidRDefault="00AA6BAE" w:rsidP="00883EB4">
            <w:r w:rsidRPr="005E2C01">
              <w:rPr>
                <w:rFonts w:hint="eastAsia"/>
              </w:rPr>
              <w:t>支持自动识别所有访问关系，并能够将访问请求进行归类：正常访问、风险访问、违规访问等；</w:t>
            </w:r>
          </w:p>
        </w:tc>
      </w:tr>
      <w:tr w:rsidR="00AA6BAE" w:rsidRPr="005E2C01" w:rsidTr="00883EB4">
        <w:trPr>
          <w:trHeight w:val="315"/>
          <w:jc w:val="center"/>
        </w:trPr>
        <w:tc>
          <w:tcPr>
            <w:tcW w:w="352" w:type="pct"/>
            <w:vMerge/>
            <w:vAlign w:val="center"/>
          </w:tcPr>
          <w:p w:rsidR="00AA6BAE" w:rsidRPr="005E2C01" w:rsidRDefault="00AA6BAE" w:rsidP="00883EB4"/>
        </w:tc>
        <w:tc>
          <w:tcPr>
            <w:tcW w:w="639" w:type="pct"/>
            <w:vMerge/>
          </w:tcPr>
          <w:p w:rsidR="00AA6BAE" w:rsidRPr="005E2C01" w:rsidRDefault="00AA6BAE" w:rsidP="00883EB4"/>
        </w:tc>
        <w:tc>
          <w:tcPr>
            <w:tcW w:w="687" w:type="pct"/>
            <w:vMerge/>
            <w:vAlign w:val="center"/>
          </w:tcPr>
          <w:p w:rsidR="00AA6BAE" w:rsidRPr="005E2C01" w:rsidRDefault="00AA6BAE" w:rsidP="00883EB4"/>
        </w:tc>
        <w:tc>
          <w:tcPr>
            <w:tcW w:w="3323" w:type="pct"/>
          </w:tcPr>
          <w:p w:rsidR="00AA6BAE" w:rsidRPr="005E2C01" w:rsidRDefault="00AA6BAE" w:rsidP="00883EB4">
            <w:r w:rsidRPr="005E2C01">
              <w:rPr>
                <w:rFonts w:hint="eastAsia"/>
              </w:rPr>
              <w:t>依托于大数据检索能力，提供详细的日志查询功能，便于事后取证；</w:t>
            </w:r>
          </w:p>
        </w:tc>
      </w:tr>
      <w:tr w:rsidR="00AA6BAE" w:rsidRPr="005E2C01" w:rsidTr="00883EB4">
        <w:trPr>
          <w:trHeight w:val="315"/>
          <w:jc w:val="center"/>
        </w:trPr>
        <w:tc>
          <w:tcPr>
            <w:tcW w:w="352" w:type="pct"/>
            <w:vMerge/>
            <w:vAlign w:val="center"/>
          </w:tcPr>
          <w:p w:rsidR="00AA6BAE" w:rsidRPr="005E2C01" w:rsidRDefault="00AA6BAE" w:rsidP="00883EB4"/>
        </w:tc>
        <w:tc>
          <w:tcPr>
            <w:tcW w:w="639" w:type="pct"/>
            <w:vMerge/>
          </w:tcPr>
          <w:p w:rsidR="00AA6BAE" w:rsidRPr="005E2C01" w:rsidRDefault="00AA6BAE" w:rsidP="00883EB4"/>
        </w:tc>
        <w:tc>
          <w:tcPr>
            <w:tcW w:w="687" w:type="pct"/>
            <w:vMerge/>
            <w:vAlign w:val="center"/>
          </w:tcPr>
          <w:p w:rsidR="00AA6BAE" w:rsidRPr="005E2C01" w:rsidRDefault="00AA6BAE" w:rsidP="00883EB4"/>
        </w:tc>
        <w:tc>
          <w:tcPr>
            <w:tcW w:w="3323" w:type="pct"/>
          </w:tcPr>
          <w:p w:rsidR="00AA6BAE" w:rsidRPr="005E2C01" w:rsidRDefault="00AA6BAE" w:rsidP="00883EB4">
            <w:r w:rsidRPr="005E2C01">
              <w:rPr>
                <w:rFonts w:hint="eastAsia"/>
              </w:rPr>
              <w:t>支持自定义威胁情报，可自定义确定性等级、威胁等级、事件描述、危害描述和处理建议</w:t>
            </w:r>
          </w:p>
        </w:tc>
      </w:tr>
      <w:tr w:rsidR="00AA6BAE" w:rsidRPr="005E2C01" w:rsidTr="00883EB4">
        <w:trPr>
          <w:trHeight w:val="685"/>
          <w:jc w:val="center"/>
        </w:trPr>
        <w:tc>
          <w:tcPr>
            <w:tcW w:w="352" w:type="pct"/>
            <w:vMerge/>
            <w:vAlign w:val="center"/>
          </w:tcPr>
          <w:p w:rsidR="00AA6BAE" w:rsidRPr="005E2C01" w:rsidRDefault="00AA6BAE" w:rsidP="00883EB4"/>
        </w:tc>
        <w:tc>
          <w:tcPr>
            <w:tcW w:w="639" w:type="pct"/>
            <w:vMerge/>
          </w:tcPr>
          <w:p w:rsidR="00AA6BAE" w:rsidRPr="005E2C01" w:rsidRDefault="00AA6BAE" w:rsidP="00883EB4"/>
        </w:tc>
        <w:tc>
          <w:tcPr>
            <w:tcW w:w="687" w:type="pct"/>
            <w:vMerge w:val="restart"/>
            <w:vAlign w:val="center"/>
          </w:tcPr>
          <w:p w:rsidR="00AA6BAE" w:rsidRPr="005E2C01" w:rsidRDefault="00AA6BAE" w:rsidP="00883EB4">
            <w:r w:rsidRPr="005E2C01">
              <w:rPr>
                <w:rFonts w:hint="eastAsia"/>
              </w:rPr>
              <w:t>漏洞利用攻击检测</w:t>
            </w:r>
          </w:p>
        </w:tc>
        <w:tc>
          <w:tcPr>
            <w:tcW w:w="3323" w:type="pct"/>
          </w:tcPr>
          <w:p w:rsidR="00AA6BAE" w:rsidRPr="005E2C01" w:rsidRDefault="00AA6BAE" w:rsidP="00883EB4">
            <w:r w:rsidRPr="005E2C01">
              <w:rPr>
                <w:rFonts w:hint="eastAsia"/>
              </w:rPr>
              <w:t>支持对服务器、客户端的各种应用发起的漏洞攻击进行检测，包括</w:t>
            </w:r>
            <w:r w:rsidRPr="005E2C01">
              <w:rPr>
                <w:rFonts w:hint="eastAsia"/>
              </w:rPr>
              <w:t>20</w:t>
            </w:r>
            <w:r w:rsidRPr="005E2C01">
              <w:rPr>
                <w:rFonts w:hint="eastAsia"/>
              </w:rPr>
              <w:t>种攻击类型共</w:t>
            </w:r>
            <w:r w:rsidRPr="005E2C01">
              <w:rPr>
                <w:rFonts w:hint="eastAsia"/>
              </w:rPr>
              <w:t>9000+</w:t>
            </w:r>
            <w:r w:rsidRPr="005E2C01">
              <w:rPr>
                <w:rFonts w:hint="eastAsia"/>
              </w:rPr>
              <w:t>以上规则</w:t>
            </w:r>
          </w:p>
        </w:tc>
      </w:tr>
      <w:tr w:rsidR="00AA6BAE" w:rsidRPr="005E2C01" w:rsidTr="00883EB4">
        <w:trPr>
          <w:trHeight w:val="556"/>
          <w:jc w:val="center"/>
        </w:trPr>
        <w:tc>
          <w:tcPr>
            <w:tcW w:w="352" w:type="pct"/>
            <w:vMerge/>
            <w:vAlign w:val="center"/>
          </w:tcPr>
          <w:p w:rsidR="00AA6BAE" w:rsidRPr="005E2C01" w:rsidRDefault="00AA6BAE" w:rsidP="00883EB4"/>
        </w:tc>
        <w:tc>
          <w:tcPr>
            <w:tcW w:w="639" w:type="pct"/>
            <w:vMerge/>
          </w:tcPr>
          <w:p w:rsidR="00AA6BAE" w:rsidRPr="005E2C01" w:rsidRDefault="00AA6BAE" w:rsidP="00883EB4"/>
        </w:tc>
        <w:tc>
          <w:tcPr>
            <w:tcW w:w="687" w:type="pct"/>
            <w:vMerge/>
            <w:vAlign w:val="center"/>
          </w:tcPr>
          <w:p w:rsidR="00AA6BAE" w:rsidRPr="005E2C01" w:rsidRDefault="00AA6BAE" w:rsidP="00883EB4"/>
        </w:tc>
        <w:tc>
          <w:tcPr>
            <w:tcW w:w="3323" w:type="pct"/>
          </w:tcPr>
          <w:p w:rsidR="00AA6BAE" w:rsidRPr="005E2C01" w:rsidRDefault="00AA6BAE" w:rsidP="00883EB4">
            <w:r w:rsidRPr="005E2C01">
              <w:rPr>
                <w:rFonts w:hint="eastAsia"/>
              </w:rPr>
              <w:t>支持对常见应用服务（</w:t>
            </w:r>
            <w:r w:rsidRPr="005E2C01">
              <w:rPr>
                <w:rFonts w:hint="eastAsia"/>
              </w:rPr>
              <w:t>HTTP</w:t>
            </w:r>
            <w:r w:rsidRPr="005E2C01">
              <w:rPr>
                <w:rFonts w:hint="eastAsia"/>
              </w:rPr>
              <w:t>、</w:t>
            </w:r>
            <w:r w:rsidRPr="005E2C01">
              <w:rPr>
                <w:rFonts w:hint="eastAsia"/>
              </w:rPr>
              <w:t>FTP</w:t>
            </w:r>
            <w:r w:rsidRPr="005E2C01">
              <w:rPr>
                <w:rFonts w:hint="eastAsia"/>
              </w:rPr>
              <w:t>、</w:t>
            </w:r>
            <w:r w:rsidRPr="005E2C01">
              <w:rPr>
                <w:rFonts w:hint="eastAsia"/>
              </w:rPr>
              <w:t>SSH</w:t>
            </w:r>
            <w:r w:rsidRPr="005E2C01">
              <w:rPr>
                <w:rFonts w:hint="eastAsia"/>
              </w:rPr>
              <w:t>、</w:t>
            </w:r>
            <w:r w:rsidRPr="005E2C01">
              <w:rPr>
                <w:rFonts w:hint="eastAsia"/>
              </w:rPr>
              <w:t>SMTP</w:t>
            </w:r>
            <w:r w:rsidRPr="005E2C01">
              <w:rPr>
                <w:rFonts w:hint="eastAsia"/>
              </w:rPr>
              <w:t>、</w:t>
            </w:r>
            <w:r w:rsidRPr="005E2C01">
              <w:rPr>
                <w:rFonts w:hint="eastAsia"/>
              </w:rPr>
              <w:t>IMAP</w:t>
            </w:r>
            <w:r w:rsidRPr="005E2C01">
              <w:rPr>
                <w:rFonts w:hint="eastAsia"/>
              </w:rPr>
              <w:t>等）和数据库软件（</w:t>
            </w:r>
            <w:proofErr w:type="spellStart"/>
            <w:r w:rsidRPr="005E2C01">
              <w:rPr>
                <w:rFonts w:hint="eastAsia"/>
              </w:rPr>
              <w:t>MySQL</w:t>
            </w:r>
            <w:proofErr w:type="spellEnd"/>
            <w:r w:rsidRPr="005E2C01">
              <w:rPr>
                <w:rFonts w:hint="eastAsia"/>
              </w:rPr>
              <w:t>、</w:t>
            </w:r>
            <w:r w:rsidRPr="005E2C01">
              <w:rPr>
                <w:rFonts w:hint="eastAsia"/>
              </w:rPr>
              <w:t>Oracle</w:t>
            </w:r>
            <w:r w:rsidRPr="005E2C01">
              <w:rPr>
                <w:rFonts w:hint="eastAsia"/>
              </w:rPr>
              <w:t>、</w:t>
            </w:r>
            <w:r w:rsidRPr="005E2C01">
              <w:rPr>
                <w:rFonts w:hint="eastAsia"/>
              </w:rPr>
              <w:t>MSSQL</w:t>
            </w:r>
            <w:r w:rsidRPr="005E2C01">
              <w:rPr>
                <w:rFonts w:hint="eastAsia"/>
              </w:rPr>
              <w:t>等）的口令暴力破解检测功能。</w:t>
            </w:r>
          </w:p>
        </w:tc>
      </w:tr>
      <w:tr w:rsidR="00AA6BAE" w:rsidRPr="005E2C01" w:rsidTr="00883EB4">
        <w:trPr>
          <w:trHeight w:val="517"/>
          <w:jc w:val="center"/>
        </w:trPr>
        <w:tc>
          <w:tcPr>
            <w:tcW w:w="352" w:type="pct"/>
            <w:vMerge/>
            <w:vAlign w:val="center"/>
          </w:tcPr>
          <w:p w:rsidR="00AA6BAE" w:rsidRPr="005E2C01" w:rsidRDefault="00AA6BAE" w:rsidP="00883EB4"/>
        </w:tc>
        <w:tc>
          <w:tcPr>
            <w:tcW w:w="639" w:type="pct"/>
            <w:vMerge/>
          </w:tcPr>
          <w:p w:rsidR="00AA6BAE" w:rsidRPr="005E2C01" w:rsidRDefault="00AA6BAE" w:rsidP="00883EB4"/>
        </w:tc>
        <w:tc>
          <w:tcPr>
            <w:tcW w:w="687" w:type="pct"/>
            <w:vMerge w:val="restart"/>
            <w:vAlign w:val="center"/>
          </w:tcPr>
          <w:p w:rsidR="00AA6BAE" w:rsidRPr="005E2C01" w:rsidRDefault="00AA6BAE" w:rsidP="00883EB4">
            <w:r w:rsidRPr="005E2C01">
              <w:rPr>
                <w:rFonts w:hint="eastAsia"/>
              </w:rPr>
              <w:t>WEB</w:t>
            </w:r>
            <w:r w:rsidRPr="005E2C01">
              <w:rPr>
                <w:rFonts w:hint="eastAsia"/>
              </w:rPr>
              <w:t>应用攻击检测</w:t>
            </w:r>
          </w:p>
        </w:tc>
        <w:tc>
          <w:tcPr>
            <w:tcW w:w="3323" w:type="pct"/>
          </w:tcPr>
          <w:p w:rsidR="00AA6BAE" w:rsidRPr="005E2C01" w:rsidRDefault="00AA6BAE" w:rsidP="00883EB4">
            <w:r w:rsidRPr="005E2C01">
              <w:rPr>
                <w:rFonts w:hint="eastAsia"/>
              </w:rPr>
              <w:t>支持检测针对</w:t>
            </w:r>
            <w:r w:rsidRPr="005E2C01">
              <w:rPr>
                <w:rFonts w:hint="eastAsia"/>
              </w:rPr>
              <w:t>WEB</w:t>
            </w:r>
            <w:r w:rsidRPr="005E2C01">
              <w:rPr>
                <w:rFonts w:hint="eastAsia"/>
              </w:rPr>
              <w:t>应用的攻击，如</w:t>
            </w:r>
            <w:r w:rsidRPr="005E2C01">
              <w:rPr>
                <w:rFonts w:hint="eastAsia"/>
              </w:rPr>
              <w:t>SQL</w:t>
            </w:r>
            <w:r w:rsidRPr="005E2C01">
              <w:rPr>
                <w:rFonts w:hint="eastAsia"/>
              </w:rPr>
              <w:t>注入、</w:t>
            </w:r>
            <w:r w:rsidRPr="005E2C01">
              <w:rPr>
                <w:rFonts w:hint="eastAsia"/>
              </w:rPr>
              <w:t>XSS</w:t>
            </w:r>
            <w:r w:rsidRPr="005E2C01">
              <w:rPr>
                <w:rFonts w:hint="eastAsia"/>
              </w:rPr>
              <w:t>、系统命令等注入型攻击；</w:t>
            </w:r>
          </w:p>
          <w:p w:rsidR="00AA6BAE" w:rsidRPr="005E2C01" w:rsidRDefault="00AA6BAE" w:rsidP="00883EB4">
            <w:r w:rsidRPr="005E2C01">
              <w:rPr>
                <w:rFonts w:hint="eastAsia"/>
              </w:rPr>
              <w:t>支持</w:t>
            </w:r>
            <w:proofErr w:type="gramStart"/>
            <w:r w:rsidRPr="005E2C01">
              <w:rPr>
                <w:rFonts w:hint="eastAsia"/>
              </w:rPr>
              <w:t>跨站请求</w:t>
            </w:r>
            <w:proofErr w:type="gramEnd"/>
            <w:r w:rsidRPr="005E2C01">
              <w:rPr>
                <w:rFonts w:hint="eastAsia"/>
              </w:rPr>
              <w:t>伪造</w:t>
            </w:r>
            <w:r w:rsidRPr="005E2C01">
              <w:rPr>
                <w:rFonts w:hint="eastAsia"/>
              </w:rPr>
              <w:t>CSRF</w:t>
            </w:r>
            <w:r w:rsidRPr="005E2C01">
              <w:rPr>
                <w:rFonts w:hint="eastAsia"/>
              </w:rPr>
              <w:t>攻击检测；</w:t>
            </w:r>
          </w:p>
          <w:p w:rsidR="00AA6BAE" w:rsidRPr="005E2C01" w:rsidRDefault="00AA6BAE" w:rsidP="00883EB4">
            <w:r w:rsidRPr="005E2C01">
              <w:rPr>
                <w:rFonts w:hint="eastAsia"/>
              </w:rPr>
              <w:t>支持对</w:t>
            </w:r>
            <w:r w:rsidRPr="005E2C01">
              <w:rPr>
                <w:rFonts w:hint="eastAsia"/>
              </w:rPr>
              <w:t>ASP,PHP,JSP</w:t>
            </w:r>
            <w:r w:rsidRPr="005E2C01">
              <w:rPr>
                <w:rFonts w:hint="eastAsia"/>
              </w:rPr>
              <w:t>等主流脚本语言编写的</w:t>
            </w:r>
            <w:proofErr w:type="spellStart"/>
            <w:r w:rsidRPr="005E2C01">
              <w:rPr>
                <w:rFonts w:hint="eastAsia"/>
              </w:rPr>
              <w:t>webshell</w:t>
            </w:r>
            <w:proofErr w:type="spellEnd"/>
            <w:r w:rsidRPr="005E2C01">
              <w:rPr>
                <w:rFonts w:hint="eastAsia"/>
              </w:rPr>
              <w:t>后门脚本上传的检测；</w:t>
            </w:r>
          </w:p>
          <w:p w:rsidR="00AA6BAE" w:rsidRPr="005E2C01" w:rsidRDefault="00AA6BAE" w:rsidP="00883EB4">
            <w:r w:rsidRPr="005E2C01">
              <w:rPr>
                <w:rFonts w:hint="eastAsia"/>
              </w:rPr>
              <w:t>支持其他类型的</w:t>
            </w:r>
            <w:r w:rsidRPr="005E2C01">
              <w:rPr>
                <w:rFonts w:hint="eastAsia"/>
              </w:rPr>
              <w:t>Web</w:t>
            </w:r>
            <w:r w:rsidRPr="005E2C01">
              <w:rPr>
                <w:rFonts w:hint="eastAsia"/>
              </w:rPr>
              <w:t>攻击，如文件包含，目录遍历，信息泄露攻击等的检测；</w:t>
            </w:r>
          </w:p>
        </w:tc>
      </w:tr>
      <w:tr w:rsidR="00AA6BAE" w:rsidRPr="005E2C01" w:rsidTr="00883EB4">
        <w:trPr>
          <w:trHeight w:val="714"/>
          <w:jc w:val="center"/>
        </w:trPr>
        <w:tc>
          <w:tcPr>
            <w:tcW w:w="352" w:type="pct"/>
            <w:vMerge/>
            <w:vAlign w:val="center"/>
          </w:tcPr>
          <w:p w:rsidR="00AA6BAE" w:rsidRPr="005E2C01" w:rsidRDefault="00AA6BAE" w:rsidP="00883EB4"/>
        </w:tc>
        <w:tc>
          <w:tcPr>
            <w:tcW w:w="639" w:type="pct"/>
            <w:vMerge/>
          </w:tcPr>
          <w:p w:rsidR="00AA6BAE" w:rsidRPr="005E2C01" w:rsidRDefault="00AA6BAE" w:rsidP="00883EB4"/>
        </w:tc>
        <w:tc>
          <w:tcPr>
            <w:tcW w:w="687" w:type="pct"/>
            <w:vMerge/>
            <w:vAlign w:val="center"/>
          </w:tcPr>
          <w:p w:rsidR="00AA6BAE" w:rsidRPr="005E2C01" w:rsidRDefault="00AA6BAE" w:rsidP="00883EB4"/>
        </w:tc>
        <w:tc>
          <w:tcPr>
            <w:tcW w:w="3323" w:type="pct"/>
          </w:tcPr>
          <w:p w:rsidR="00AA6BAE" w:rsidRPr="005E2C01" w:rsidRDefault="00AA6BAE" w:rsidP="00883EB4">
            <w:r w:rsidRPr="005E2C01">
              <w:rPr>
                <w:rFonts w:hint="eastAsia"/>
              </w:rPr>
              <w:t>要求具备独立的</w:t>
            </w:r>
            <w:r w:rsidRPr="005E2C01">
              <w:rPr>
                <w:rFonts w:hint="eastAsia"/>
              </w:rPr>
              <w:t>Web</w:t>
            </w:r>
            <w:r w:rsidRPr="005E2C01">
              <w:rPr>
                <w:rFonts w:hint="eastAsia"/>
              </w:rPr>
              <w:t>应用检测规则库，</w:t>
            </w:r>
            <w:r w:rsidRPr="005E2C01">
              <w:rPr>
                <w:rFonts w:hint="eastAsia"/>
              </w:rPr>
              <w:t>Web</w:t>
            </w:r>
            <w:r w:rsidRPr="005E2C01">
              <w:rPr>
                <w:rFonts w:hint="eastAsia"/>
              </w:rPr>
              <w:t>应用检测规则总数在</w:t>
            </w:r>
            <w:r w:rsidRPr="005E2C01">
              <w:rPr>
                <w:rFonts w:hint="eastAsia"/>
              </w:rPr>
              <w:t>3000</w:t>
            </w:r>
            <w:r w:rsidRPr="005E2C01">
              <w:rPr>
                <w:rFonts w:hint="eastAsia"/>
              </w:rPr>
              <w:t>条以上；；</w:t>
            </w:r>
          </w:p>
        </w:tc>
      </w:tr>
      <w:tr w:rsidR="00AA6BAE" w:rsidRPr="005E2C01" w:rsidTr="00883EB4">
        <w:trPr>
          <w:trHeight w:val="1009"/>
          <w:jc w:val="center"/>
        </w:trPr>
        <w:tc>
          <w:tcPr>
            <w:tcW w:w="352" w:type="pct"/>
            <w:vMerge w:val="restart"/>
            <w:vAlign w:val="center"/>
          </w:tcPr>
          <w:p w:rsidR="00AA6BAE" w:rsidRPr="005E2C01" w:rsidRDefault="00AA6BAE" w:rsidP="00883EB4">
            <w:r w:rsidRPr="005E2C01">
              <w:rPr>
                <w:rFonts w:hint="eastAsia"/>
              </w:rPr>
              <w:t>8</w:t>
            </w:r>
          </w:p>
        </w:tc>
        <w:tc>
          <w:tcPr>
            <w:tcW w:w="639" w:type="pct"/>
            <w:vMerge w:val="restart"/>
            <w:vAlign w:val="center"/>
          </w:tcPr>
          <w:p w:rsidR="00AA6BAE" w:rsidRPr="005E2C01" w:rsidRDefault="00AA6BAE" w:rsidP="00883EB4">
            <w:r w:rsidRPr="005E2C01">
              <w:rPr>
                <w:rFonts w:hint="eastAsia"/>
              </w:rPr>
              <w:t>威胁感知监控</w:t>
            </w:r>
          </w:p>
        </w:tc>
        <w:tc>
          <w:tcPr>
            <w:tcW w:w="687" w:type="pct"/>
            <w:vAlign w:val="center"/>
          </w:tcPr>
          <w:p w:rsidR="00AA6BAE" w:rsidRPr="005E2C01" w:rsidRDefault="00AA6BAE" w:rsidP="00883EB4">
            <w:r w:rsidRPr="005E2C01">
              <w:rPr>
                <w:rFonts w:hint="eastAsia"/>
              </w:rPr>
              <w:t>外部风险行为监测</w:t>
            </w:r>
          </w:p>
        </w:tc>
        <w:tc>
          <w:tcPr>
            <w:tcW w:w="3323" w:type="pct"/>
          </w:tcPr>
          <w:p w:rsidR="00AA6BAE" w:rsidRPr="005E2C01" w:rsidRDefault="00AA6BAE" w:rsidP="00883EB4">
            <w:r w:rsidRPr="005E2C01">
              <w:rPr>
                <w:rFonts w:hint="eastAsia"/>
              </w:rPr>
              <w:t>支持展示外网对网络内部尝试（或已成功）进行的远程登陆、数据库访问等行为，可查看明细列表，内容包括但不限于外网</w:t>
            </w:r>
            <w:r w:rsidRPr="005E2C01">
              <w:rPr>
                <w:rFonts w:hint="eastAsia"/>
              </w:rPr>
              <w:t>IP</w:t>
            </w:r>
            <w:r w:rsidRPr="005E2C01">
              <w:rPr>
                <w:rFonts w:hint="eastAsia"/>
              </w:rPr>
              <w:t>、受影响网络内部主机</w:t>
            </w:r>
            <w:r w:rsidRPr="005E2C01">
              <w:rPr>
                <w:rFonts w:hint="eastAsia"/>
              </w:rPr>
              <w:t>IP</w:t>
            </w:r>
            <w:r w:rsidRPr="005E2C01">
              <w:rPr>
                <w:rFonts w:hint="eastAsia"/>
              </w:rPr>
              <w:t>、外部风险访问者数等；</w:t>
            </w:r>
          </w:p>
        </w:tc>
      </w:tr>
      <w:tr w:rsidR="00AA6BAE" w:rsidRPr="005E2C01" w:rsidTr="00883EB4">
        <w:trPr>
          <w:trHeight w:val="52"/>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vAlign w:val="center"/>
          </w:tcPr>
          <w:p w:rsidR="00AA6BAE" w:rsidRPr="005E2C01" w:rsidRDefault="00AA6BAE" w:rsidP="00883EB4">
            <w:r w:rsidRPr="005E2C01">
              <w:rPr>
                <w:rFonts w:hint="eastAsia"/>
              </w:rPr>
              <w:t>正常业务外连监控</w:t>
            </w:r>
          </w:p>
        </w:tc>
        <w:tc>
          <w:tcPr>
            <w:tcW w:w="3323" w:type="pct"/>
          </w:tcPr>
          <w:p w:rsidR="00AA6BAE" w:rsidRPr="005E2C01" w:rsidRDefault="00AA6BAE" w:rsidP="00883EB4">
            <w:r w:rsidRPr="005E2C01">
              <w:rPr>
                <w:rFonts w:hint="eastAsia"/>
              </w:rPr>
              <w:t>支持对业务的外连行为进行监测，以可视化的方式展示业务外连的地域分布、是否存在风险、外连趋势等，并提供详细</w:t>
            </w:r>
            <w:r w:rsidRPr="005E2C01">
              <w:rPr>
                <w:rFonts w:hint="eastAsia"/>
              </w:rPr>
              <w:lastRenderedPageBreak/>
              <w:t>的外连日志查询；</w:t>
            </w:r>
          </w:p>
        </w:tc>
      </w:tr>
      <w:tr w:rsidR="00AA6BAE" w:rsidRPr="005E2C01" w:rsidTr="00883EB4">
        <w:trPr>
          <w:trHeight w:val="180"/>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vAlign w:val="center"/>
          </w:tcPr>
          <w:p w:rsidR="00AA6BAE" w:rsidRPr="005E2C01" w:rsidRDefault="00AA6BAE" w:rsidP="00883EB4">
            <w:r w:rsidRPr="005E2C01">
              <w:rPr>
                <w:rFonts w:hint="eastAsia"/>
              </w:rPr>
              <w:t>潜伏威胁黄金眼</w:t>
            </w:r>
          </w:p>
        </w:tc>
        <w:tc>
          <w:tcPr>
            <w:tcW w:w="3323" w:type="pct"/>
          </w:tcPr>
          <w:p w:rsidR="00AA6BAE" w:rsidRPr="005E2C01" w:rsidRDefault="00AA6BAE" w:rsidP="00883EB4">
            <w:r w:rsidRPr="005E2C01">
              <w:rPr>
                <w:rFonts w:hint="eastAsia"/>
              </w:rPr>
              <w:t>支持基于可视化的形式展示威胁的影响面，通过大数据分析和关联检索技术，能够直观的看到失陷主机攻击了谁，被谁攻击了，帮助管理人员及时了解威胁的影响，并制定有效的处置动作</w:t>
            </w:r>
          </w:p>
        </w:tc>
      </w:tr>
      <w:tr w:rsidR="00AA6BAE" w:rsidRPr="005E2C01" w:rsidTr="00883EB4">
        <w:trPr>
          <w:trHeight w:val="112"/>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vAlign w:val="center"/>
          </w:tcPr>
          <w:p w:rsidR="00AA6BAE" w:rsidRPr="005E2C01" w:rsidRDefault="00AA6BAE" w:rsidP="00883EB4">
            <w:r w:rsidRPr="005E2C01">
              <w:rPr>
                <w:rFonts w:hint="eastAsia"/>
              </w:rPr>
              <w:t>失陷主机举证</w:t>
            </w:r>
          </w:p>
        </w:tc>
        <w:tc>
          <w:tcPr>
            <w:tcW w:w="3323" w:type="pct"/>
          </w:tcPr>
          <w:p w:rsidR="00AA6BAE" w:rsidRPr="005E2C01" w:rsidRDefault="00AA6BAE" w:rsidP="00883EB4">
            <w:r w:rsidRPr="005E2C01">
              <w:rPr>
                <w:rFonts w:hint="eastAsia"/>
              </w:rPr>
              <w:t>支持对风险业务、风险用户进行详细举证，详细举证为什么评判该主机为失陷级，并针对每个举证的安全事件进行详细的描述，如具体事件、该事件带来的危害、如何进行处置；</w:t>
            </w:r>
          </w:p>
        </w:tc>
      </w:tr>
      <w:tr w:rsidR="00AA6BAE" w:rsidRPr="005E2C01" w:rsidTr="00883EB4">
        <w:trPr>
          <w:trHeight w:val="112"/>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vAlign w:val="center"/>
          </w:tcPr>
          <w:p w:rsidR="00AA6BAE" w:rsidRPr="005E2C01" w:rsidRDefault="00AA6BAE" w:rsidP="00883EB4">
            <w:r w:rsidRPr="005E2C01">
              <w:rPr>
                <w:rFonts w:hint="eastAsia"/>
              </w:rPr>
              <w:t>威胁攻击链展示</w:t>
            </w:r>
          </w:p>
        </w:tc>
        <w:tc>
          <w:tcPr>
            <w:tcW w:w="3323" w:type="pct"/>
          </w:tcPr>
          <w:p w:rsidR="00AA6BAE" w:rsidRPr="005E2C01" w:rsidRDefault="00AA6BAE" w:rsidP="00883EB4">
            <w:r w:rsidRPr="005E2C01">
              <w:rPr>
                <w:rFonts w:hint="eastAsia"/>
              </w:rPr>
              <w:t>支持基于威胁活动链的形式展现主机的安全状况，能够直观地展示主机正处于被黑客入侵的哪个阶段，是否已经被利用、以及威胁的程度；</w:t>
            </w:r>
          </w:p>
        </w:tc>
      </w:tr>
      <w:tr w:rsidR="00AA6BAE" w:rsidRPr="005E2C01" w:rsidTr="00883EB4">
        <w:trPr>
          <w:trHeight w:val="112"/>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vAlign w:val="center"/>
          </w:tcPr>
          <w:p w:rsidR="00AA6BAE" w:rsidRPr="005E2C01" w:rsidRDefault="00AA6BAE" w:rsidP="00883EB4">
            <w:r w:rsidRPr="005E2C01">
              <w:rPr>
                <w:rFonts w:hint="eastAsia"/>
              </w:rPr>
              <w:t>访问关系梳理</w:t>
            </w:r>
          </w:p>
        </w:tc>
        <w:tc>
          <w:tcPr>
            <w:tcW w:w="3323" w:type="pct"/>
          </w:tcPr>
          <w:p w:rsidR="00AA6BAE" w:rsidRPr="005E2C01" w:rsidRDefault="00AA6BAE" w:rsidP="00883EB4">
            <w:r w:rsidRPr="005E2C01">
              <w:rPr>
                <w:rFonts w:hint="eastAsia"/>
              </w:rPr>
              <w:t>支持基于用户</w:t>
            </w:r>
            <w:r w:rsidRPr="005E2C01">
              <w:rPr>
                <w:rFonts w:hint="eastAsia"/>
              </w:rPr>
              <w:t>/</w:t>
            </w:r>
            <w:r w:rsidRPr="005E2C01">
              <w:rPr>
                <w:rFonts w:hint="eastAsia"/>
              </w:rPr>
              <w:t>业务维度的访问关系梳理，可呈现该用户</w:t>
            </w:r>
            <w:r w:rsidRPr="005E2C01">
              <w:rPr>
                <w:rFonts w:hint="eastAsia"/>
              </w:rPr>
              <w:t>/</w:t>
            </w:r>
            <w:r w:rsidRPr="005E2C01">
              <w:rPr>
                <w:rFonts w:hint="eastAsia"/>
              </w:rPr>
              <w:t>业务已经通过哪些应用、协议和端口访问了哪些业务，这些访问是否是攻击、违规、远程登陆等行为，</w:t>
            </w:r>
            <w:r w:rsidRPr="005E2C01">
              <w:rPr>
                <w:rFonts w:hint="eastAsia"/>
              </w:rPr>
              <w:t>IT</w:t>
            </w:r>
            <w:r w:rsidRPr="005E2C01">
              <w:rPr>
                <w:rFonts w:hint="eastAsia"/>
              </w:rPr>
              <w:t>人员可清晰的看出已对哪些业务存在影响，也能推导当前用户是否已失陷（或可疑）。</w:t>
            </w:r>
          </w:p>
        </w:tc>
      </w:tr>
      <w:tr w:rsidR="00AA6BAE" w:rsidRPr="005E2C01" w:rsidTr="00883EB4">
        <w:trPr>
          <w:trHeight w:val="531"/>
          <w:jc w:val="center"/>
        </w:trPr>
        <w:tc>
          <w:tcPr>
            <w:tcW w:w="352" w:type="pct"/>
            <w:vMerge w:val="restart"/>
            <w:vAlign w:val="center"/>
          </w:tcPr>
          <w:p w:rsidR="00AA6BAE" w:rsidRPr="005E2C01" w:rsidRDefault="00AA6BAE" w:rsidP="00883EB4">
            <w:r w:rsidRPr="005E2C01">
              <w:rPr>
                <w:rFonts w:hint="eastAsia"/>
              </w:rPr>
              <w:t>9</w:t>
            </w:r>
          </w:p>
        </w:tc>
        <w:tc>
          <w:tcPr>
            <w:tcW w:w="639" w:type="pct"/>
            <w:vMerge w:val="restart"/>
            <w:vAlign w:val="center"/>
          </w:tcPr>
          <w:p w:rsidR="00AA6BAE" w:rsidRPr="005E2C01" w:rsidRDefault="00AA6BAE" w:rsidP="00883EB4">
            <w:r w:rsidRPr="005E2C01">
              <w:rPr>
                <w:rFonts w:hint="eastAsia"/>
              </w:rPr>
              <w:t>报表与日志管理</w:t>
            </w:r>
          </w:p>
        </w:tc>
        <w:tc>
          <w:tcPr>
            <w:tcW w:w="687" w:type="pct"/>
            <w:vAlign w:val="center"/>
          </w:tcPr>
          <w:p w:rsidR="00AA6BAE" w:rsidRPr="005E2C01" w:rsidRDefault="00AA6BAE" w:rsidP="00883EB4">
            <w:r w:rsidRPr="005E2C01">
              <w:rPr>
                <w:rFonts w:hint="eastAsia"/>
              </w:rPr>
              <w:t>主机安全风险报告</w:t>
            </w:r>
          </w:p>
        </w:tc>
        <w:tc>
          <w:tcPr>
            <w:tcW w:w="3323" w:type="pct"/>
          </w:tcPr>
          <w:p w:rsidR="00AA6BAE" w:rsidRPr="005E2C01" w:rsidRDefault="00AA6BAE" w:rsidP="00883EB4">
            <w:r w:rsidRPr="005E2C01">
              <w:rPr>
                <w:rFonts w:hint="eastAsia"/>
              </w:rPr>
              <w:t>支持从业务和主机的角度详细分析各主机的安全风险状况，提供危害解释和参考解决方案；适用于日常处理安全问题的运</w:t>
            </w:r>
            <w:proofErr w:type="gramStart"/>
            <w:r w:rsidRPr="005E2C01">
              <w:rPr>
                <w:rFonts w:hint="eastAsia"/>
              </w:rPr>
              <w:t>维人员</w:t>
            </w:r>
            <w:proofErr w:type="gramEnd"/>
          </w:p>
        </w:tc>
      </w:tr>
      <w:tr w:rsidR="00AA6BAE" w:rsidRPr="005E2C01" w:rsidTr="00883EB4">
        <w:trPr>
          <w:trHeight w:val="531"/>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vAlign w:val="center"/>
          </w:tcPr>
          <w:p w:rsidR="00AA6BAE" w:rsidRPr="005E2C01" w:rsidRDefault="00AA6BAE" w:rsidP="00883EB4">
            <w:r w:rsidRPr="005E2C01">
              <w:rPr>
                <w:rFonts w:hint="eastAsia"/>
              </w:rPr>
              <w:t>脆弱性感知报告</w:t>
            </w:r>
          </w:p>
        </w:tc>
        <w:tc>
          <w:tcPr>
            <w:tcW w:w="3323" w:type="pct"/>
          </w:tcPr>
          <w:p w:rsidR="00AA6BAE" w:rsidRPr="005E2C01" w:rsidRDefault="00AA6BAE" w:rsidP="00883EB4">
            <w:r w:rsidRPr="005E2C01">
              <w:rPr>
                <w:rFonts w:hint="eastAsia"/>
              </w:rPr>
              <w:t>支持分析具体的业务系统存在的脆弱性风险，提供危害解释和参考解决方案；</w:t>
            </w:r>
            <w:r w:rsidRPr="005E2C01">
              <w:rPr>
                <w:rFonts w:hint="eastAsia"/>
              </w:rPr>
              <w:t xml:space="preserve"> </w:t>
            </w:r>
          </w:p>
        </w:tc>
      </w:tr>
      <w:tr w:rsidR="00AA6BAE" w:rsidRPr="005E2C01" w:rsidTr="00883EB4">
        <w:trPr>
          <w:trHeight w:val="531"/>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vAlign w:val="center"/>
          </w:tcPr>
          <w:p w:rsidR="00AA6BAE" w:rsidRPr="005E2C01" w:rsidRDefault="00AA6BAE" w:rsidP="00883EB4">
            <w:r w:rsidRPr="005E2C01">
              <w:rPr>
                <w:rFonts w:hint="eastAsia"/>
              </w:rPr>
              <w:t>摘要报告</w:t>
            </w:r>
          </w:p>
        </w:tc>
        <w:tc>
          <w:tcPr>
            <w:tcW w:w="3323" w:type="pct"/>
          </w:tcPr>
          <w:p w:rsidR="00AA6BAE" w:rsidRPr="005E2C01" w:rsidRDefault="00AA6BAE" w:rsidP="00883EB4">
            <w:r w:rsidRPr="005E2C01">
              <w:rPr>
                <w:rFonts w:hint="eastAsia"/>
              </w:rPr>
              <w:t>支持提供</w:t>
            </w:r>
            <w:r w:rsidRPr="005E2C01">
              <w:rPr>
                <w:rFonts w:hint="eastAsia"/>
              </w:rPr>
              <w:t>PDF</w:t>
            </w:r>
            <w:r w:rsidRPr="005E2C01">
              <w:rPr>
                <w:rFonts w:hint="eastAsia"/>
              </w:rPr>
              <w:t>格式报表形式的摘要报告，包含总体摘要、安全感知详情、</w:t>
            </w:r>
            <w:r w:rsidRPr="005E2C01">
              <w:rPr>
                <w:rFonts w:hint="eastAsia"/>
              </w:rPr>
              <w:t>UEBA</w:t>
            </w:r>
            <w:r w:rsidRPr="005E2C01">
              <w:rPr>
                <w:rFonts w:hint="eastAsia"/>
              </w:rPr>
              <w:t>行为画像、安全规划建设建议等，从整体展示安全状况，快速了解业务和网络的安全风险</w:t>
            </w:r>
          </w:p>
        </w:tc>
      </w:tr>
      <w:tr w:rsidR="00AA6BAE" w:rsidRPr="005E2C01" w:rsidTr="00883EB4">
        <w:trPr>
          <w:trHeight w:val="531"/>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vAlign w:val="center"/>
          </w:tcPr>
          <w:p w:rsidR="00AA6BAE" w:rsidRPr="005E2C01" w:rsidRDefault="00AA6BAE" w:rsidP="00883EB4">
            <w:r w:rsidRPr="005E2C01">
              <w:rPr>
                <w:rFonts w:hint="eastAsia"/>
              </w:rPr>
              <w:t>综合风险报告</w:t>
            </w:r>
          </w:p>
        </w:tc>
        <w:tc>
          <w:tcPr>
            <w:tcW w:w="3323" w:type="pct"/>
          </w:tcPr>
          <w:p w:rsidR="00AA6BAE" w:rsidRPr="005E2C01" w:rsidRDefault="00AA6BAE" w:rsidP="00883EB4">
            <w:proofErr w:type="gramStart"/>
            <w:r w:rsidRPr="005E2C01">
              <w:rPr>
                <w:rFonts w:hint="eastAsia"/>
              </w:rPr>
              <w:t>综</w:t>
            </w:r>
            <w:proofErr w:type="gramEnd"/>
            <w:r w:rsidRPr="005E2C01">
              <w:rPr>
                <w:rFonts w:hint="eastAsia"/>
              </w:rPr>
              <w:t>支持</w:t>
            </w:r>
            <w:proofErr w:type="gramStart"/>
            <w:r w:rsidRPr="005E2C01">
              <w:rPr>
                <w:rFonts w:hint="eastAsia"/>
              </w:rPr>
              <w:t>合分析</w:t>
            </w:r>
            <w:proofErr w:type="gramEnd"/>
            <w:r w:rsidRPr="005E2C01">
              <w:rPr>
                <w:rFonts w:hint="eastAsia"/>
              </w:rPr>
              <w:t>具体的业务系统和终端的安全风险详情，提供危害解释和参考解决方案</w:t>
            </w:r>
          </w:p>
        </w:tc>
      </w:tr>
      <w:tr w:rsidR="00AA6BAE" w:rsidRPr="005E2C01" w:rsidTr="00883EB4">
        <w:trPr>
          <w:trHeight w:val="531"/>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vAlign w:val="center"/>
          </w:tcPr>
          <w:p w:rsidR="00AA6BAE" w:rsidRPr="005E2C01" w:rsidRDefault="00AA6BAE" w:rsidP="00883EB4">
            <w:r w:rsidRPr="005E2C01">
              <w:rPr>
                <w:rFonts w:hint="eastAsia"/>
              </w:rPr>
              <w:t>安全告警</w:t>
            </w:r>
          </w:p>
        </w:tc>
        <w:tc>
          <w:tcPr>
            <w:tcW w:w="3323" w:type="pct"/>
          </w:tcPr>
          <w:p w:rsidR="00AA6BAE" w:rsidRPr="005E2C01" w:rsidRDefault="00AA6BAE" w:rsidP="00883EB4">
            <w:r w:rsidRPr="005E2C01">
              <w:rPr>
                <w:rFonts w:hint="eastAsia"/>
              </w:rPr>
              <w:t>支持以邮件的形式及时将发现的失陷业务、失陷用户、攻击成功事件等安全事件进行告警，支持根据安全事件类型配置发送间隔和触发条件；</w:t>
            </w:r>
          </w:p>
        </w:tc>
      </w:tr>
      <w:tr w:rsidR="00AA6BAE" w:rsidRPr="005E2C01" w:rsidTr="00883EB4">
        <w:trPr>
          <w:trHeight w:val="531"/>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vAlign w:val="center"/>
          </w:tcPr>
          <w:p w:rsidR="00AA6BAE" w:rsidRPr="005E2C01" w:rsidRDefault="00AA6BAE" w:rsidP="00883EB4">
            <w:r w:rsidRPr="005E2C01">
              <w:rPr>
                <w:rFonts w:hint="eastAsia"/>
              </w:rPr>
              <w:t>安全日志检索</w:t>
            </w:r>
          </w:p>
        </w:tc>
        <w:tc>
          <w:tcPr>
            <w:tcW w:w="3323" w:type="pct"/>
          </w:tcPr>
          <w:p w:rsidR="00AA6BAE" w:rsidRPr="005E2C01" w:rsidRDefault="00AA6BAE" w:rsidP="00883EB4">
            <w:r w:rsidRPr="005E2C01">
              <w:rPr>
                <w:rFonts w:hint="eastAsia"/>
              </w:rPr>
              <w:t>支持</w:t>
            </w:r>
            <w:r w:rsidRPr="005E2C01">
              <w:rPr>
                <w:rFonts w:hint="eastAsia"/>
              </w:rPr>
              <w:t xml:space="preserve"> TB</w:t>
            </w:r>
            <w:r w:rsidRPr="005E2C01">
              <w:rPr>
                <w:rFonts w:hint="eastAsia"/>
              </w:rPr>
              <w:t>级数据秒级查询</w:t>
            </w:r>
            <w:r w:rsidRPr="005E2C01">
              <w:rPr>
                <w:rFonts w:hint="eastAsia"/>
              </w:rPr>
              <w:t>;</w:t>
            </w:r>
          </w:p>
          <w:p w:rsidR="00AA6BAE" w:rsidRPr="005E2C01" w:rsidRDefault="00AA6BAE" w:rsidP="00883EB4">
            <w:r w:rsidRPr="005E2C01">
              <w:rPr>
                <w:rFonts w:hint="eastAsia"/>
              </w:rPr>
              <w:t>支持检索接入设备传输过来的所有安全日志，可基于时间、攻击类型、严重等级等选择项进行组合查询，可基于具体设备、来源</w:t>
            </w:r>
            <w:r w:rsidRPr="005E2C01">
              <w:rPr>
                <w:rFonts w:hint="eastAsia"/>
              </w:rPr>
              <w:t>/</w:t>
            </w:r>
            <w:r w:rsidRPr="005E2C01">
              <w:rPr>
                <w:rFonts w:hint="eastAsia"/>
              </w:rPr>
              <w:t>目的所属、</w:t>
            </w:r>
            <w:r w:rsidRPr="005E2C01">
              <w:rPr>
                <w:rFonts w:hint="eastAsia"/>
              </w:rPr>
              <w:t>IP</w:t>
            </w:r>
            <w:r w:rsidRPr="005E2C01">
              <w:rPr>
                <w:rFonts w:hint="eastAsia"/>
              </w:rPr>
              <w:t>地址、特征</w:t>
            </w:r>
            <w:r w:rsidRPr="005E2C01">
              <w:rPr>
                <w:rFonts w:hint="eastAsia"/>
              </w:rPr>
              <w:t>ID</w:t>
            </w:r>
            <w:r w:rsidRPr="005E2C01">
              <w:rPr>
                <w:rFonts w:hint="eastAsia"/>
              </w:rPr>
              <w:t>、</w:t>
            </w:r>
            <w:r w:rsidRPr="005E2C01">
              <w:rPr>
                <w:rFonts w:hint="eastAsia"/>
              </w:rPr>
              <w:t>URL</w:t>
            </w:r>
            <w:r w:rsidRPr="005E2C01">
              <w:rPr>
                <w:rFonts w:hint="eastAsia"/>
              </w:rPr>
              <w:t>进行具体条件搜索；</w:t>
            </w:r>
          </w:p>
          <w:p w:rsidR="00AA6BAE" w:rsidRPr="005E2C01" w:rsidRDefault="00AA6BAE" w:rsidP="00883EB4">
            <w:r w:rsidRPr="005E2C01">
              <w:rPr>
                <w:rFonts w:hint="eastAsia"/>
              </w:rPr>
              <w:t>支持通过</w:t>
            </w:r>
            <w:proofErr w:type="spellStart"/>
            <w:r w:rsidRPr="005E2C01">
              <w:rPr>
                <w:rFonts w:hint="eastAsia"/>
              </w:rPr>
              <w:t>syslog</w:t>
            </w:r>
            <w:proofErr w:type="spellEnd"/>
            <w:r w:rsidRPr="005E2C01">
              <w:rPr>
                <w:rFonts w:hint="eastAsia"/>
              </w:rPr>
              <w:t>等接收、存储第三方设备的日志，并提供详细的字段搜索能力；</w:t>
            </w:r>
          </w:p>
        </w:tc>
      </w:tr>
      <w:tr w:rsidR="00AA6BAE" w:rsidRPr="005E2C01" w:rsidTr="00883EB4">
        <w:trPr>
          <w:trHeight w:val="531"/>
          <w:jc w:val="center"/>
        </w:trPr>
        <w:tc>
          <w:tcPr>
            <w:tcW w:w="352" w:type="pct"/>
            <w:vMerge/>
            <w:vAlign w:val="center"/>
          </w:tcPr>
          <w:p w:rsidR="00AA6BAE" w:rsidRPr="005E2C01" w:rsidRDefault="00AA6BAE" w:rsidP="00883EB4"/>
        </w:tc>
        <w:tc>
          <w:tcPr>
            <w:tcW w:w="639" w:type="pct"/>
            <w:vMerge/>
            <w:vAlign w:val="center"/>
          </w:tcPr>
          <w:p w:rsidR="00AA6BAE" w:rsidRPr="005E2C01" w:rsidRDefault="00AA6BAE" w:rsidP="00883EB4"/>
        </w:tc>
        <w:tc>
          <w:tcPr>
            <w:tcW w:w="687" w:type="pct"/>
            <w:vAlign w:val="center"/>
          </w:tcPr>
          <w:p w:rsidR="00AA6BAE" w:rsidRPr="005E2C01" w:rsidRDefault="00AA6BAE" w:rsidP="00883EB4">
            <w:r w:rsidRPr="005E2C01">
              <w:rPr>
                <w:rFonts w:hint="eastAsia"/>
              </w:rPr>
              <w:t>访问日志检索</w:t>
            </w:r>
          </w:p>
        </w:tc>
        <w:tc>
          <w:tcPr>
            <w:tcW w:w="3323" w:type="pct"/>
          </w:tcPr>
          <w:p w:rsidR="00AA6BAE" w:rsidRPr="005E2C01" w:rsidRDefault="00AA6BAE" w:rsidP="00883EB4">
            <w:r w:rsidRPr="005E2C01">
              <w:rPr>
                <w:rFonts w:hint="eastAsia"/>
              </w:rPr>
              <w:t>支持检索接入设备传输过来的所有访问关系日志，可基于时间、访问类型、应用类型等选择项进行组合查询，可基于具体设备、来源</w:t>
            </w:r>
            <w:r w:rsidRPr="005E2C01">
              <w:rPr>
                <w:rFonts w:hint="eastAsia"/>
              </w:rPr>
              <w:t>/</w:t>
            </w:r>
            <w:r w:rsidRPr="005E2C01">
              <w:rPr>
                <w:rFonts w:hint="eastAsia"/>
              </w:rPr>
              <w:t>目的所属）、</w:t>
            </w:r>
            <w:r w:rsidRPr="005E2C01">
              <w:rPr>
                <w:rFonts w:hint="eastAsia"/>
              </w:rPr>
              <w:t>IP</w:t>
            </w:r>
            <w:r w:rsidRPr="005E2C01">
              <w:rPr>
                <w:rFonts w:hint="eastAsia"/>
              </w:rPr>
              <w:t>地址、端口进行具体条件搜索；</w:t>
            </w:r>
          </w:p>
        </w:tc>
      </w:tr>
      <w:tr w:rsidR="00AA6BAE" w:rsidRPr="005E2C01" w:rsidTr="00883EB4">
        <w:trPr>
          <w:trHeight w:val="531"/>
          <w:jc w:val="center"/>
        </w:trPr>
        <w:tc>
          <w:tcPr>
            <w:tcW w:w="352" w:type="pct"/>
            <w:vMerge w:val="restart"/>
            <w:vAlign w:val="center"/>
          </w:tcPr>
          <w:p w:rsidR="00AA6BAE" w:rsidRPr="005E2C01" w:rsidRDefault="00AA6BAE" w:rsidP="00883EB4">
            <w:r w:rsidRPr="005E2C01">
              <w:rPr>
                <w:rFonts w:hint="eastAsia"/>
              </w:rPr>
              <w:t>1</w:t>
            </w:r>
            <w:r w:rsidRPr="005E2C01">
              <w:t>0</w:t>
            </w:r>
          </w:p>
        </w:tc>
        <w:tc>
          <w:tcPr>
            <w:tcW w:w="639" w:type="pct"/>
            <w:vMerge w:val="restart"/>
            <w:vAlign w:val="center"/>
          </w:tcPr>
          <w:p w:rsidR="00AA6BAE" w:rsidRPr="005E2C01" w:rsidRDefault="00AA6BAE" w:rsidP="00883EB4">
            <w:r w:rsidRPr="005E2C01">
              <w:rPr>
                <w:rFonts w:hint="eastAsia"/>
              </w:rPr>
              <w:t>联动响应</w:t>
            </w:r>
          </w:p>
        </w:tc>
        <w:tc>
          <w:tcPr>
            <w:tcW w:w="687" w:type="pct"/>
            <w:vAlign w:val="center"/>
          </w:tcPr>
          <w:p w:rsidR="00AA6BAE" w:rsidRPr="005E2C01" w:rsidRDefault="00AA6BAE" w:rsidP="00883EB4">
            <w:r w:rsidRPr="005E2C01">
              <w:rPr>
                <w:rFonts w:hint="eastAsia"/>
              </w:rPr>
              <w:t>安全组件接入展示</w:t>
            </w:r>
          </w:p>
        </w:tc>
        <w:tc>
          <w:tcPr>
            <w:tcW w:w="3323" w:type="pct"/>
          </w:tcPr>
          <w:p w:rsidR="00AA6BAE" w:rsidRPr="005E2C01" w:rsidRDefault="00AA6BAE" w:rsidP="00883EB4">
            <w:r w:rsidRPr="005E2C01">
              <w:rPr>
                <w:rFonts w:hint="eastAsia"/>
              </w:rPr>
              <w:t>支持接入防火墙、上网行为管理、终端</w:t>
            </w:r>
            <w:r w:rsidRPr="005E2C01">
              <w:rPr>
                <w:rFonts w:hint="eastAsia"/>
              </w:rPr>
              <w:t>EDR</w:t>
            </w:r>
            <w:r w:rsidRPr="005E2C01">
              <w:rPr>
                <w:rFonts w:hint="eastAsia"/>
              </w:rPr>
              <w:t>、虚拟安全系统和潜伏威胁探针</w:t>
            </w:r>
            <w:r w:rsidRPr="005E2C01">
              <w:rPr>
                <w:rFonts w:hint="eastAsia"/>
              </w:rPr>
              <w:t>,</w:t>
            </w:r>
            <w:r w:rsidRPr="005E2C01">
              <w:rPr>
                <w:rFonts w:hint="eastAsia"/>
              </w:rPr>
              <w:t>并在页面中显示安全组件接入的数量和状态；</w:t>
            </w:r>
            <w:r w:rsidRPr="005E2C01">
              <w:rPr>
                <w:rFonts w:hint="eastAsia"/>
              </w:rPr>
              <w:t xml:space="preserve"> </w:t>
            </w:r>
          </w:p>
        </w:tc>
      </w:tr>
      <w:tr w:rsidR="00AA6BAE" w:rsidRPr="005E2C01" w:rsidTr="00883EB4">
        <w:trPr>
          <w:trHeight w:val="323"/>
          <w:jc w:val="center"/>
        </w:trPr>
        <w:tc>
          <w:tcPr>
            <w:tcW w:w="352" w:type="pct"/>
            <w:vMerge/>
            <w:vAlign w:val="center"/>
          </w:tcPr>
          <w:p w:rsidR="00AA6BAE" w:rsidRPr="005E2C01" w:rsidRDefault="00AA6BAE" w:rsidP="00883EB4"/>
        </w:tc>
        <w:tc>
          <w:tcPr>
            <w:tcW w:w="639" w:type="pct"/>
            <w:vMerge/>
          </w:tcPr>
          <w:p w:rsidR="00AA6BAE" w:rsidRPr="005E2C01" w:rsidRDefault="00AA6BAE" w:rsidP="00883EB4"/>
        </w:tc>
        <w:tc>
          <w:tcPr>
            <w:tcW w:w="687" w:type="pct"/>
            <w:vAlign w:val="center"/>
          </w:tcPr>
          <w:p w:rsidR="00AA6BAE" w:rsidRPr="005E2C01" w:rsidRDefault="00AA6BAE" w:rsidP="00883EB4">
            <w:r w:rsidRPr="005E2C01">
              <w:rPr>
                <w:rFonts w:hint="eastAsia"/>
              </w:rPr>
              <w:t>EDR</w:t>
            </w:r>
            <w:r w:rsidRPr="005E2C01">
              <w:rPr>
                <w:rFonts w:hint="eastAsia"/>
              </w:rPr>
              <w:t>组件联动</w:t>
            </w:r>
          </w:p>
        </w:tc>
        <w:tc>
          <w:tcPr>
            <w:tcW w:w="3323" w:type="pct"/>
          </w:tcPr>
          <w:p w:rsidR="00AA6BAE" w:rsidRPr="005E2C01" w:rsidRDefault="00AA6BAE" w:rsidP="00883EB4">
            <w:r w:rsidRPr="005E2C01">
              <w:rPr>
                <w:rFonts w:hint="eastAsia"/>
              </w:rPr>
              <w:t>支持与同品牌终端</w:t>
            </w:r>
            <w:r w:rsidRPr="005E2C01">
              <w:rPr>
                <w:rFonts w:hint="eastAsia"/>
              </w:rPr>
              <w:t>EDR</w:t>
            </w:r>
            <w:r w:rsidRPr="005E2C01">
              <w:rPr>
                <w:rFonts w:hint="eastAsia"/>
              </w:rPr>
              <w:t>组件联动响应，禁止攻击流量出站或入站，也可以实现被感染主机</w:t>
            </w:r>
            <w:r w:rsidRPr="005E2C01">
              <w:rPr>
                <w:rFonts w:hint="eastAsia"/>
              </w:rPr>
              <w:t>IP</w:t>
            </w:r>
            <w:r w:rsidRPr="005E2C01">
              <w:rPr>
                <w:rFonts w:hint="eastAsia"/>
              </w:rPr>
              <w:t>封锁隔离，防止风险扩展；</w:t>
            </w:r>
          </w:p>
        </w:tc>
      </w:tr>
      <w:tr w:rsidR="00AA6BAE" w:rsidRPr="005E2C01" w:rsidTr="00883EB4">
        <w:trPr>
          <w:trHeight w:val="323"/>
          <w:jc w:val="center"/>
        </w:trPr>
        <w:tc>
          <w:tcPr>
            <w:tcW w:w="352" w:type="pct"/>
            <w:vMerge/>
            <w:vAlign w:val="center"/>
          </w:tcPr>
          <w:p w:rsidR="00AA6BAE" w:rsidRPr="005E2C01" w:rsidRDefault="00AA6BAE" w:rsidP="00883EB4"/>
        </w:tc>
        <w:tc>
          <w:tcPr>
            <w:tcW w:w="639" w:type="pct"/>
            <w:vMerge/>
          </w:tcPr>
          <w:p w:rsidR="00AA6BAE" w:rsidRPr="005E2C01" w:rsidRDefault="00AA6BAE" w:rsidP="00883EB4"/>
        </w:tc>
        <w:tc>
          <w:tcPr>
            <w:tcW w:w="687" w:type="pct"/>
            <w:vAlign w:val="center"/>
          </w:tcPr>
          <w:p w:rsidR="00AA6BAE" w:rsidRPr="005E2C01" w:rsidRDefault="00AA6BAE" w:rsidP="00883EB4">
            <w:r w:rsidRPr="005E2C01">
              <w:rPr>
                <w:rFonts w:hint="eastAsia"/>
              </w:rPr>
              <w:t>防火墙设备联动</w:t>
            </w:r>
          </w:p>
        </w:tc>
        <w:tc>
          <w:tcPr>
            <w:tcW w:w="3323" w:type="pct"/>
          </w:tcPr>
          <w:p w:rsidR="00AA6BAE" w:rsidRPr="005E2C01" w:rsidRDefault="00AA6BAE" w:rsidP="00883EB4">
            <w:r w:rsidRPr="005E2C01">
              <w:rPr>
                <w:rFonts w:hint="eastAsia"/>
              </w:rPr>
              <w:t>支持与同品牌防火墙进行联动响应，支持平台下发安全策略到防火墙上，阻断攻击</w:t>
            </w:r>
            <w:r w:rsidRPr="005E2C01">
              <w:rPr>
                <w:rFonts w:hint="eastAsia"/>
              </w:rPr>
              <w:t>IP</w:t>
            </w:r>
            <w:r w:rsidRPr="005E2C01">
              <w:rPr>
                <w:rFonts w:hint="eastAsia"/>
              </w:rPr>
              <w:t>；</w:t>
            </w:r>
          </w:p>
        </w:tc>
      </w:tr>
      <w:tr w:rsidR="00AA6BAE" w:rsidRPr="005E2C01" w:rsidTr="00883EB4">
        <w:trPr>
          <w:trHeight w:val="323"/>
          <w:jc w:val="center"/>
        </w:trPr>
        <w:tc>
          <w:tcPr>
            <w:tcW w:w="352" w:type="pct"/>
            <w:vMerge/>
            <w:vAlign w:val="center"/>
          </w:tcPr>
          <w:p w:rsidR="00AA6BAE" w:rsidRPr="005E2C01" w:rsidRDefault="00AA6BAE" w:rsidP="00883EB4"/>
        </w:tc>
        <w:tc>
          <w:tcPr>
            <w:tcW w:w="639" w:type="pct"/>
            <w:vMerge/>
          </w:tcPr>
          <w:p w:rsidR="00AA6BAE" w:rsidRPr="005E2C01" w:rsidRDefault="00AA6BAE" w:rsidP="00883EB4"/>
        </w:tc>
        <w:tc>
          <w:tcPr>
            <w:tcW w:w="687" w:type="pct"/>
            <w:vAlign w:val="center"/>
          </w:tcPr>
          <w:p w:rsidR="00AA6BAE" w:rsidRPr="005E2C01" w:rsidRDefault="00AA6BAE" w:rsidP="00883EB4">
            <w:r w:rsidRPr="005E2C01">
              <w:rPr>
                <w:rFonts w:hint="eastAsia"/>
              </w:rPr>
              <w:t>SSL VPN</w:t>
            </w:r>
            <w:r w:rsidRPr="005E2C01">
              <w:rPr>
                <w:rFonts w:hint="eastAsia"/>
              </w:rPr>
              <w:t>设备联动</w:t>
            </w:r>
          </w:p>
        </w:tc>
        <w:tc>
          <w:tcPr>
            <w:tcW w:w="3323" w:type="pct"/>
          </w:tcPr>
          <w:p w:rsidR="00AA6BAE" w:rsidRPr="005E2C01" w:rsidRDefault="00AA6BAE" w:rsidP="00883EB4">
            <w:r w:rsidRPr="005E2C01">
              <w:rPr>
                <w:rFonts w:hint="eastAsia"/>
              </w:rPr>
              <w:t>支持同步</w:t>
            </w:r>
            <w:r w:rsidRPr="005E2C01">
              <w:rPr>
                <w:rFonts w:hint="eastAsia"/>
              </w:rPr>
              <w:t>SSL VPN</w:t>
            </w:r>
            <w:r w:rsidRPr="005E2C01">
              <w:rPr>
                <w:rFonts w:hint="eastAsia"/>
              </w:rPr>
              <w:t>用户信息，实现与安全事件关联；支持同步管理日志，满足审计要求</w:t>
            </w:r>
          </w:p>
        </w:tc>
      </w:tr>
      <w:tr w:rsidR="00AA6BAE" w:rsidRPr="005E2C01" w:rsidTr="00883EB4">
        <w:trPr>
          <w:trHeight w:val="323"/>
          <w:jc w:val="center"/>
        </w:trPr>
        <w:tc>
          <w:tcPr>
            <w:tcW w:w="352" w:type="pct"/>
            <w:vMerge/>
            <w:vAlign w:val="center"/>
          </w:tcPr>
          <w:p w:rsidR="00AA6BAE" w:rsidRPr="005E2C01" w:rsidRDefault="00AA6BAE" w:rsidP="00883EB4"/>
        </w:tc>
        <w:tc>
          <w:tcPr>
            <w:tcW w:w="639" w:type="pct"/>
            <w:vMerge/>
          </w:tcPr>
          <w:p w:rsidR="00AA6BAE" w:rsidRPr="005E2C01" w:rsidRDefault="00AA6BAE" w:rsidP="00883EB4"/>
        </w:tc>
        <w:tc>
          <w:tcPr>
            <w:tcW w:w="687" w:type="pct"/>
            <w:vAlign w:val="center"/>
          </w:tcPr>
          <w:p w:rsidR="00AA6BAE" w:rsidRPr="005E2C01" w:rsidRDefault="00AA6BAE" w:rsidP="00883EB4">
            <w:r w:rsidRPr="005E2C01">
              <w:rPr>
                <w:rFonts w:hint="eastAsia"/>
              </w:rPr>
              <w:t>上网行为设备联动</w:t>
            </w:r>
          </w:p>
        </w:tc>
        <w:tc>
          <w:tcPr>
            <w:tcW w:w="3323" w:type="pct"/>
          </w:tcPr>
          <w:p w:rsidR="00AA6BAE" w:rsidRPr="005E2C01" w:rsidRDefault="00AA6BAE" w:rsidP="00883EB4">
            <w:r w:rsidRPr="005E2C01">
              <w:rPr>
                <w:rFonts w:hint="eastAsia"/>
              </w:rPr>
              <w:t>支持与同品牌上网行为管理设备进行联动响应，同步上网行为管理设备认证用户，实现与安全事件关联；支持通过浏览器推送用户提醒或冻结用户上网；</w:t>
            </w:r>
          </w:p>
        </w:tc>
      </w:tr>
      <w:tr w:rsidR="00AA6BAE" w:rsidRPr="005E2C01" w:rsidTr="00883EB4">
        <w:trPr>
          <w:trHeight w:val="323"/>
          <w:jc w:val="center"/>
        </w:trPr>
        <w:tc>
          <w:tcPr>
            <w:tcW w:w="352" w:type="pct"/>
            <w:vMerge w:val="restart"/>
            <w:vAlign w:val="center"/>
          </w:tcPr>
          <w:p w:rsidR="00AA6BAE" w:rsidRPr="005E2C01" w:rsidRDefault="00AA6BAE" w:rsidP="00883EB4">
            <w:r w:rsidRPr="005E2C01">
              <w:rPr>
                <w:rFonts w:hint="eastAsia"/>
              </w:rPr>
              <w:t>1</w:t>
            </w:r>
            <w:r w:rsidRPr="005E2C01">
              <w:t>1</w:t>
            </w:r>
          </w:p>
        </w:tc>
        <w:tc>
          <w:tcPr>
            <w:tcW w:w="639" w:type="pct"/>
            <w:vMerge w:val="restart"/>
            <w:vAlign w:val="center"/>
          </w:tcPr>
          <w:p w:rsidR="00AA6BAE" w:rsidRPr="005E2C01" w:rsidRDefault="00AA6BAE" w:rsidP="00883EB4">
            <w:r w:rsidRPr="005E2C01">
              <w:rPr>
                <w:rFonts w:hint="eastAsia"/>
              </w:rPr>
              <w:t>设备管理</w:t>
            </w:r>
          </w:p>
        </w:tc>
        <w:tc>
          <w:tcPr>
            <w:tcW w:w="687" w:type="pct"/>
            <w:vAlign w:val="center"/>
          </w:tcPr>
          <w:p w:rsidR="00AA6BAE" w:rsidRPr="005E2C01" w:rsidRDefault="00AA6BAE" w:rsidP="00883EB4">
            <w:r w:rsidRPr="005E2C01">
              <w:rPr>
                <w:rFonts w:hint="eastAsia"/>
              </w:rPr>
              <w:t>特征库升级</w:t>
            </w:r>
          </w:p>
        </w:tc>
        <w:tc>
          <w:tcPr>
            <w:tcW w:w="3323" w:type="pct"/>
          </w:tcPr>
          <w:p w:rsidR="00AA6BAE" w:rsidRPr="005E2C01" w:rsidRDefault="00AA6BAE" w:rsidP="00883EB4">
            <w:r w:rsidRPr="005E2C01">
              <w:rPr>
                <w:rFonts w:hint="eastAsia"/>
              </w:rPr>
              <w:t>具备</w:t>
            </w:r>
            <w:r w:rsidRPr="005E2C01">
              <w:rPr>
                <w:rFonts w:hint="eastAsia"/>
              </w:rPr>
              <w:t>IPS</w:t>
            </w:r>
            <w:r w:rsidRPr="005E2C01">
              <w:rPr>
                <w:rFonts w:hint="eastAsia"/>
              </w:rPr>
              <w:t>漏洞特征识别库、</w:t>
            </w:r>
            <w:r w:rsidRPr="005E2C01">
              <w:rPr>
                <w:rFonts w:hint="eastAsia"/>
              </w:rPr>
              <w:t>WEB</w:t>
            </w:r>
            <w:r w:rsidRPr="005E2C01">
              <w:rPr>
                <w:rFonts w:hint="eastAsia"/>
              </w:rPr>
              <w:t>应用防护识别库、僵尸网络识别库、实时漏洞分析识别库、</w:t>
            </w:r>
            <w:r w:rsidRPr="005E2C01">
              <w:rPr>
                <w:rFonts w:hint="eastAsia"/>
              </w:rPr>
              <w:t>URL</w:t>
            </w:r>
            <w:r w:rsidRPr="005E2C01">
              <w:rPr>
                <w:rFonts w:hint="eastAsia"/>
              </w:rPr>
              <w:t>库、应用识别库、恶意链接库、白名单库等，支持定期自动升级或离线手动升级</w:t>
            </w:r>
          </w:p>
        </w:tc>
      </w:tr>
      <w:tr w:rsidR="00AA6BAE" w:rsidRPr="005E2C01" w:rsidTr="00883EB4">
        <w:trPr>
          <w:trHeight w:val="323"/>
          <w:jc w:val="center"/>
        </w:trPr>
        <w:tc>
          <w:tcPr>
            <w:tcW w:w="352" w:type="pct"/>
            <w:vMerge/>
            <w:vAlign w:val="center"/>
          </w:tcPr>
          <w:p w:rsidR="00AA6BAE" w:rsidRPr="005E2C01" w:rsidRDefault="00AA6BAE" w:rsidP="00883EB4"/>
        </w:tc>
        <w:tc>
          <w:tcPr>
            <w:tcW w:w="639" w:type="pct"/>
            <w:vMerge/>
          </w:tcPr>
          <w:p w:rsidR="00AA6BAE" w:rsidRPr="005E2C01" w:rsidRDefault="00AA6BAE" w:rsidP="00883EB4"/>
        </w:tc>
        <w:tc>
          <w:tcPr>
            <w:tcW w:w="687" w:type="pct"/>
            <w:vAlign w:val="center"/>
          </w:tcPr>
          <w:p w:rsidR="00AA6BAE" w:rsidRPr="005E2C01" w:rsidRDefault="00AA6BAE" w:rsidP="00883EB4">
            <w:r w:rsidRPr="005E2C01">
              <w:rPr>
                <w:rFonts w:hint="eastAsia"/>
              </w:rPr>
              <w:t>深度检测引擎升级</w:t>
            </w:r>
          </w:p>
        </w:tc>
        <w:tc>
          <w:tcPr>
            <w:tcW w:w="3323" w:type="pct"/>
          </w:tcPr>
          <w:p w:rsidR="00AA6BAE" w:rsidRPr="005E2C01" w:rsidRDefault="00AA6BAE" w:rsidP="00883EB4">
            <w:r w:rsidRPr="005E2C01">
              <w:rPr>
                <w:rFonts w:hint="eastAsia"/>
              </w:rPr>
              <w:t>具备安全日志分析引擎、</w:t>
            </w:r>
            <w:proofErr w:type="spellStart"/>
            <w:r w:rsidRPr="005E2C01">
              <w:rPr>
                <w:rFonts w:hint="eastAsia"/>
              </w:rPr>
              <w:t>DnsFlow</w:t>
            </w:r>
            <w:proofErr w:type="spellEnd"/>
            <w:r w:rsidRPr="005E2C01">
              <w:rPr>
                <w:rFonts w:hint="eastAsia"/>
              </w:rPr>
              <w:t>行为分析引擎、</w:t>
            </w:r>
            <w:proofErr w:type="spellStart"/>
            <w:r w:rsidRPr="005E2C01">
              <w:rPr>
                <w:rFonts w:hint="eastAsia"/>
              </w:rPr>
              <w:t>HttpFLow</w:t>
            </w:r>
            <w:proofErr w:type="spellEnd"/>
            <w:r w:rsidRPr="005E2C01">
              <w:rPr>
                <w:rFonts w:hint="eastAsia"/>
              </w:rPr>
              <w:t>分析引擎、</w:t>
            </w:r>
            <w:proofErr w:type="spellStart"/>
            <w:r w:rsidRPr="005E2C01">
              <w:rPr>
                <w:rFonts w:hint="eastAsia"/>
              </w:rPr>
              <w:t>NetFLow</w:t>
            </w:r>
            <w:proofErr w:type="spellEnd"/>
            <w:r w:rsidRPr="005E2C01">
              <w:rPr>
                <w:rFonts w:hint="eastAsia"/>
              </w:rPr>
              <w:t>分析引擎、</w:t>
            </w:r>
            <w:proofErr w:type="spellStart"/>
            <w:r w:rsidRPr="005E2C01">
              <w:rPr>
                <w:rFonts w:hint="eastAsia"/>
              </w:rPr>
              <w:t>MailFLow</w:t>
            </w:r>
            <w:proofErr w:type="spellEnd"/>
            <w:r w:rsidRPr="005E2C01">
              <w:rPr>
                <w:rFonts w:hint="eastAsia"/>
              </w:rPr>
              <w:t>分析引擎、</w:t>
            </w:r>
            <w:proofErr w:type="spellStart"/>
            <w:r w:rsidRPr="005E2C01">
              <w:rPr>
                <w:rFonts w:hint="eastAsia"/>
              </w:rPr>
              <w:t>SmbFLow</w:t>
            </w:r>
            <w:proofErr w:type="spellEnd"/>
            <w:r w:rsidRPr="005E2C01">
              <w:rPr>
                <w:rFonts w:hint="eastAsia"/>
              </w:rPr>
              <w:t>分析引擎、威胁情报分析关联引擎、第三方安全检测引擎、文件威胁检测引擎等，支持定期自动升级或离线手动升级</w:t>
            </w:r>
          </w:p>
        </w:tc>
      </w:tr>
      <w:tr w:rsidR="00AA6BAE" w:rsidRPr="005E2C01" w:rsidTr="00883EB4">
        <w:trPr>
          <w:trHeight w:val="646"/>
          <w:jc w:val="center"/>
        </w:trPr>
        <w:tc>
          <w:tcPr>
            <w:tcW w:w="352" w:type="pct"/>
            <w:vMerge/>
            <w:vAlign w:val="center"/>
          </w:tcPr>
          <w:p w:rsidR="00AA6BAE" w:rsidRPr="005E2C01" w:rsidRDefault="00AA6BAE" w:rsidP="00883EB4"/>
        </w:tc>
        <w:tc>
          <w:tcPr>
            <w:tcW w:w="639" w:type="pct"/>
            <w:vMerge/>
          </w:tcPr>
          <w:p w:rsidR="00AA6BAE" w:rsidRPr="005E2C01" w:rsidRDefault="00AA6BAE" w:rsidP="00883EB4"/>
        </w:tc>
        <w:tc>
          <w:tcPr>
            <w:tcW w:w="687" w:type="pct"/>
            <w:vMerge w:val="restart"/>
            <w:vAlign w:val="center"/>
          </w:tcPr>
          <w:p w:rsidR="00AA6BAE" w:rsidRPr="005E2C01" w:rsidRDefault="00AA6BAE" w:rsidP="00883EB4">
            <w:r w:rsidRPr="005E2C01">
              <w:rPr>
                <w:rFonts w:hint="eastAsia"/>
              </w:rPr>
              <w:t>接入设备管理</w:t>
            </w:r>
          </w:p>
        </w:tc>
        <w:tc>
          <w:tcPr>
            <w:tcW w:w="3323" w:type="pct"/>
          </w:tcPr>
          <w:p w:rsidR="00AA6BAE" w:rsidRPr="005E2C01" w:rsidRDefault="00AA6BAE" w:rsidP="00883EB4">
            <w:r w:rsidRPr="005E2C01">
              <w:rPr>
                <w:rFonts w:hint="eastAsia"/>
              </w:rPr>
              <w:t>支持管控接入探针的统一升级，可展示当前所有接入探针的规则库日期、是否过期等，并支持禁用指定探针的升级；</w:t>
            </w:r>
          </w:p>
        </w:tc>
      </w:tr>
      <w:tr w:rsidR="00AA6BAE" w:rsidRPr="005E2C01" w:rsidTr="00883EB4">
        <w:trPr>
          <w:trHeight w:val="590"/>
          <w:jc w:val="center"/>
        </w:trPr>
        <w:tc>
          <w:tcPr>
            <w:tcW w:w="352" w:type="pct"/>
            <w:vMerge/>
            <w:vAlign w:val="center"/>
          </w:tcPr>
          <w:p w:rsidR="00AA6BAE" w:rsidRPr="005E2C01" w:rsidRDefault="00AA6BAE" w:rsidP="00883EB4"/>
        </w:tc>
        <w:tc>
          <w:tcPr>
            <w:tcW w:w="639" w:type="pct"/>
            <w:vMerge/>
          </w:tcPr>
          <w:p w:rsidR="00AA6BAE" w:rsidRPr="005E2C01" w:rsidRDefault="00AA6BAE" w:rsidP="00883EB4"/>
        </w:tc>
        <w:tc>
          <w:tcPr>
            <w:tcW w:w="687" w:type="pct"/>
            <w:vMerge/>
            <w:vAlign w:val="center"/>
          </w:tcPr>
          <w:p w:rsidR="00AA6BAE" w:rsidRPr="005E2C01" w:rsidRDefault="00AA6BAE" w:rsidP="00883EB4"/>
        </w:tc>
        <w:tc>
          <w:tcPr>
            <w:tcW w:w="3323" w:type="pct"/>
          </w:tcPr>
          <w:p w:rsidR="00AA6BAE" w:rsidRPr="005E2C01" w:rsidRDefault="00AA6BAE" w:rsidP="00883EB4">
            <w:r w:rsidRPr="005E2C01">
              <w:rPr>
                <w:rFonts w:hint="eastAsia"/>
              </w:rPr>
              <w:t>对接入的安全组件实时监控，包括展示是否在线、日志传输模式、今日传输日志量、当前传输总量等；</w:t>
            </w:r>
          </w:p>
        </w:tc>
      </w:tr>
      <w:tr w:rsidR="00AA6BAE" w:rsidRPr="005E2C01" w:rsidTr="00883EB4">
        <w:trPr>
          <w:trHeight w:val="590"/>
          <w:jc w:val="center"/>
        </w:trPr>
        <w:tc>
          <w:tcPr>
            <w:tcW w:w="352" w:type="pct"/>
            <w:vMerge/>
            <w:vAlign w:val="center"/>
          </w:tcPr>
          <w:p w:rsidR="00AA6BAE" w:rsidRPr="005E2C01" w:rsidRDefault="00AA6BAE" w:rsidP="00883EB4"/>
        </w:tc>
        <w:tc>
          <w:tcPr>
            <w:tcW w:w="639" w:type="pct"/>
            <w:vMerge/>
          </w:tcPr>
          <w:p w:rsidR="00AA6BAE" w:rsidRPr="005E2C01" w:rsidRDefault="00AA6BAE" w:rsidP="00883EB4"/>
        </w:tc>
        <w:tc>
          <w:tcPr>
            <w:tcW w:w="687" w:type="pct"/>
            <w:vAlign w:val="center"/>
          </w:tcPr>
          <w:p w:rsidR="00AA6BAE" w:rsidRPr="005E2C01" w:rsidRDefault="00AA6BAE" w:rsidP="00883EB4">
            <w:r w:rsidRPr="005E2C01">
              <w:rPr>
                <w:rFonts w:hint="eastAsia"/>
              </w:rPr>
              <w:t>平台运行监控</w:t>
            </w:r>
          </w:p>
        </w:tc>
        <w:tc>
          <w:tcPr>
            <w:tcW w:w="3323" w:type="pct"/>
          </w:tcPr>
          <w:p w:rsidR="00AA6BAE" w:rsidRPr="005E2C01" w:rsidRDefault="00AA6BAE" w:rsidP="00883EB4">
            <w:r w:rsidRPr="005E2C01">
              <w:rPr>
                <w:rFonts w:hint="eastAsia"/>
              </w:rPr>
              <w:t>支持对平台的</w:t>
            </w:r>
            <w:r w:rsidRPr="005E2C01">
              <w:rPr>
                <w:rFonts w:hint="eastAsia"/>
              </w:rPr>
              <w:t>CPU</w:t>
            </w:r>
            <w:r w:rsidRPr="005E2C01">
              <w:rPr>
                <w:rFonts w:hint="eastAsia"/>
              </w:rPr>
              <w:t>、内存、磁盘利用率进行实时监控，同时支持对核心进程的资源占用率进行实时分析</w:t>
            </w:r>
          </w:p>
        </w:tc>
      </w:tr>
      <w:tr w:rsidR="00AA6BAE" w:rsidRPr="005E2C01" w:rsidTr="00883EB4">
        <w:trPr>
          <w:trHeight w:val="497"/>
          <w:jc w:val="center"/>
        </w:trPr>
        <w:tc>
          <w:tcPr>
            <w:tcW w:w="5000" w:type="pct"/>
            <w:gridSpan w:val="4"/>
            <w:vAlign w:val="center"/>
          </w:tcPr>
          <w:p w:rsidR="00AA6BAE" w:rsidRPr="005E2C01" w:rsidRDefault="00AA6BAE" w:rsidP="00883EB4">
            <w:pPr>
              <w:rPr>
                <w:b/>
              </w:rPr>
            </w:pPr>
            <w:r w:rsidRPr="005E2C01">
              <w:rPr>
                <w:rFonts w:hint="eastAsia"/>
                <w:b/>
              </w:rPr>
              <w:t>潜伏威胁探针</w:t>
            </w:r>
          </w:p>
        </w:tc>
      </w:tr>
      <w:tr w:rsidR="00AA6BAE" w:rsidRPr="005E2C01" w:rsidTr="00883EB4">
        <w:trPr>
          <w:trHeight w:val="497"/>
          <w:jc w:val="center"/>
        </w:trPr>
        <w:tc>
          <w:tcPr>
            <w:tcW w:w="352" w:type="pct"/>
            <w:vAlign w:val="center"/>
          </w:tcPr>
          <w:p w:rsidR="00AA6BAE" w:rsidRPr="005E2C01" w:rsidRDefault="00AA6BAE" w:rsidP="00883EB4">
            <w:r w:rsidRPr="005E2C01">
              <w:rPr>
                <w:rFonts w:hint="eastAsia"/>
              </w:rPr>
              <w:t>1</w:t>
            </w:r>
          </w:p>
        </w:tc>
        <w:tc>
          <w:tcPr>
            <w:tcW w:w="1326" w:type="pct"/>
            <w:gridSpan w:val="2"/>
            <w:vAlign w:val="center"/>
          </w:tcPr>
          <w:p w:rsidR="00AA6BAE" w:rsidRPr="005E2C01" w:rsidRDefault="00AA6BAE" w:rsidP="00883EB4">
            <w:r w:rsidRPr="005E2C01">
              <w:rPr>
                <w:rFonts w:hint="eastAsia"/>
              </w:rPr>
              <w:t>接口数量</w:t>
            </w:r>
          </w:p>
        </w:tc>
        <w:tc>
          <w:tcPr>
            <w:tcW w:w="3323" w:type="pct"/>
          </w:tcPr>
          <w:p w:rsidR="00AA6BAE" w:rsidRPr="005E2C01" w:rsidRDefault="00AA6BAE" w:rsidP="00883EB4">
            <w:r w:rsidRPr="005E2C01">
              <w:rPr>
                <w:rFonts w:hint="eastAsia"/>
              </w:rPr>
              <w:t>6</w:t>
            </w:r>
            <w:r w:rsidRPr="005E2C01">
              <w:rPr>
                <w:rFonts w:hint="eastAsia"/>
              </w:rPr>
              <w:t>个</w:t>
            </w:r>
            <w:proofErr w:type="gramStart"/>
            <w:r w:rsidRPr="005E2C01">
              <w:rPr>
                <w:rFonts w:hint="eastAsia"/>
              </w:rPr>
              <w:t>千兆电口</w:t>
            </w:r>
            <w:proofErr w:type="gramEnd"/>
            <w:r w:rsidRPr="005E2C01">
              <w:rPr>
                <w:rFonts w:hint="eastAsia"/>
              </w:rPr>
              <w:t>、</w:t>
            </w:r>
            <w:r w:rsidRPr="005E2C01">
              <w:rPr>
                <w:rFonts w:hint="eastAsia"/>
              </w:rPr>
              <w:t>4</w:t>
            </w:r>
            <w:r w:rsidRPr="005E2C01">
              <w:rPr>
                <w:rFonts w:hint="eastAsia"/>
              </w:rPr>
              <w:t>个</w:t>
            </w:r>
            <w:proofErr w:type="gramStart"/>
            <w:r w:rsidRPr="005E2C01">
              <w:rPr>
                <w:rFonts w:hint="eastAsia"/>
              </w:rPr>
              <w:t>千兆光口</w:t>
            </w:r>
            <w:proofErr w:type="gramEnd"/>
            <w:r w:rsidRPr="005E2C01">
              <w:rPr>
                <w:rFonts w:hint="eastAsia"/>
              </w:rPr>
              <w:t>、</w:t>
            </w:r>
            <w:r w:rsidRPr="005E2C01">
              <w:rPr>
                <w:rFonts w:hint="eastAsia"/>
              </w:rPr>
              <w:t>2</w:t>
            </w:r>
            <w:r w:rsidRPr="005E2C01">
              <w:rPr>
                <w:rFonts w:hint="eastAsia"/>
              </w:rPr>
              <w:t>个</w:t>
            </w:r>
            <w:proofErr w:type="gramStart"/>
            <w:r w:rsidRPr="005E2C01">
              <w:rPr>
                <w:rFonts w:hint="eastAsia"/>
              </w:rPr>
              <w:t>万兆光口</w:t>
            </w:r>
            <w:proofErr w:type="gramEnd"/>
          </w:p>
        </w:tc>
      </w:tr>
      <w:tr w:rsidR="00AA6BAE" w:rsidRPr="005E2C01" w:rsidTr="00883EB4">
        <w:trPr>
          <w:trHeight w:val="497"/>
          <w:jc w:val="center"/>
        </w:trPr>
        <w:tc>
          <w:tcPr>
            <w:tcW w:w="352" w:type="pct"/>
            <w:vAlign w:val="center"/>
          </w:tcPr>
          <w:p w:rsidR="00AA6BAE" w:rsidRPr="005E2C01" w:rsidRDefault="00AA6BAE" w:rsidP="00883EB4">
            <w:r w:rsidRPr="005E2C01">
              <w:rPr>
                <w:rFonts w:hint="eastAsia"/>
              </w:rPr>
              <w:t>2</w:t>
            </w:r>
          </w:p>
        </w:tc>
        <w:tc>
          <w:tcPr>
            <w:tcW w:w="1326" w:type="pct"/>
            <w:gridSpan w:val="2"/>
            <w:vAlign w:val="center"/>
          </w:tcPr>
          <w:p w:rsidR="00AA6BAE" w:rsidRPr="005E2C01" w:rsidRDefault="00AA6BAE" w:rsidP="00883EB4">
            <w:r w:rsidRPr="005E2C01">
              <w:rPr>
                <w:rFonts w:hint="eastAsia"/>
              </w:rPr>
              <w:t>性能指标</w:t>
            </w:r>
          </w:p>
        </w:tc>
        <w:tc>
          <w:tcPr>
            <w:tcW w:w="3323" w:type="pct"/>
          </w:tcPr>
          <w:p w:rsidR="00AA6BAE" w:rsidRPr="005E2C01" w:rsidRDefault="00AA6BAE" w:rsidP="00883EB4">
            <w:r w:rsidRPr="005E2C01">
              <w:rPr>
                <w:rFonts w:hint="eastAsia"/>
              </w:rPr>
              <w:t>3Gbps</w:t>
            </w:r>
          </w:p>
        </w:tc>
      </w:tr>
      <w:tr w:rsidR="00AA6BAE" w:rsidRPr="005E2C01" w:rsidTr="00883EB4">
        <w:trPr>
          <w:trHeight w:val="497"/>
          <w:jc w:val="center"/>
        </w:trPr>
        <w:tc>
          <w:tcPr>
            <w:tcW w:w="352" w:type="pct"/>
            <w:vAlign w:val="center"/>
          </w:tcPr>
          <w:p w:rsidR="00AA6BAE" w:rsidRPr="005E2C01" w:rsidRDefault="00AA6BAE" w:rsidP="00883EB4">
            <w:r w:rsidRPr="005E2C01">
              <w:rPr>
                <w:rFonts w:hint="eastAsia"/>
              </w:rPr>
              <w:t>3</w:t>
            </w:r>
          </w:p>
        </w:tc>
        <w:tc>
          <w:tcPr>
            <w:tcW w:w="1326" w:type="pct"/>
            <w:gridSpan w:val="2"/>
            <w:vAlign w:val="center"/>
          </w:tcPr>
          <w:p w:rsidR="00AA6BAE" w:rsidRPr="005E2C01" w:rsidRDefault="00AA6BAE" w:rsidP="00883EB4">
            <w:r w:rsidRPr="005E2C01">
              <w:rPr>
                <w:rFonts w:hint="eastAsia"/>
              </w:rPr>
              <w:t>部署模式</w:t>
            </w:r>
          </w:p>
        </w:tc>
        <w:tc>
          <w:tcPr>
            <w:tcW w:w="3323" w:type="pct"/>
          </w:tcPr>
          <w:p w:rsidR="00AA6BAE" w:rsidRPr="005E2C01" w:rsidRDefault="00AA6BAE" w:rsidP="00883EB4">
            <w:r w:rsidRPr="005E2C01">
              <w:rPr>
                <w:rFonts w:hint="eastAsia"/>
              </w:rPr>
              <w:t>旁路部署，支持探针同时接入多个镜像口，每个</w:t>
            </w:r>
            <w:proofErr w:type="gramStart"/>
            <w:r w:rsidRPr="005E2C01">
              <w:rPr>
                <w:rFonts w:hint="eastAsia"/>
              </w:rPr>
              <w:t>口相互</w:t>
            </w:r>
            <w:proofErr w:type="gramEnd"/>
            <w:r w:rsidRPr="005E2C01">
              <w:rPr>
                <w:rFonts w:hint="eastAsia"/>
              </w:rPr>
              <w:t>独立不影响</w:t>
            </w:r>
          </w:p>
        </w:tc>
      </w:tr>
      <w:tr w:rsidR="00AA6BAE" w:rsidRPr="005E2C01" w:rsidTr="00883EB4">
        <w:trPr>
          <w:trHeight w:val="497"/>
          <w:jc w:val="center"/>
        </w:trPr>
        <w:tc>
          <w:tcPr>
            <w:tcW w:w="352" w:type="pct"/>
            <w:vAlign w:val="center"/>
          </w:tcPr>
          <w:p w:rsidR="00AA6BAE" w:rsidRPr="005E2C01" w:rsidRDefault="00AA6BAE" w:rsidP="00883EB4">
            <w:r w:rsidRPr="005E2C01">
              <w:rPr>
                <w:rFonts w:hint="eastAsia"/>
              </w:rPr>
              <w:t>4</w:t>
            </w:r>
          </w:p>
        </w:tc>
        <w:tc>
          <w:tcPr>
            <w:tcW w:w="1326" w:type="pct"/>
            <w:gridSpan w:val="2"/>
            <w:vAlign w:val="center"/>
          </w:tcPr>
          <w:p w:rsidR="00AA6BAE" w:rsidRPr="005E2C01" w:rsidRDefault="00AA6BAE" w:rsidP="00883EB4">
            <w:r w:rsidRPr="005E2C01">
              <w:rPr>
                <w:rFonts w:hint="eastAsia"/>
              </w:rPr>
              <w:t>资产发现</w:t>
            </w:r>
          </w:p>
        </w:tc>
        <w:tc>
          <w:tcPr>
            <w:tcW w:w="3323" w:type="pct"/>
          </w:tcPr>
          <w:p w:rsidR="00AA6BAE" w:rsidRPr="005E2C01" w:rsidRDefault="00AA6BAE" w:rsidP="00883EB4">
            <w:r w:rsidRPr="005E2C01">
              <w:rPr>
                <w:rFonts w:hint="eastAsia"/>
              </w:rPr>
              <w:t>具备主动发送少量探测报文，发现潜在的服务器（影子资产）以及学习服务器的基础信息，如：操作系统、开放的端口号等</w:t>
            </w:r>
          </w:p>
        </w:tc>
      </w:tr>
      <w:tr w:rsidR="00AA6BAE" w:rsidRPr="005E2C01" w:rsidTr="00883EB4">
        <w:trPr>
          <w:trHeight w:val="497"/>
          <w:jc w:val="center"/>
        </w:trPr>
        <w:tc>
          <w:tcPr>
            <w:tcW w:w="352" w:type="pct"/>
            <w:vAlign w:val="center"/>
          </w:tcPr>
          <w:p w:rsidR="00AA6BAE" w:rsidRPr="005E2C01" w:rsidRDefault="00AA6BAE" w:rsidP="00883EB4">
            <w:r w:rsidRPr="005E2C01">
              <w:rPr>
                <w:rFonts w:hint="eastAsia"/>
              </w:rPr>
              <w:t>5</w:t>
            </w:r>
          </w:p>
        </w:tc>
        <w:tc>
          <w:tcPr>
            <w:tcW w:w="1326" w:type="pct"/>
            <w:gridSpan w:val="2"/>
            <w:vAlign w:val="center"/>
          </w:tcPr>
          <w:p w:rsidR="00AA6BAE" w:rsidRPr="005E2C01" w:rsidRDefault="00AA6BAE" w:rsidP="00883EB4">
            <w:r w:rsidRPr="005E2C01">
              <w:rPr>
                <w:rFonts w:hint="eastAsia"/>
              </w:rPr>
              <w:t>基础检测功能</w:t>
            </w:r>
          </w:p>
        </w:tc>
        <w:tc>
          <w:tcPr>
            <w:tcW w:w="3323" w:type="pct"/>
          </w:tcPr>
          <w:p w:rsidR="00AA6BAE" w:rsidRPr="005E2C01" w:rsidRDefault="00AA6BAE" w:rsidP="00883EB4">
            <w:r w:rsidRPr="005E2C01">
              <w:rPr>
                <w:rFonts w:hint="eastAsia"/>
              </w:rPr>
              <w:t>具备报文检测引擎</w:t>
            </w:r>
            <w:r w:rsidRPr="005E2C01">
              <w:rPr>
                <w:rFonts w:hint="eastAsia"/>
              </w:rPr>
              <w:t>,</w:t>
            </w:r>
            <w:r w:rsidRPr="005E2C01">
              <w:rPr>
                <w:rFonts w:hint="eastAsia"/>
              </w:rPr>
              <w:t>可实现</w:t>
            </w:r>
            <w:r w:rsidRPr="005E2C01">
              <w:rPr>
                <w:rFonts w:hint="eastAsia"/>
              </w:rPr>
              <w:t>IP</w:t>
            </w:r>
            <w:r w:rsidRPr="005E2C01">
              <w:rPr>
                <w:rFonts w:hint="eastAsia"/>
              </w:rPr>
              <w:t>碎片重组、</w:t>
            </w:r>
            <w:r w:rsidRPr="005E2C01">
              <w:rPr>
                <w:rFonts w:hint="eastAsia"/>
              </w:rPr>
              <w:t>TCP</w:t>
            </w:r>
            <w:r w:rsidRPr="005E2C01">
              <w:rPr>
                <w:rFonts w:hint="eastAsia"/>
              </w:rPr>
              <w:t>流重组、应用层协议识别与解析等</w:t>
            </w:r>
            <w:r w:rsidRPr="005E2C01">
              <w:rPr>
                <w:rFonts w:hint="eastAsia"/>
              </w:rPr>
              <w:t xml:space="preserve">, </w:t>
            </w:r>
            <w:r w:rsidRPr="005E2C01">
              <w:rPr>
                <w:rFonts w:ascii="MS Mincho" w:eastAsia="MS Mincho" w:hAnsi="MS Mincho" w:cs="MS Mincho" w:hint="eastAsia"/>
              </w:rPr>
              <w:t> </w:t>
            </w:r>
            <w:r w:rsidRPr="005E2C01">
              <w:rPr>
                <w:rFonts w:hint="eastAsia"/>
              </w:rPr>
              <w:t>具备多种的入侵攻击模式或恶意</w:t>
            </w:r>
            <w:r w:rsidRPr="005E2C01">
              <w:rPr>
                <w:rFonts w:hint="eastAsia"/>
              </w:rPr>
              <w:t>URL</w:t>
            </w:r>
            <w:r w:rsidRPr="005E2C01">
              <w:rPr>
                <w:rFonts w:hint="eastAsia"/>
              </w:rPr>
              <w:t>监测模式</w:t>
            </w:r>
            <w:r w:rsidRPr="005E2C01">
              <w:rPr>
                <w:rFonts w:hint="eastAsia"/>
              </w:rPr>
              <w:t>,</w:t>
            </w:r>
            <w:r w:rsidRPr="005E2C01">
              <w:rPr>
                <w:rFonts w:hint="eastAsia"/>
              </w:rPr>
              <w:t>可完成模式匹配并生成事件</w:t>
            </w:r>
            <w:r w:rsidRPr="005E2C01">
              <w:rPr>
                <w:rFonts w:hint="eastAsia"/>
              </w:rPr>
              <w:t>,</w:t>
            </w:r>
            <w:r w:rsidRPr="005E2C01">
              <w:rPr>
                <w:rFonts w:hint="eastAsia"/>
              </w:rPr>
              <w:t>可提取</w:t>
            </w:r>
            <w:r w:rsidRPr="005E2C01">
              <w:rPr>
                <w:rFonts w:hint="eastAsia"/>
              </w:rPr>
              <w:t>URL</w:t>
            </w:r>
            <w:r w:rsidRPr="005E2C01">
              <w:rPr>
                <w:rFonts w:hint="eastAsia"/>
              </w:rPr>
              <w:t>记录和</w:t>
            </w:r>
            <w:r w:rsidRPr="005E2C01">
              <w:rPr>
                <w:rFonts w:hint="eastAsia"/>
              </w:rPr>
              <w:t xml:space="preserve"> </w:t>
            </w:r>
            <w:r w:rsidRPr="005E2C01">
              <w:rPr>
                <w:rFonts w:hint="eastAsia"/>
              </w:rPr>
              <w:t>域名记录</w:t>
            </w:r>
            <w:r w:rsidRPr="005E2C01">
              <w:rPr>
                <w:rFonts w:hint="eastAsia"/>
              </w:rPr>
              <w:t>,</w:t>
            </w:r>
            <w:r w:rsidRPr="005E2C01">
              <w:rPr>
                <w:rFonts w:hint="eastAsia"/>
              </w:rPr>
              <w:t>在特征事件触发时可以基于五元组和二元组</w:t>
            </w:r>
            <w:r w:rsidRPr="005E2C01">
              <w:rPr>
                <w:rFonts w:hint="eastAsia"/>
              </w:rPr>
              <w:t>(IP</w:t>
            </w:r>
            <w:r w:rsidRPr="005E2C01">
              <w:rPr>
                <w:rFonts w:hint="eastAsia"/>
              </w:rPr>
              <w:t>对</w:t>
            </w:r>
            <w:r w:rsidRPr="005E2C01">
              <w:rPr>
                <w:rFonts w:hint="eastAsia"/>
              </w:rPr>
              <w:t>)</w:t>
            </w:r>
            <w:r w:rsidRPr="005E2C01">
              <w:rPr>
                <w:rFonts w:hint="eastAsia"/>
              </w:rPr>
              <w:t>进行原始报文的录制。</w:t>
            </w:r>
          </w:p>
        </w:tc>
      </w:tr>
      <w:tr w:rsidR="00AA6BAE" w:rsidRPr="005E2C01" w:rsidTr="00883EB4">
        <w:trPr>
          <w:trHeight w:val="497"/>
          <w:jc w:val="center"/>
        </w:trPr>
        <w:tc>
          <w:tcPr>
            <w:tcW w:w="352" w:type="pct"/>
            <w:vAlign w:val="center"/>
          </w:tcPr>
          <w:p w:rsidR="00AA6BAE" w:rsidRPr="005E2C01" w:rsidRDefault="00AA6BAE" w:rsidP="00883EB4">
            <w:r w:rsidRPr="005E2C01">
              <w:rPr>
                <w:rFonts w:hint="eastAsia"/>
              </w:rPr>
              <w:t>6</w:t>
            </w:r>
          </w:p>
        </w:tc>
        <w:tc>
          <w:tcPr>
            <w:tcW w:w="1326" w:type="pct"/>
            <w:gridSpan w:val="2"/>
            <w:vAlign w:val="center"/>
          </w:tcPr>
          <w:p w:rsidR="00AA6BAE" w:rsidRPr="005E2C01" w:rsidRDefault="00AA6BAE" w:rsidP="00883EB4">
            <w:r w:rsidRPr="005E2C01">
              <w:rPr>
                <w:rFonts w:hint="eastAsia"/>
              </w:rPr>
              <w:t>监测识别规则库</w:t>
            </w:r>
          </w:p>
        </w:tc>
        <w:tc>
          <w:tcPr>
            <w:tcW w:w="3323" w:type="pct"/>
          </w:tcPr>
          <w:p w:rsidR="00AA6BAE" w:rsidRPr="005E2C01" w:rsidRDefault="00AA6BAE" w:rsidP="00883EB4">
            <w:r w:rsidRPr="005E2C01">
              <w:rPr>
                <w:rFonts w:hint="eastAsia"/>
              </w:rPr>
              <w:t>能够识别应用类型超过</w:t>
            </w:r>
            <w:r w:rsidRPr="005E2C01">
              <w:rPr>
                <w:rFonts w:hint="eastAsia"/>
              </w:rPr>
              <w:t>1100</w:t>
            </w:r>
            <w:r w:rsidRPr="005E2C01">
              <w:rPr>
                <w:rFonts w:hint="eastAsia"/>
              </w:rPr>
              <w:t>种，应用识别规则总数超过</w:t>
            </w:r>
            <w:r w:rsidRPr="005E2C01">
              <w:rPr>
                <w:rFonts w:hint="eastAsia"/>
              </w:rPr>
              <w:t>3000</w:t>
            </w:r>
            <w:r w:rsidRPr="005E2C01">
              <w:rPr>
                <w:rFonts w:hint="eastAsia"/>
              </w:rPr>
              <w:t>条，具备亿万级别</w:t>
            </w:r>
            <w:r w:rsidRPr="005E2C01">
              <w:rPr>
                <w:rFonts w:hint="eastAsia"/>
              </w:rPr>
              <w:t>URL</w:t>
            </w:r>
            <w:r w:rsidRPr="005E2C01">
              <w:rPr>
                <w:rFonts w:hint="eastAsia"/>
              </w:rPr>
              <w:t>识别能力。漏洞利用规则特征</w:t>
            </w:r>
            <w:proofErr w:type="gramStart"/>
            <w:r w:rsidRPr="005E2C01">
              <w:rPr>
                <w:rFonts w:hint="eastAsia"/>
              </w:rPr>
              <w:t>库数量</w:t>
            </w:r>
            <w:proofErr w:type="gramEnd"/>
            <w:r w:rsidRPr="005E2C01">
              <w:rPr>
                <w:rFonts w:hint="eastAsia"/>
              </w:rPr>
              <w:t>在</w:t>
            </w:r>
            <w:r w:rsidRPr="005E2C01">
              <w:rPr>
                <w:rFonts w:hint="eastAsia"/>
              </w:rPr>
              <w:t>4000</w:t>
            </w:r>
            <w:r w:rsidRPr="005E2C01">
              <w:rPr>
                <w:rFonts w:hint="eastAsia"/>
              </w:rPr>
              <w:t>条以上，漏洞利用特征具备中文相关介绍，包括但不限于漏洞描述，漏洞名称，危险等级，影响系统，对应</w:t>
            </w:r>
            <w:r w:rsidRPr="005E2C01">
              <w:rPr>
                <w:rFonts w:hint="eastAsia"/>
              </w:rPr>
              <w:t>CVE</w:t>
            </w:r>
            <w:r w:rsidRPr="005E2C01">
              <w:rPr>
                <w:rFonts w:hint="eastAsia"/>
              </w:rPr>
              <w:t>编号</w:t>
            </w:r>
          </w:p>
        </w:tc>
      </w:tr>
      <w:tr w:rsidR="00AA6BAE" w:rsidRPr="005E2C01" w:rsidTr="00883EB4">
        <w:trPr>
          <w:trHeight w:val="497"/>
          <w:jc w:val="center"/>
        </w:trPr>
        <w:tc>
          <w:tcPr>
            <w:tcW w:w="352" w:type="pct"/>
            <w:vAlign w:val="center"/>
          </w:tcPr>
          <w:p w:rsidR="00AA6BAE" w:rsidRPr="005E2C01" w:rsidRDefault="00AA6BAE" w:rsidP="00883EB4">
            <w:r w:rsidRPr="005E2C01">
              <w:rPr>
                <w:rFonts w:hint="eastAsia"/>
              </w:rPr>
              <w:t>7</w:t>
            </w:r>
          </w:p>
        </w:tc>
        <w:tc>
          <w:tcPr>
            <w:tcW w:w="1326" w:type="pct"/>
            <w:gridSpan w:val="2"/>
            <w:vAlign w:val="center"/>
          </w:tcPr>
          <w:p w:rsidR="00AA6BAE" w:rsidRPr="005E2C01" w:rsidRDefault="00AA6BAE" w:rsidP="00883EB4">
            <w:r w:rsidRPr="005E2C01">
              <w:rPr>
                <w:rFonts w:hint="eastAsia"/>
              </w:rPr>
              <w:t>异常会话检测</w:t>
            </w:r>
          </w:p>
        </w:tc>
        <w:tc>
          <w:tcPr>
            <w:tcW w:w="3323" w:type="pct"/>
            <w:vAlign w:val="center"/>
          </w:tcPr>
          <w:p w:rsidR="00AA6BAE" w:rsidRPr="005E2C01" w:rsidRDefault="00AA6BAE" w:rsidP="00883EB4">
            <w:r w:rsidRPr="005E2C01">
              <w:rPr>
                <w:rFonts w:hint="eastAsia"/>
              </w:rPr>
              <w:t>可实现对外</w:t>
            </w:r>
            <w:proofErr w:type="gramStart"/>
            <w:r w:rsidRPr="005E2C01">
              <w:rPr>
                <w:rFonts w:hint="eastAsia"/>
              </w:rPr>
              <w:t>联行为</w:t>
            </w:r>
            <w:proofErr w:type="gramEnd"/>
            <w:r w:rsidRPr="005E2C01">
              <w:rPr>
                <w:rFonts w:hint="eastAsia"/>
              </w:rPr>
              <w:t>分析、间歇会话连接分析、加密通道分析、异常域名分析、上下行流量分析等在内</w:t>
            </w:r>
            <w:r w:rsidRPr="005E2C01">
              <w:rPr>
                <w:rFonts w:hint="eastAsia"/>
              </w:rPr>
              <w:t xml:space="preserve"> </w:t>
            </w:r>
            <w:r w:rsidRPr="005E2C01">
              <w:rPr>
                <w:rFonts w:hint="eastAsia"/>
              </w:rPr>
              <w:t>的多场景网络异常通信行为分析能力。</w:t>
            </w:r>
          </w:p>
        </w:tc>
      </w:tr>
      <w:tr w:rsidR="00AA6BAE" w:rsidRPr="005E2C01" w:rsidTr="00883EB4">
        <w:trPr>
          <w:trHeight w:val="497"/>
          <w:jc w:val="center"/>
        </w:trPr>
        <w:tc>
          <w:tcPr>
            <w:tcW w:w="352" w:type="pct"/>
            <w:vAlign w:val="center"/>
          </w:tcPr>
          <w:p w:rsidR="00AA6BAE" w:rsidRPr="005E2C01" w:rsidRDefault="00AA6BAE" w:rsidP="00883EB4">
            <w:r w:rsidRPr="005E2C01">
              <w:rPr>
                <w:rFonts w:hint="eastAsia"/>
              </w:rPr>
              <w:lastRenderedPageBreak/>
              <w:t>8</w:t>
            </w:r>
          </w:p>
        </w:tc>
        <w:tc>
          <w:tcPr>
            <w:tcW w:w="1326" w:type="pct"/>
            <w:gridSpan w:val="2"/>
            <w:vAlign w:val="center"/>
          </w:tcPr>
          <w:p w:rsidR="00AA6BAE" w:rsidRPr="005E2C01" w:rsidRDefault="00AA6BAE" w:rsidP="00883EB4">
            <w:r w:rsidRPr="005E2C01">
              <w:rPr>
                <w:rFonts w:hint="eastAsia"/>
              </w:rPr>
              <w:t>深度监测能力</w:t>
            </w:r>
          </w:p>
        </w:tc>
        <w:tc>
          <w:tcPr>
            <w:tcW w:w="3323" w:type="pct"/>
          </w:tcPr>
          <w:p w:rsidR="00AA6BAE" w:rsidRPr="005E2C01" w:rsidRDefault="00AA6BAE" w:rsidP="00883EB4">
            <w:r w:rsidRPr="005E2C01">
              <w:rPr>
                <w:rFonts w:hint="eastAsia"/>
              </w:rPr>
              <w:t>可提供网络流量的会话级视图</w:t>
            </w:r>
            <w:r w:rsidRPr="005E2C01">
              <w:rPr>
                <w:rFonts w:hint="eastAsia"/>
              </w:rPr>
              <w:t>,</w:t>
            </w:r>
            <w:r w:rsidRPr="005E2C01">
              <w:rPr>
                <w:rFonts w:hint="eastAsia"/>
              </w:rPr>
              <w:t>根据网络流量的正常行为轮廓特征建立正常流量模型</w:t>
            </w:r>
            <w:r w:rsidRPr="005E2C01">
              <w:rPr>
                <w:rFonts w:hint="eastAsia"/>
              </w:rPr>
              <w:t>,</w:t>
            </w:r>
            <w:r w:rsidRPr="005E2C01">
              <w:rPr>
                <w:rFonts w:hint="eastAsia"/>
              </w:rPr>
              <w:t>判别流量是否出现异常</w:t>
            </w:r>
            <w:r w:rsidRPr="005E2C01">
              <w:rPr>
                <w:rFonts w:hint="eastAsia"/>
              </w:rPr>
              <w:t>,</w:t>
            </w:r>
            <w:r w:rsidRPr="005E2C01">
              <w:rPr>
                <w:rFonts w:hint="eastAsia"/>
              </w:rPr>
              <w:t>对原始</w:t>
            </w:r>
            <w:proofErr w:type="gramStart"/>
            <w:r w:rsidRPr="005E2C01">
              <w:rPr>
                <w:rFonts w:hint="eastAsia"/>
              </w:rPr>
              <w:t>流记录</w:t>
            </w:r>
            <w:proofErr w:type="gramEnd"/>
            <w:r w:rsidRPr="005E2C01">
              <w:rPr>
                <w:rFonts w:hint="eastAsia"/>
              </w:rPr>
              <w:t>进行异常检测</w:t>
            </w:r>
            <w:r w:rsidRPr="005E2C01">
              <w:rPr>
                <w:rFonts w:hint="eastAsia"/>
              </w:rPr>
              <w:t>,</w:t>
            </w:r>
            <w:r w:rsidRPr="005E2C01">
              <w:rPr>
                <w:rFonts w:hint="eastAsia"/>
              </w:rPr>
              <w:t>可发现网络蠕虫、网络水平扫描、网络垂直扫描、</w:t>
            </w:r>
            <w:r w:rsidRPr="005E2C01">
              <w:rPr>
                <w:rFonts w:hint="eastAsia"/>
              </w:rPr>
              <w:t>IP</w:t>
            </w:r>
            <w:r w:rsidRPr="005E2C01">
              <w:rPr>
                <w:rFonts w:hint="eastAsia"/>
              </w:rPr>
              <w:t>地址扫描，端口扫描，</w:t>
            </w:r>
            <w:r w:rsidRPr="005E2C01">
              <w:rPr>
                <w:rFonts w:hint="eastAsia"/>
              </w:rPr>
              <w:t>ARP</w:t>
            </w:r>
            <w:r w:rsidRPr="005E2C01">
              <w:rPr>
                <w:rFonts w:hint="eastAsia"/>
              </w:rPr>
              <w:t>欺骗，</w:t>
            </w:r>
            <w:r w:rsidRPr="005E2C01">
              <w:rPr>
                <w:rFonts w:hint="eastAsia"/>
              </w:rPr>
              <w:t>IP</w:t>
            </w:r>
            <w:r w:rsidRPr="005E2C01">
              <w:rPr>
                <w:rFonts w:hint="eastAsia"/>
              </w:rPr>
              <w:t>协议异常报文检测和</w:t>
            </w:r>
            <w:r w:rsidRPr="005E2C01">
              <w:rPr>
                <w:rFonts w:hint="eastAsia"/>
              </w:rPr>
              <w:t>TCP</w:t>
            </w:r>
            <w:r w:rsidRPr="005E2C01">
              <w:rPr>
                <w:rFonts w:hint="eastAsia"/>
              </w:rPr>
              <w:t>协议异常报文等常见网络异常流量事件类型</w:t>
            </w:r>
            <w:r w:rsidRPr="005E2C01">
              <w:rPr>
                <w:rFonts w:hint="eastAsia"/>
              </w:rPr>
              <w:t>;</w:t>
            </w:r>
          </w:p>
          <w:p w:rsidR="00AA6BAE" w:rsidRPr="005E2C01" w:rsidRDefault="00AA6BAE" w:rsidP="00883EB4">
            <w:r w:rsidRPr="005E2C01">
              <w:rPr>
                <w:rFonts w:hint="eastAsia"/>
              </w:rPr>
              <w:t>支持对节点检测节点内部主机外发的异常流量进行检测</w:t>
            </w:r>
            <w:r w:rsidRPr="005E2C01">
              <w:rPr>
                <w:rFonts w:ascii="MS Mincho" w:eastAsia="MS Mincho" w:hAnsi="MS Mincho" w:cs="MS Mincho" w:hint="eastAsia"/>
              </w:rPr>
              <w:t> </w:t>
            </w:r>
            <w:r w:rsidRPr="005E2C01">
              <w:rPr>
                <w:rFonts w:hint="eastAsia"/>
              </w:rPr>
              <w:t>支持对信任区域主机外发的异常流量进行检测，如</w:t>
            </w:r>
            <w:r w:rsidRPr="005E2C01">
              <w:rPr>
                <w:rFonts w:hint="eastAsia"/>
              </w:rPr>
              <w:t>ICMP</w:t>
            </w:r>
            <w:r w:rsidRPr="005E2C01">
              <w:rPr>
                <w:rFonts w:hint="eastAsia"/>
              </w:rPr>
              <w:t>，</w:t>
            </w:r>
            <w:r w:rsidRPr="005E2C01">
              <w:rPr>
                <w:rFonts w:hint="eastAsia"/>
              </w:rPr>
              <w:t>UPD</w:t>
            </w:r>
            <w:r w:rsidRPr="005E2C01">
              <w:rPr>
                <w:rFonts w:hint="eastAsia"/>
              </w:rPr>
              <w:t>，</w:t>
            </w:r>
            <w:r w:rsidRPr="005E2C01">
              <w:rPr>
                <w:rFonts w:hint="eastAsia"/>
              </w:rPr>
              <w:t>SYN</w:t>
            </w:r>
            <w:r w:rsidRPr="005E2C01">
              <w:rPr>
                <w:rFonts w:hint="eastAsia"/>
              </w:rPr>
              <w:t>，</w:t>
            </w:r>
            <w:r w:rsidRPr="005E2C01">
              <w:rPr>
                <w:rFonts w:hint="eastAsia"/>
              </w:rPr>
              <w:t>DNS Flood</w:t>
            </w:r>
            <w:r w:rsidRPr="005E2C01">
              <w:rPr>
                <w:rFonts w:hint="eastAsia"/>
              </w:rPr>
              <w:t>等</w:t>
            </w:r>
            <w:proofErr w:type="spellStart"/>
            <w:r w:rsidRPr="005E2C01">
              <w:rPr>
                <w:rFonts w:hint="eastAsia"/>
              </w:rPr>
              <w:t>DDoS</w:t>
            </w:r>
            <w:proofErr w:type="spellEnd"/>
            <w:r w:rsidRPr="005E2C01">
              <w:rPr>
                <w:rFonts w:hint="eastAsia"/>
              </w:rPr>
              <w:t>攻击行为；</w:t>
            </w:r>
          </w:p>
          <w:p w:rsidR="00AA6BAE" w:rsidRPr="005E2C01" w:rsidRDefault="00AA6BAE" w:rsidP="00883EB4">
            <w:r w:rsidRPr="005E2C01">
              <w:rPr>
                <w:rFonts w:hint="eastAsia"/>
              </w:rPr>
              <w:t>支持对常见应用服务（</w:t>
            </w:r>
            <w:r w:rsidRPr="005E2C01">
              <w:rPr>
                <w:rFonts w:hint="eastAsia"/>
              </w:rPr>
              <w:t>HTTP</w:t>
            </w:r>
            <w:r w:rsidRPr="005E2C01">
              <w:rPr>
                <w:rFonts w:hint="eastAsia"/>
              </w:rPr>
              <w:t>、</w:t>
            </w:r>
            <w:r w:rsidRPr="005E2C01">
              <w:rPr>
                <w:rFonts w:hint="eastAsia"/>
              </w:rPr>
              <w:t>FTP</w:t>
            </w:r>
            <w:r w:rsidRPr="005E2C01">
              <w:rPr>
                <w:rFonts w:hint="eastAsia"/>
              </w:rPr>
              <w:t>、</w:t>
            </w:r>
            <w:r w:rsidRPr="005E2C01">
              <w:rPr>
                <w:rFonts w:hint="eastAsia"/>
              </w:rPr>
              <w:t>SSH</w:t>
            </w:r>
            <w:r w:rsidRPr="005E2C01">
              <w:rPr>
                <w:rFonts w:hint="eastAsia"/>
              </w:rPr>
              <w:t>、</w:t>
            </w:r>
            <w:r w:rsidRPr="005E2C01">
              <w:rPr>
                <w:rFonts w:hint="eastAsia"/>
              </w:rPr>
              <w:t>SMTP</w:t>
            </w:r>
            <w:r w:rsidRPr="005E2C01">
              <w:rPr>
                <w:rFonts w:hint="eastAsia"/>
              </w:rPr>
              <w:t>、</w:t>
            </w:r>
            <w:r w:rsidRPr="005E2C01">
              <w:rPr>
                <w:rFonts w:hint="eastAsia"/>
              </w:rPr>
              <w:t>IMAP</w:t>
            </w:r>
            <w:r w:rsidRPr="005E2C01">
              <w:rPr>
                <w:rFonts w:hint="eastAsia"/>
              </w:rPr>
              <w:t>）和数据库软件（</w:t>
            </w:r>
            <w:proofErr w:type="spellStart"/>
            <w:r w:rsidRPr="005E2C01">
              <w:rPr>
                <w:rFonts w:hint="eastAsia"/>
              </w:rPr>
              <w:t>MySQL</w:t>
            </w:r>
            <w:proofErr w:type="spellEnd"/>
            <w:r w:rsidRPr="005E2C01">
              <w:rPr>
                <w:rFonts w:hint="eastAsia"/>
              </w:rPr>
              <w:t>、</w:t>
            </w:r>
            <w:r w:rsidRPr="005E2C01">
              <w:rPr>
                <w:rFonts w:hint="eastAsia"/>
              </w:rPr>
              <w:t>Oracle</w:t>
            </w:r>
            <w:r w:rsidRPr="005E2C01">
              <w:rPr>
                <w:rFonts w:hint="eastAsia"/>
              </w:rPr>
              <w:t>、</w:t>
            </w:r>
            <w:r w:rsidRPr="005E2C01">
              <w:rPr>
                <w:rFonts w:hint="eastAsia"/>
              </w:rPr>
              <w:t>MSSQL</w:t>
            </w:r>
            <w:r w:rsidRPr="005E2C01">
              <w:rPr>
                <w:rFonts w:hint="eastAsia"/>
              </w:rPr>
              <w:t>）的口令暴力破解检测功能；</w:t>
            </w:r>
          </w:p>
          <w:p w:rsidR="00AA6BAE" w:rsidRPr="005E2C01" w:rsidRDefault="00AA6BAE" w:rsidP="00883EB4">
            <w:r w:rsidRPr="005E2C01">
              <w:rPr>
                <w:rFonts w:hint="eastAsia"/>
              </w:rPr>
              <w:t>可提供最新的威胁情报信息，能够对新爆发的流行高危漏洞进行预警和自动检测</w:t>
            </w:r>
          </w:p>
        </w:tc>
      </w:tr>
      <w:tr w:rsidR="00AA6BAE" w:rsidRPr="005E2C01" w:rsidTr="00883EB4">
        <w:trPr>
          <w:trHeight w:val="497"/>
          <w:jc w:val="center"/>
        </w:trPr>
        <w:tc>
          <w:tcPr>
            <w:tcW w:w="352" w:type="pct"/>
            <w:vMerge w:val="restart"/>
            <w:vAlign w:val="center"/>
          </w:tcPr>
          <w:p w:rsidR="00AA6BAE" w:rsidRPr="005E2C01" w:rsidRDefault="00AA6BAE" w:rsidP="00883EB4">
            <w:r w:rsidRPr="005E2C01">
              <w:rPr>
                <w:rFonts w:hint="eastAsia"/>
              </w:rPr>
              <w:t>9</w:t>
            </w:r>
          </w:p>
        </w:tc>
        <w:tc>
          <w:tcPr>
            <w:tcW w:w="1326" w:type="pct"/>
            <w:gridSpan w:val="2"/>
            <w:vMerge w:val="restart"/>
            <w:vAlign w:val="center"/>
          </w:tcPr>
          <w:p w:rsidR="00AA6BAE" w:rsidRPr="005E2C01" w:rsidRDefault="00AA6BAE" w:rsidP="00883EB4">
            <w:r w:rsidRPr="005E2C01">
              <w:rPr>
                <w:rFonts w:hint="eastAsia"/>
              </w:rPr>
              <w:t>高级检测</w:t>
            </w:r>
          </w:p>
        </w:tc>
        <w:tc>
          <w:tcPr>
            <w:tcW w:w="3323" w:type="pct"/>
          </w:tcPr>
          <w:p w:rsidR="00AA6BAE" w:rsidRPr="005E2C01" w:rsidRDefault="00AA6BAE" w:rsidP="00883EB4">
            <w:r w:rsidRPr="005E2C01">
              <w:rPr>
                <w:rFonts w:hint="eastAsia"/>
              </w:rPr>
              <w:t>支持</w:t>
            </w:r>
            <w:r w:rsidRPr="005E2C01">
              <w:rPr>
                <w:rFonts w:hint="eastAsia"/>
              </w:rPr>
              <w:t>5</w:t>
            </w:r>
            <w:r w:rsidRPr="005E2C01">
              <w:rPr>
                <w:rFonts w:hint="eastAsia"/>
              </w:rPr>
              <w:t>种类型日志传输模式</w:t>
            </w:r>
            <w:r w:rsidRPr="005E2C01">
              <w:rPr>
                <w:rFonts w:hint="eastAsia"/>
              </w:rPr>
              <w:t>,</w:t>
            </w:r>
            <w:r w:rsidRPr="005E2C01">
              <w:rPr>
                <w:rFonts w:hint="eastAsia"/>
              </w:rPr>
              <w:t>包含标准模式、精简模式、高级模式、局域网模式、自定义模式，适应不同应用场景需求</w:t>
            </w:r>
          </w:p>
        </w:tc>
      </w:tr>
      <w:tr w:rsidR="00AA6BAE" w:rsidRPr="005E2C01" w:rsidTr="00883EB4">
        <w:trPr>
          <w:trHeight w:val="497"/>
          <w:jc w:val="center"/>
        </w:trPr>
        <w:tc>
          <w:tcPr>
            <w:tcW w:w="352" w:type="pct"/>
            <w:vMerge/>
            <w:vAlign w:val="center"/>
          </w:tcPr>
          <w:p w:rsidR="00AA6BAE" w:rsidRPr="005E2C01" w:rsidRDefault="00AA6BAE" w:rsidP="00883EB4"/>
        </w:tc>
        <w:tc>
          <w:tcPr>
            <w:tcW w:w="1326" w:type="pct"/>
            <w:gridSpan w:val="2"/>
            <w:vMerge/>
            <w:vAlign w:val="center"/>
          </w:tcPr>
          <w:p w:rsidR="00AA6BAE" w:rsidRPr="005E2C01" w:rsidRDefault="00AA6BAE" w:rsidP="00883EB4"/>
        </w:tc>
        <w:tc>
          <w:tcPr>
            <w:tcW w:w="3323" w:type="pct"/>
          </w:tcPr>
          <w:p w:rsidR="00AA6BAE" w:rsidRPr="005E2C01" w:rsidRDefault="00AA6BAE" w:rsidP="00883EB4">
            <w:r w:rsidRPr="005E2C01">
              <w:rPr>
                <w:rFonts w:hint="eastAsia"/>
              </w:rPr>
              <w:t>支持</w:t>
            </w:r>
            <w:r w:rsidRPr="005E2C01">
              <w:rPr>
                <w:rFonts w:hint="eastAsia"/>
              </w:rPr>
              <w:t>DNS</w:t>
            </w:r>
            <w:r w:rsidRPr="005E2C01">
              <w:rPr>
                <w:rFonts w:hint="eastAsia"/>
              </w:rPr>
              <w:t>审计日志，主要用于平台</w:t>
            </w:r>
            <w:proofErr w:type="spellStart"/>
            <w:r w:rsidRPr="005E2C01">
              <w:rPr>
                <w:rFonts w:hint="eastAsia"/>
              </w:rPr>
              <w:t>dns</w:t>
            </w:r>
            <w:proofErr w:type="spellEnd"/>
            <w:r w:rsidRPr="005E2C01">
              <w:rPr>
                <w:rFonts w:hint="eastAsia"/>
              </w:rPr>
              <w:t xml:space="preserve"> flow</w:t>
            </w:r>
            <w:r w:rsidRPr="005E2C01">
              <w:rPr>
                <w:rFonts w:hint="eastAsia"/>
              </w:rPr>
              <w:t>分析引擎进行安全分析；</w:t>
            </w:r>
            <w:r w:rsidRPr="005E2C01">
              <w:rPr>
                <w:rFonts w:hint="eastAsia"/>
              </w:rPr>
              <w:t>HTTP</w:t>
            </w:r>
            <w:r w:rsidRPr="005E2C01">
              <w:rPr>
                <w:rFonts w:hint="eastAsia"/>
              </w:rPr>
              <w:t>审计日志，主要用于平台</w:t>
            </w:r>
            <w:r w:rsidRPr="005E2C01">
              <w:rPr>
                <w:rFonts w:hint="eastAsia"/>
              </w:rPr>
              <w:t>http flow</w:t>
            </w:r>
            <w:r w:rsidRPr="005E2C01">
              <w:rPr>
                <w:rFonts w:hint="eastAsia"/>
              </w:rPr>
              <w:t>分析引擎进行安全分析；</w:t>
            </w:r>
            <w:r w:rsidRPr="005E2C01">
              <w:rPr>
                <w:rFonts w:hint="eastAsia"/>
              </w:rPr>
              <w:t>SMB</w:t>
            </w:r>
            <w:r w:rsidRPr="005E2C01">
              <w:rPr>
                <w:rFonts w:hint="eastAsia"/>
              </w:rPr>
              <w:t>审计日志，主要用于平台</w:t>
            </w:r>
            <w:r w:rsidRPr="005E2C01">
              <w:rPr>
                <w:rFonts w:hint="eastAsia"/>
              </w:rPr>
              <w:t>SMB flow</w:t>
            </w:r>
            <w:r w:rsidRPr="005E2C01">
              <w:rPr>
                <w:rFonts w:hint="eastAsia"/>
              </w:rPr>
              <w:t>分析引擎进行安全分析；同步</w:t>
            </w:r>
            <w:r w:rsidRPr="005E2C01">
              <w:rPr>
                <w:rFonts w:hint="eastAsia"/>
              </w:rPr>
              <w:t>SMTP</w:t>
            </w:r>
            <w:r w:rsidRPr="005E2C01">
              <w:rPr>
                <w:rFonts w:hint="eastAsia"/>
              </w:rPr>
              <w:t>、</w:t>
            </w:r>
            <w:r w:rsidRPr="005E2C01">
              <w:rPr>
                <w:rFonts w:hint="eastAsia"/>
              </w:rPr>
              <w:t>POP3</w:t>
            </w:r>
            <w:r w:rsidRPr="005E2C01">
              <w:rPr>
                <w:rFonts w:hint="eastAsia"/>
              </w:rPr>
              <w:t>、</w:t>
            </w:r>
            <w:r w:rsidRPr="005E2C01">
              <w:rPr>
                <w:rFonts w:hint="eastAsia"/>
              </w:rPr>
              <w:t>IMAP</w:t>
            </w:r>
            <w:r w:rsidRPr="005E2C01">
              <w:rPr>
                <w:rFonts w:hint="eastAsia"/>
              </w:rPr>
              <w:t>审计日志，主要用于平台</w:t>
            </w:r>
            <w:r w:rsidRPr="005E2C01">
              <w:rPr>
                <w:rFonts w:hint="eastAsia"/>
              </w:rPr>
              <w:t>Mail flow</w:t>
            </w:r>
            <w:r w:rsidRPr="005E2C01">
              <w:rPr>
                <w:rFonts w:hint="eastAsia"/>
              </w:rPr>
              <w:t>分析引擎进行安全分析，同步</w:t>
            </w:r>
            <w:r w:rsidRPr="005E2C01">
              <w:rPr>
                <w:rFonts w:hint="eastAsia"/>
              </w:rPr>
              <w:t>AD</w:t>
            </w:r>
            <w:proofErr w:type="gramStart"/>
            <w:r w:rsidRPr="005E2C01">
              <w:rPr>
                <w:rFonts w:hint="eastAsia"/>
              </w:rPr>
              <w:t>域协议</w:t>
            </w:r>
            <w:proofErr w:type="gramEnd"/>
            <w:r w:rsidRPr="005E2C01">
              <w:rPr>
                <w:rFonts w:hint="eastAsia"/>
              </w:rPr>
              <w:t>审计日志，主要用于平台</w:t>
            </w:r>
            <w:r w:rsidRPr="005E2C01">
              <w:rPr>
                <w:rFonts w:hint="eastAsia"/>
              </w:rPr>
              <w:t>AD</w:t>
            </w:r>
            <w:r w:rsidRPr="005E2C01">
              <w:rPr>
                <w:rFonts w:hint="eastAsia"/>
              </w:rPr>
              <w:t>域分析引擎进行安全分析</w:t>
            </w:r>
          </w:p>
        </w:tc>
      </w:tr>
      <w:tr w:rsidR="00AA6BAE" w:rsidRPr="005E2C01" w:rsidTr="00883EB4">
        <w:trPr>
          <w:trHeight w:val="497"/>
          <w:jc w:val="center"/>
        </w:trPr>
        <w:tc>
          <w:tcPr>
            <w:tcW w:w="352" w:type="pct"/>
            <w:vAlign w:val="center"/>
          </w:tcPr>
          <w:p w:rsidR="00AA6BAE" w:rsidRPr="005E2C01" w:rsidRDefault="00AA6BAE" w:rsidP="00883EB4">
            <w:r w:rsidRPr="005E2C01">
              <w:rPr>
                <w:rFonts w:hint="eastAsia"/>
              </w:rPr>
              <w:t>1</w:t>
            </w:r>
            <w:r w:rsidRPr="005E2C01">
              <w:t>0</w:t>
            </w:r>
          </w:p>
        </w:tc>
        <w:tc>
          <w:tcPr>
            <w:tcW w:w="1326" w:type="pct"/>
            <w:gridSpan w:val="2"/>
            <w:vAlign w:val="center"/>
          </w:tcPr>
          <w:p w:rsidR="00AA6BAE" w:rsidRPr="005E2C01" w:rsidRDefault="00AA6BAE" w:rsidP="00883EB4">
            <w:r w:rsidRPr="005E2C01">
              <w:rPr>
                <w:rFonts w:hint="eastAsia"/>
              </w:rPr>
              <w:t>Web</w:t>
            </w:r>
            <w:r w:rsidRPr="005E2C01">
              <w:rPr>
                <w:rFonts w:hint="eastAsia"/>
              </w:rPr>
              <w:t>应用安全检测能力</w:t>
            </w:r>
          </w:p>
        </w:tc>
        <w:tc>
          <w:tcPr>
            <w:tcW w:w="3323" w:type="pct"/>
          </w:tcPr>
          <w:p w:rsidR="00AA6BAE" w:rsidRPr="005E2C01" w:rsidRDefault="00AA6BAE" w:rsidP="00883EB4">
            <w:r w:rsidRPr="005E2C01">
              <w:rPr>
                <w:rFonts w:hint="eastAsia"/>
              </w:rPr>
              <w:t>支持</w:t>
            </w:r>
            <w:r w:rsidRPr="005E2C01">
              <w:rPr>
                <w:rFonts w:hint="eastAsia"/>
              </w:rPr>
              <w:t>HTTP 1.0/1.1</w:t>
            </w:r>
            <w:r w:rsidRPr="005E2C01">
              <w:rPr>
                <w:rFonts w:hint="eastAsia"/>
              </w:rPr>
              <w:t>，</w:t>
            </w:r>
            <w:r w:rsidRPr="005E2C01">
              <w:rPr>
                <w:rFonts w:hint="eastAsia"/>
              </w:rPr>
              <w:t>HTTPS</w:t>
            </w:r>
            <w:r w:rsidRPr="005E2C01">
              <w:rPr>
                <w:rFonts w:hint="eastAsia"/>
              </w:rPr>
              <w:t>协议的安全威胁检测；</w:t>
            </w:r>
          </w:p>
          <w:p w:rsidR="00AA6BAE" w:rsidRPr="005E2C01" w:rsidRDefault="00AA6BAE" w:rsidP="00883EB4">
            <w:r w:rsidRPr="005E2C01">
              <w:rPr>
                <w:rFonts w:hint="eastAsia"/>
              </w:rPr>
              <w:t>支持针对</w:t>
            </w:r>
            <w:r w:rsidRPr="005E2C01">
              <w:rPr>
                <w:rFonts w:hint="eastAsia"/>
              </w:rPr>
              <w:t>B/S</w:t>
            </w:r>
            <w:r w:rsidRPr="005E2C01">
              <w:rPr>
                <w:rFonts w:hint="eastAsia"/>
              </w:rPr>
              <w:t>架构应用抵御</w:t>
            </w:r>
            <w:r w:rsidRPr="005E2C01">
              <w:rPr>
                <w:rFonts w:hint="eastAsia"/>
              </w:rPr>
              <w:t>SQL</w:t>
            </w:r>
            <w:r w:rsidRPr="005E2C01">
              <w:rPr>
                <w:rFonts w:hint="eastAsia"/>
              </w:rPr>
              <w:t>注入、</w:t>
            </w:r>
            <w:r w:rsidRPr="005E2C01">
              <w:rPr>
                <w:rFonts w:hint="eastAsia"/>
              </w:rPr>
              <w:t>XSS</w:t>
            </w:r>
            <w:r w:rsidRPr="005E2C01">
              <w:rPr>
                <w:rFonts w:hint="eastAsia"/>
              </w:rPr>
              <w:t>、系统命令等注入型攻击；支持</w:t>
            </w:r>
            <w:proofErr w:type="gramStart"/>
            <w:r w:rsidRPr="005E2C01">
              <w:rPr>
                <w:rFonts w:hint="eastAsia"/>
              </w:rPr>
              <w:t>跨站请求</w:t>
            </w:r>
            <w:proofErr w:type="gramEnd"/>
            <w:r w:rsidRPr="005E2C01">
              <w:rPr>
                <w:rFonts w:hint="eastAsia"/>
              </w:rPr>
              <w:t>伪造</w:t>
            </w:r>
            <w:r w:rsidRPr="005E2C01">
              <w:rPr>
                <w:rFonts w:hint="eastAsia"/>
              </w:rPr>
              <w:t>CSRF</w:t>
            </w:r>
            <w:r w:rsidRPr="005E2C01">
              <w:rPr>
                <w:rFonts w:hint="eastAsia"/>
              </w:rPr>
              <w:t>攻击检测；支持对</w:t>
            </w:r>
            <w:r w:rsidRPr="005E2C01">
              <w:rPr>
                <w:rFonts w:hint="eastAsia"/>
              </w:rPr>
              <w:t>ASP,PHP,JSP</w:t>
            </w:r>
            <w:r w:rsidRPr="005E2C01">
              <w:rPr>
                <w:rFonts w:hint="eastAsia"/>
              </w:rPr>
              <w:t>等主流脚本语言编写的</w:t>
            </w:r>
            <w:proofErr w:type="spellStart"/>
            <w:r w:rsidRPr="005E2C01">
              <w:rPr>
                <w:rFonts w:hint="eastAsia"/>
              </w:rPr>
              <w:t>webshell</w:t>
            </w:r>
            <w:proofErr w:type="spellEnd"/>
            <w:r w:rsidRPr="005E2C01">
              <w:rPr>
                <w:rFonts w:hint="eastAsia"/>
              </w:rPr>
              <w:t>后门脚本上传的检测；支持其他类型的</w:t>
            </w:r>
            <w:r w:rsidRPr="005E2C01">
              <w:rPr>
                <w:rFonts w:hint="eastAsia"/>
              </w:rPr>
              <w:t>Web</w:t>
            </w:r>
            <w:r>
              <w:rPr>
                <w:rFonts w:hint="eastAsia"/>
              </w:rPr>
              <w:t>攻击，如文件包含，目录遍历，信息泄露攻击等的检测；</w:t>
            </w:r>
            <w:r w:rsidRPr="005E2C01">
              <w:rPr>
                <w:rFonts w:hint="eastAsia"/>
              </w:rPr>
              <w:t>产品应具备独立的</w:t>
            </w:r>
            <w:r w:rsidRPr="005E2C01">
              <w:rPr>
                <w:rFonts w:hint="eastAsia"/>
              </w:rPr>
              <w:t>Web</w:t>
            </w:r>
            <w:r w:rsidRPr="005E2C01">
              <w:rPr>
                <w:rFonts w:hint="eastAsia"/>
              </w:rPr>
              <w:t>应用检测规则库，</w:t>
            </w:r>
            <w:r w:rsidRPr="005E2C01">
              <w:rPr>
                <w:rFonts w:hint="eastAsia"/>
              </w:rPr>
              <w:t>Web</w:t>
            </w:r>
            <w:r w:rsidRPr="005E2C01">
              <w:rPr>
                <w:rFonts w:hint="eastAsia"/>
              </w:rPr>
              <w:t>应用检测规则总数在</w:t>
            </w:r>
            <w:r w:rsidRPr="005E2C01">
              <w:rPr>
                <w:rFonts w:hint="eastAsia"/>
              </w:rPr>
              <w:t>3000</w:t>
            </w:r>
            <w:r w:rsidRPr="005E2C01">
              <w:rPr>
                <w:rFonts w:hint="eastAsia"/>
              </w:rPr>
              <w:t>条以上；</w:t>
            </w:r>
            <w:r w:rsidRPr="005E2C01">
              <w:rPr>
                <w:rFonts w:hint="eastAsia"/>
              </w:rPr>
              <w:t xml:space="preserve"> </w:t>
            </w:r>
          </w:p>
          <w:p w:rsidR="00AA6BAE" w:rsidRPr="005E2C01" w:rsidRDefault="00AA6BAE" w:rsidP="00883EB4">
            <w:r w:rsidRPr="005E2C01">
              <w:rPr>
                <w:rFonts w:hint="eastAsia"/>
              </w:rPr>
              <w:t>支持敏感数据泄密功能检测能力，支持敏感信息自定义，支持根据文件类型和敏感关键字进行信息过滤；支持对被</w:t>
            </w:r>
            <w:r w:rsidRPr="005E2C01">
              <w:rPr>
                <w:rFonts w:hint="eastAsia"/>
              </w:rPr>
              <w:t>Web</w:t>
            </w:r>
            <w:r w:rsidRPr="005E2C01">
              <w:rPr>
                <w:rFonts w:hint="eastAsia"/>
              </w:rPr>
              <w:t>网站是否</w:t>
            </w:r>
            <w:proofErr w:type="gramStart"/>
            <w:r w:rsidRPr="005E2C01">
              <w:rPr>
                <w:rFonts w:hint="eastAsia"/>
              </w:rPr>
              <w:t>被挂黑链进行</w:t>
            </w:r>
            <w:proofErr w:type="gramEnd"/>
            <w:r w:rsidRPr="005E2C01">
              <w:rPr>
                <w:rFonts w:hint="eastAsia"/>
              </w:rPr>
              <w:t>检测</w:t>
            </w:r>
          </w:p>
        </w:tc>
      </w:tr>
      <w:tr w:rsidR="00AA6BAE" w:rsidRPr="005E2C01" w:rsidTr="00883EB4">
        <w:trPr>
          <w:trHeight w:val="497"/>
          <w:jc w:val="center"/>
        </w:trPr>
        <w:tc>
          <w:tcPr>
            <w:tcW w:w="352" w:type="pct"/>
            <w:vAlign w:val="center"/>
          </w:tcPr>
          <w:p w:rsidR="00AA6BAE" w:rsidRPr="005E2C01" w:rsidRDefault="00AA6BAE" w:rsidP="00883EB4">
            <w:r w:rsidRPr="005E2C01">
              <w:rPr>
                <w:rFonts w:hint="eastAsia"/>
              </w:rPr>
              <w:t>1</w:t>
            </w:r>
            <w:r w:rsidRPr="005E2C01">
              <w:t>1</w:t>
            </w:r>
          </w:p>
        </w:tc>
        <w:tc>
          <w:tcPr>
            <w:tcW w:w="1326" w:type="pct"/>
            <w:gridSpan w:val="2"/>
            <w:vAlign w:val="center"/>
          </w:tcPr>
          <w:p w:rsidR="00AA6BAE" w:rsidRPr="005E2C01" w:rsidRDefault="00AA6BAE" w:rsidP="00883EB4">
            <w:r w:rsidRPr="005E2C01">
              <w:rPr>
                <w:rFonts w:hint="eastAsia"/>
              </w:rPr>
              <w:t>僵尸网络检测</w:t>
            </w:r>
          </w:p>
        </w:tc>
        <w:tc>
          <w:tcPr>
            <w:tcW w:w="3323" w:type="pct"/>
          </w:tcPr>
          <w:p w:rsidR="00AA6BAE" w:rsidRPr="005E2C01" w:rsidRDefault="00AA6BAE" w:rsidP="00883EB4">
            <w:r w:rsidRPr="005E2C01">
              <w:rPr>
                <w:rFonts w:hint="eastAsia"/>
              </w:rPr>
              <w:t>支持对终端种植</w:t>
            </w:r>
            <w:proofErr w:type="gramStart"/>
            <w:r w:rsidRPr="005E2C01">
              <w:rPr>
                <w:rFonts w:hint="eastAsia"/>
              </w:rPr>
              <w:t>了远控木马</w:t>
            </w:r>
            <w:proofErr w:type="gramEnd"/>
            <w:r w:rsidRPr="005E2C01">
              <w:rPr>
                <w:rFonts w:hint="eastAsia"/>
              </w:rPr>
              <w:t>或者病毒等恶意软件进行检测，并且能够对检测到的恶意软件行为进行深入的分析，展示和外部命令控制服务器的交互行为和其他可疑行为；具备独立的僵尸主机识别特征库，恶意软件识别特征总数在</w:t>
            </w:r>
            <w:r w:rsidRPr="005E2C01">
              <w:rPr>
                <w:rFonts w:hint="eastAsia"/>
              </w:rPr>
              <w:t>35</w:t>
            </w:r>
            <w:r w:rsidRPr="005E2C01">
              <w:rPr>
                <w:rFonts w:hint="eastAsia"/>
              </w:rPr>
              <w:t>万条以上；</w:t>
            </w:r>
          </w:p>
          <w:p w:rsidR="00AA6BAE" w:rsidRPr="005E2C01" w:rsidRDefault="00AA6BAE" w:rsidP="00883EB4">
            <w:r w:rsidRPr="005E2C01">
              <w:rPr>
                <w:rFonts w:hint="eastAsia"/>
              </w:rPr>
              <w:t>对于未知威胁具备同云端安全分析引擎进行联动的能力，上报可疑行为并在云端</w:t>
            </w:r>
            <w:proofErr w:type="gramStart"/>
            <w:r w:rsidRPr="005E2C01">
              <w:rPr>
                <w:rFonts w:hint="eastAsia"/>
              </w:rPr>
              <w:t>进行沙盒检测</w:t>
            </w:r>
            <w:proofErr w:type="gramEnd"/>
            <w:r w:rsidRPr="005E2C01">
              <w:rPr>
                <w:rFonts w:hint="eastAsia"/>
              </w:rPr>
              <w:t>，并下发威胁特征；</w:t>
            </w:r>
          </w:p>
        </w:tc>
      </w:tr>
      <w:tr w:rsidR="00AA6BAE" w:rsidRPr="005E2C01" w:rsidTr="00883EB4">
        <w:trPr>
          <w:trHeight w:val="497"/>
          <w:jc w:val="center"/>
        </w:trPr>
        <w:tc>
          <w:tcPr>
            <w:tcW w:w="352" w:type="pct"/>
            <w:vAlign w:val="center"/>
          </w:tcPr>
          <w:p w:rsidR="00AA6BAE" w:rsidRPr="005E2C01" w:rsidRDefault="00AA6BAE" w:rsidP="00883EB4">
            <w:r w:rsidRPr="005E2C01">
              <w:rPr>
                <w:rFonts w:hint="eastAsia"/>
              </w:rPr>
              <w:t>1</w:t>
            </w:r>
            <w:r w:rsidRPr="005E2C01">
              <w:t>2</w:t>
            </w:r>
          </w:p>
        </w:tc>
        <w:tc>
          <w:tcPr>
            <w:tcW w:w="1326" w:type="pct"/>
            <w:gridSpan w:val="2"/>
            <w:vAlign w:val="center"/>
          </w:tcPr>
          <w:p w:rsidR="00AA6BAE" w:rsidRPr="005E2C01" w:rsidRDefault="00AA6BAE" w:rsidP="00883EB4">
            <w:r w:rsidRPr="005E2C01">
              <w:rPr>
                <w:rFonts w:hint="eastAsia"/>
              </w:rPr>
              <w:t>违规访问检测</w:t>
            </w:r>
          </w:p>
        </w:tc>
        <w:tc>
          <w:tcPr>
            <w:tcW w:w="3323" w:type="pct"/>
          </w:tcPr>
          <w:p w:rsidR="00AA6BAE" w:rsidRPr="005E2C01" w:rsidRDefault="00AA6BAE" w:rsidP="00883EB4">
            <w:r w:rsidRPr="005E2C01">
              <w:rPr>
                <w:rFonts w:hint="eastAsia"/>
              </w:rPr>
              <w:t>能够针对</w:t>
            </w:r>
            <w:r w:rsidRPr="005E2C01">
              <w:rPr>
                <w:rFonts w:hint="eastAsia"/>
              </w:rPr>
              <w:t>IP</w:t>
            </w:r>
            <w:r w:rsidRPr="005E2C01">
              <w:rPr>
                <w:rFonts w:hint="eastAsia"/>
              </w:rPr>
              <w:t>，</w:t>
            </w:r>
            <w:r w:rsidRPr="005E2C01">
              <w:rPr>
                <w:rFonts w:hint="eastAsia"/>
              </w:rPr>
              <w:t>IP</w:t>
            </w:r>
            <w:r w:rsidRPr="005E2C01">
              <w:rPr>
                <w:rFonts w:hint="eastAsia"/>
              </w:rPr>
              <w:t>组，服务，端口，访问时间等策略，主动建立针对性的业务和应用访问逻辑规则，包括白名单（</w:t>
            </w:r>
            <w:proofErr w:type="gramStart"/>
            <w:r w:rsidRPr="005E2C01">
              <w:rPr>
                <w:rFonts w:hint="eastAsia"/>
              </w:rPr>
              <w:t>哪些访问</w:t>
            </w:r>
            <w:proofErr w:type="gramEnd"/>
            <w:r w:rsidRPr="005E2C01">
              <w:rPr>
                <w:rFonts w:hint="eastAsia"/>
              </w:rPr>
              <w:t>逻辑是正常的）和黑名单（</w:t>
            </w:r>
            <w:proofErr w:type="gramStart"/>
            <w:r w:rsidRPr="005E2C01">
              <w:rPr>
                <w:rFonts w:hint="eastAsia"/>
              </w:rPr>
              <w:t>哪些访问</w:t>
            </w:r>
            <w:proofErr w:type="gramEnd"/>
            <w:r w:rsidRPr="005E2C01">
              <w:rPr>
                <w:rFonts w:hint="eastAsia"/>
              </w:rPr>
              <w:t>逻辑肯定是异常的）两种方式</w:t>
            </w:r>
          </w:p>
        </w:tc>
      </w:tr>
      <w:tr w:rsidR="00AA6BAE" w:rsidRPr="005E2C01" w:rsidTr="00883EB4">
        <w:trPr>
          <w:trHeight w:val="497"/>
          <w:jc w:val="center"/>
        </w:trPr>
        <w:tc>
          <w:tcPr>
            <w:tcW w:w="352" w:type="pct"/>
            <w:vAlign w:val="center"/>
          </w:tcPr>
          <w:p w:rsidR="00AA6BAE" w:rsidRPr="005E2C01" w:rsidRDefault="00AA6BAE" w:rsidP="00883EB4">
            <w:r w:rsidRPr="005E2C01">
              <w:rPr>
                <w:rFonts w:hint="eastAsia"/>
              </w:rPr>
              <w:t>1</w:t>
            </w:r>
            <w:r w:rsidRPr="005E2C01">
              <w:t>3</w:t>
            </w:r>
          </w:p>
        </w:tc>
        <w:tc>
          <w:tcPr>
            <w:tcW w:w="1326" w:type="pct"/>
            <w:gridSpan w:val="2"/>
            <w:vAlign w:val="center"/>
          </w:tcPr>
          <w:p w:rsidR="00AA6BAE" w:rsidRPr="005E2C01" w:rsidRDefault="00AA6BAE" w:rsidP="00883EB4">
            <w:r w:rsidRPr="005E2C01">
              <w:rPr>
                <w:rFonts w:hint="eastAsia"/>
              </w:rPr>
              <w:t>流量记录</w:t>
            </w:r>
          </w:p>
        </w:tc>
        <w:tc>
          <w:tcPr>
            <w:tcW w:w="3323" w:type="pct"/>
            <w:vAlign w:val="center"/>
          </w:tcPr>
          <w:p w:rsidR="00AA6BAE" w:rsidRPr="005E2C01" w:rsidRDefault="00AA6BAE" w:rsidP="00883EB4">
            <w:r w:rsidRPr="005E2C01">
              <w:rPr>
                <w:rFonts w:hint="eastAsia"/>
              </w:rPr>
              <w:t>能够对网络通信行为进行还原和记录，以供安全人员进行取证分析，还原内容包括：</w:t>
            </w:r>
            <w:r w:rsidRPr="005E2C01">
              <w:rPr>
                <w:rFonts w:hint="eastAsia"/>
              </w:rPr>
              <w:t>TCP</w:t>
            </w:r>
            <w:r w:rsidRPr="005E2C01">
              <w:rPr>
                <w:rFonts w:hint="eastAsia"/>
              </w:rPr>
              <w:t>会话记录、</w:t>
            </w:r>
            <w:r w:rsidRPr="005E2C01">
              <w:rPr>
                <w:rFonts w:hint="eastAsia"/>
              </w:rPr>
              <w:t>Web</w:t>
            </w:r>
            <w:r w:rsidRPr="005E2C01">
              <w:rPr>
                <w:rFonts w:hint="eastAsia"/>
              </w:rPr>
              <w:t>访问记录、</w:t>
            </w:r>
            <w:r w:rsidRPr="005E2C01">
              <w:rPr>
                <w:rFonts w:hint="eastAsia"/>
              </w:rPr>
              <w:t>SQL</w:t>
            </w:r>
            <w:r w:rsidRPr="005E2C01">
              <w:rPr>
                <w:rFonts w:hint="eastAsia"/>
              </w:rPr>
              <w:lastRenderedPageBreak/>
              <w:t>访问记录、</w:t>
            </w:r>
            <w:r w:rsidRPr="005E2C01">
              <w:rPr>
                <w:rFonts w:hint="eastAsia"/>
              </w:rPr>
              <w:t>DNS</w:t>
            </w:r>
            <w:r w:rsidRPr="005E2C01">
              <w:rPr>
                <w:rFonts w:hint="eastAsia"/>
              </w:rPr>
              <w:t>解析记录、文件传输行为、</w:t>
            </w:r>
            <w:r w:rsidRPr="005E2C01">
              <w:rPr>
                <w:rFonts w:hint="eastAsia"/>
              </w:rPr>
              <w:t>LDAP</w:t>
            </w:r>
            <w:r w:rsidRPr="005E2C01">
              <w:rPr>
                <w:rFonts w:hint="eastAsia"/>
              </w:rPr>
              <w:t>登录行为。</w:t>
            </w:r>
          </w:p>
        </w:tc>
      </w:tr>
      <w:tr w:rsidR="00AA6BAE" w:rsidRPr="005E2C01" w:rsidTr="00883EB4">
        <w:trPr>
          <w:trHeight w:val="497"/>
          <w:jc w:val="center"/>
        </w:trPr>
        <w:tc>
          <w:tcPr>
            <w:tcW w:w="352" w:type="pct"/>
            <w:vAlign w:val="center"/>
          </w:tcPr>
          <w:p w:rsidR="00AA6BAE" w:rsidRPr="005E2C01" w:rsidRDefault="00AA6BAE" w:rsidP="00883EB4">
            <w:r w:rsidRPr="005E2C01">
              <w:rPr>
                <w:rFonts w:hint="eastAsia"/>
              </w:rPr>
              <w:lastRenderedPageBreak/>
              <w:t>1</w:t>
            </w:r>
            <w:r w:rsidRPr="005E2C01">
              <w:t>4</w:t>
            </w:r>
          </w:p>
        </w:tc>
        <w:tc>
          <w:tcPr>
            <w:tcW w:w="1326" w:type="pct"/>
            <w:gridSpan w:val="2"/>
            <w:vAlign w:val="center"/>
          </w:tcPr>
          <w:p w:rsidR="00AA6BAE" w:rsidRPr="005E2C01" w:rsidRDefault="00AA6BAE" w:rsidP="00883EB4">
            <w:r w:rsidRPr="005E2C01">
              <w:rPr>
                <w:rFonts w:hint="eastAsia"/>
              </w:rPr>
              <w:t>抓</w:t>
            </w:r>
            <w:proofErr w:type="gramStart"/>
            <w:r w:rsidRPr="005E2C01">
              <w:rPr>
                <w:rFonts w:hint="eastAsia"/>
              </w:rPr>
              <w:t>包分析</w:t>
            </w:r>
            <w:proofErr w:type="gramEnd"/>
          </w:p>
        </w:tc>
        <w:tc>
          <w:tcPr>
            <w:tcW w:w="3323" w:type="pct"/>
            <w:vAlign w:val="center"/>
          </w:tcPr>
          <w:p w:rsidR="00AA6BAE" w:rsidRPr="005E2C01" w:rsidRDefault="00AA6BAE" w:rsidP="00883EB4">
            <w:r w:rsidRPr="005E2C01">
              <w:rPr>
                <w:rFonts w:hint="eastAsia"/>
              </w:rPr>
              <w:t>支持通过设备对流量进行抓包分析，可</w:t>
            </w:r>
            <w:proofErr w:type="gramStart"/>
            <w:r w:rsidRPr="005E2C01">
              <w:rPr>
                <w:rFonts w:hint="eastAsia"/>
              </w:rPr>
              <w:t>定义抓</w:t>
            </w:r>
            <w:proofErr w:type="gramEnd"/>
            <w:r w:rsidRPr="005E2C01">
              <w:rPr>
                <w:rFonts w:hint="eastAsia"/>
              </w:rPr>
              <w:t>包数量、接口、</w:t>
            </w:r>
            <w:r w:rsidRPr="005E2C01">
              <w:rPr>
                <w:rFonts w:hint="eastAsia"/>
              </w:rPr>
              <w:t>IP</w:t>
            </w:r>
            <w:r w:rsidRPr="005E2C01">
              <w:rPr>
                <w:rFonts w:hint="eastAsia"/>
              </w:rPr>
              <w:t>地址、端口或自定义过滤表达式</w:t>
            </w:r>
          </w:p>
        </w:tc>
      </w:tr>
      <w:tr w:rsidR="00AA6BAE" w:rsidRPr="005E2C01" w:rsidTr="00883EB4">
        <w:trPr>
          <w:trHeight w:val="497"/>
          <w:jc w:val="center"/>
        </w:trPr>
        <w:tc>
          <w:tcPr>
            <w:tcW w:w="352" w:type="pct"/>
            <w:vAlign w:val="center"/>
          </w:tcPr>
          <w:p w:rsidR="00AA6BAE" w:rsidRPr="005E2C01" w:rsidRDefault="00AA6BAE" w:rsidP="00883EB4">
            <w:r w:rsidRPr="005E2C01">
              <w:rPr>
                <w:rFonts w:hint="eastAsia"/>
              </w:rPr>
              <w:t>1</w:t>
            </w:r>
            <w:r w:rsidRPr="005E2C01">
              <w:t>5</w:t>
            </w:r>
          </w:p>
        </w:tc>
        <w:tc>
          <w:tcPr>
            <w:tcW w:w="1326" w:type="pct"/>
            <w:gridSpan w:val="2"/>
            <w:vAlign w:val="center"/>
          </w:tcPr>
          <w:p w:rsidR="00AA6BAE" w:rsidRPr="005E2C01" w:rsidRDefault="00AA6BAE" w:rsidP="00883EB4">
            <w:r w:rsidRPr="005E2C01">
              <w:rPr>
                <w:rFonts w:hint="eastAsia"/>
              </w:rPr>
              <w:t>管理功能</w:t>
            </w:r>
          </w:p>
        </w:tc>
        <w:tc>
          <w:tcPr>
            <w:tcW w:w="3323" w:type="pct"/>
            <w:vAlign w:val="center"/>
          </w:tcPr>
          <w:p w:rsidR="00AA6BAE" w:rsidRPr="005E2C01" w:rsidRDefault="00AA6BAE" w:rsidP="00883EB4">
            <w:r w:rsidRPr="005E2C01">
              <w:rPr>
                <w:rFonts w:hint="eastAsia"/>
              </w:rPr>
              <w:t>能够支持时间同步</w:t>
            </w:r>
          </w:p>
          <w:p w:rsidR="00AA6BAE" w:rsidRPr="005E2C01" w:rsidRDefault="00AA6BAE" w:rsidP="00883EB4">
            <w:r w:rsidRPr="005E2C01">
              <w:rPr>
                <w:rFonts w:hint="eastAsia"/>
              </w:rPr>
              <w:t>支持设备内置简单命令行管理窗口，便于基础运维调试（需提供截图证明）</w:t>
            </w:r>
          </w:p>
          <w:p w:rsidR="00AA6BAE" w:rsidRPr="005E2C01" w:rsidRDefault="00AA6BAE" w:rsidP="00883EB4">
            <w:r w:rsidRPr="005E2C01">
              <w:rPr>
                <w:rFonts w:hint="eastAsia"/>
              </w:rPr>
              <w:t>能够提供网络管理功能，可进行静态路由配置</w:t>
            </w:r>
          </w:p>
          <w:p w:rsidR="00AA6BAE" w:rsidRPr="005E2C01" w:rsidRDefault="00AA6BAE" w:rsidP="00883EB4">
            <w:r w:rsidRPr="005E2C01">
              <w:rPr>
                <w:rFonts w:hint="eastAsia"/>
              </w:rPr>
              <w:t>多次登录失败将锁定账号</w:t>
            </w:r>
            <w:r w:rsidRPr="005E2C01">
              <w:rPr>
                <w:rFonts w:hint="eastAsia"/>
              </w:rPr>
              <w:t>5</w:t>
            </w:r>
            <w:r w:rsidRPr="005E2C01">
              <w:rPr>
                <w:rFonts w:hint="eastAsia"/>
              </w:rPr>
              <w:t>分钟内不得登录</w:t>
            </w:r>
          </w:p>
          <w:p w:rsidR="00AA6BAE" w:rsidRPr="005E2C01" w:rsidRDefault="00AA6BAE" w:rsidP="00883EB4">
            <w:r w:rsidRPr="005E2C01">
              <w:rPr>
                <w:rFonts w:hint="eastAsia"/>
              </w:rPr>
              <w:t>可支持在线升级和离线升级，并依托安全感知平台进行统一管控</w:t>
            </w:r>
          </w:p>
          <w:p w:rsidR="00AA6BAE" w:rsidRPr="005E2C01" w:rsidRDefault="00AA6BAE" w:rsidP="00883EB4">
            <w:r w:rsidRPr="005E2C01">
              <w:rPr>
                <w:rFonts w:hint="eastAsia"/>
              </w:rPr>
              <w:t>可支持用户初次登陆强制修改密码功能。</w:t>
            </w:r>
          </w:p>
          <w:p w:rsidR="00AA6BAE" w:rsidRPr="005E2C01" w:rsidRDefault="00AA6BAE" w:rsidP="00883EB4">
            <w:r w:rsidRPr="005E2C01">
              <w:rPr>
                <w:rFonts w:hint="eastAsia"/>
              </w:rPr>
              <w:t>可实时监控设备的</w:t>
            </w:r>
            <w:r w:rsidRPr="005E2C01">
              <w:rPr>
                <w:rFonts w:hint="eastAsia"/>
              </w:rPr>
              <w:t>CPU</w:t>
            </w:r>
            <w:r w:rsidRPr="005E2C01">
              <w:rPr>
                <w:rFonts w:hint="eastAsia"/>
              </w:rPr>
              <w:t>、内存、存储空间使用情况。</w:t>
            </w:r>
          </w:p>
          <w:p w:rsidR="00AA6BAE" w:rsidRPr="005E2C01" w:rsidRDefault="00AA6BAE" w:rsidP="00883EB4">
            <w:r w:rsidRPr="005E2C01">
              <w:rPr>
                <w:rFonts w:hint="eastAsia"/>
              </w:rPr>
              <w:t>能够监控监听接口的实时流量情况</w:t>
            </w:r>
          </w:p>
        </w:tc>
      </w:tr>
      <w:tr w:rsidR="00AA6BAE" w:rsidRPr="005E2C01" w:rsidTr="00883EB4">
        <w:trPr>
          <w:trHeight w:val="497"/>
          <w:jc w:val="center"/>
        </w:trPr>
        <w:tc>
          <w:tcPr>
            <w:tcW w:w="352" w:type="pct"/>
            <w:vAlign w:val="center"/>
          </w:tcPr>
          <w:p w:rsidR="00AA6BAE" w:rsidRPr="005E2C01" w:rsidRDefault="00AA6BAE" w:rsidP="00883EB4">
            <w:r w:rsidRPr="005E2C01">
              <w:rPr>
                <w:rFonts w:hint="eastAsia"/>
              </w:rPr>
              <w:t>1</w:t>
            </w:r>
            <w:r w:rsidRPr="005E2C01">
              <w:t>6</w:t>
            </w:r>
          </w:p>
        </w:tc>
        <w:tc>
          <w:tcPr>
            <w:tcW w:w="1326" w:type="pct"/>
            <w:gridSpan w:val="2"/>
            <w:vAlign w:val="center"/>
          </w:tcPr>
          <w:p w:rsidR="00AA6BAE" w:rsidRPr="005E2C01" w:rsidRDefault="00AA6BAE" w:rsidP="00883EB4">
            <w:r w:rsidRPr="005E2C01">
              <w:rPr>
                <w:rFonts w:hint="eastAsia"/>
              </w:rPr>
              <w:t>集中管控</w:t>
            </w:r>
          </w:p>
        </w:tc>
        <w:tc>
          <w:tcPr>
            <w:tcW w:w="3323" w:type="pct"/>
            <w:vAlign w:val="center"/>
          </w:tcPr>
          <w:p w:rsidR="00AA6BAE" w:rsidRPr="005E2C01" w:rsidRDefault="00AA6BAE" w:rsidP="00883EB4">
            <w:r w:rsidRPr="005E2C01">
              <w:rPr>
                <w:rFonts w:hint="eastAsia"/>
              </w:rPr>
              <w:t>支持安全感知平台对接入探针的统一升级，可展示当前所有接入探针的规则库日期、是否过期等，并支持禁用指定探针的升级；</w:t>
            </w:r>
          </w:p>
        </w:tc>
      </w:tr>
      <w:tr w:rsidR="00AA6BAE" w:rsidRPr="005E2C01" w:rsidTr="00883EB4">
        <w:trPr>
          <w:trHeight w:val="497"/>
          <w:jc w:val="center"/>
        </w:trPr>
        <w:tc>
          <w:tcPr>
            <w:tcW w:w="352" w:type="pct"/>
            <w:vAlign w:val="center"/>
          </w:tcPr>
          <w:p w:rsidR="00AA6BAE" w:rsidRPr="005E2C01" w:rsidRDefault="00AA6BAE" w:rsidP="00883EB4">
            <w:r w:rsidRPr="005E2C01">
              <w:rPr>
                <w:rFonts w:hint="eastAsia"/>
              </w:rPr>
              <w:t>1</w:t>
            </w:r>
            <w:r w:rsidRPr="005E2C01">
              <w:t>7</w:t>
            </w:r>
          </w:p>
        </w:tc>
        <w:tc>
          <w:tcPr>
            <w:tcW w:w="1326" w:type="pct"/>
            <w:gridSpan w:val="2"/>
            <w:vAlign w:val="center"/>
          </w:tcPr>
          <w:p w:rsidR="00AA6BAE" w:rsidRPr="005E2C01" w:rsidRDefault="00AA6BAE" w:rsidP="00883EB4">
            <w:r w:rsidRPr="005E2C01">
              <w:rPr>
                <w:rFonts w:hint="eastAsia"/>
              </w:rPr>
              <w:t>部署</w:t>
            </w:r>
          </w:p>
        </w:tc>
        <w:tc>
          <w:tcPr>
            <w:tcW w:w="3323" w:type="pct"/>
            <w:vAlign w:val="center"/>
          </w:tcPr>
          <w:p w:rsidR="00AA6BAE" w:rsidRPr="005E2C01" w:rsidRDefault="00AA6BAE" w:rsidP="00883EB4">
            <w:r w:rsidRPr="005E2C01">
              <w:rPr>
                <w:rFonts w:hint="eastAsia"/>
              </w:rPr>
              <w:t>支持旁路部署，对镜像流量进行监听</w:t>
            </w:r>
          </w:p>
          <w:p w:rsidR="00AA6BAE" w:rsidRPr="005E2C01" w:rsidRDefault="00AA6BAE" w:rsidP="00883EB4">
            <w:r w:rsidRPr="005E2C01">
              <w:rPr>
                <w:rFonts w:hint="eastAsia"/>
              </w:rPr>
              <w:t>可以多台采集器同时部署于客户网络不同位置并将数据传输到同一套分析平台</w:t>
            </w:r>
          </w:p>
        </w:tc>
      </w:tr>
    </w:tbl>
    <w:p w:rsidR="00AA6BAE" w:rsidRDefault="00AA6BAE" w:rsidP="00AA6BAE"/>
    <w:p w:rsidR="00AA6BAE" w:rsidRPr="005E2999" w:rsidRDefault="00AA6BAE" w:rsidP="00AA6BAE">
      <w:pPr>
        <w:rPr>
          <w:rFonts w:ascii="仿宋_GB2312" w:eastAsia="仿宋_GB2312" w:hAnsi="Songti SC"/>
          <w:b/>
          <w:sz w:val="32"/>
          <w:szCs w:val="32"/>
        </w:rPr>
      </w:pPr>
      <w:r w:rsidRPr="005E2999">
        <w:rPr>
          <w:rFonts w:ascii="仿宋_GB2312" w:eastAsia="仿宋_GB2312" w:hAnsi="Songti SC" w:hint="eastAsia"/>
          <w:b/>
          <w:sz w:val="32"/>
          <w:szCs w:val="32"/>
        </w:rPr>
        <w:t>2.安全服务内容</w:t>
      </w:r>
    </w:p>
    <w:p w:rsidR="00AA6BAE" w:rsidRPr="005E2999" w:rsidRDefault="00AA6BAE" w:rsidP="00AA6BAE">
      <w:pPr>
        <w:numPr>
          <w:ilvl w:val="0"/>
          <w:numId w:val="3"/>
        </w:numPr>
        <w:rPr>
          <w:rFonts w:ascii="仿宋_GB2312" w:eastAsia="仿宋_GB2312"/>
          <w:b/>
          <w:sz w:val="32"/>
          <w:szCs w:val="32"/>
        </w:rPr>
      </w:pPr>
      <w:r w:rsidRPr="005E2999">
        <w:rPr>
          <w:rFonts w:ascii="仿宋_GB2312" w:eastAsia="仿宋_GB2312" w:hint="eastAsia"/>
          <w:b/>
          <w:sz w:val="32"/>
          <w:szCs w:val="32"/>
        </w:rPr>
        <w:t>定期安全检查</w:t>
      </w:r>
    </w:p>
    <w:p w:rsidR="00AA6BAE" w:rsidRPr="005E2999" w:rsidRDefault="00AA6BAE" w:rsidP="00AA6BAE">
      <w:pPr>
        <w:rPr>
          <w:rFonts w:ascii="仿宋_GB2312" w:eastAsia="仿宋_GB2312"/>
          <w:sz w:val="32"/>
          <w:szCs w:val="32"/>
        </w:rPr>
      </w:pPr>
      <w:r w:rsidRPr="005E2999">
        <w:rPr>
          <w:rFonts w:ascii="仿宋_GB2312" w:eastAsia="仿宋_GB2312" w:hint="eastAsia"/>
          <w:b/>
          <w:sz w:val="32"/>
          <w:szCs w:val="32"/>
        </w:rPr>
        <w:t>服务频次：每季度一次</w:t>
      </w:r>
    </w:p>
    <w:p w:rsidR="00AA6BAE" w:rsidRPr="005E2999" w:rsidRDefault="00AA6BAE" w:rsidP="00AA6BAE">
      <w:pPr>
        <w:rPr>
          <w:rFonts w:ascii="仿宋_GB2312" w:eastAsia="仿宋_GB2312"/>
          <w:b/>
          <w:sz w:val="32"/>
          <w:szCs w:val="32"/>
        </w:rPr>
      </w:pPr>
      <w:r w:rsidRPr="005E2999">
        <w:rPr>
          <w:rFonts w:ascii="仿宋_GB2312" w:eastAsia="仿宋_GB2312" w:hint="eastAsia"/>
          <w:b/>
          <w:sz w:val="32"/>
          <w:szCs w:val="32"/>
        </w:rPr>
        <w:t>服务内容：</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对医院的</w:t>
      </w:r>
      <w:proofErr w:type="gramStart"/>
      <w:r w:rsidRPr="005E2999">
        <w:rPr>
          <w:rFonts w:ascii="仿宋_GB2312" w:eastAsia="仿宋_GB2312" w:hint="eastAsia"/>
          <w:sz w:val="32"/>
          <w:szCs w:val="32"/>
        </w:rPr>
        <w:t>现网整体</w:t>
      </w:r>
      <w:proofErr w:type="gramEnd"/>
      <w:r w:rsidRPr="005E2999">
        <w:rPr>
          <w:rFonts w:ascii="仿宋_GB2312" w:eastAsia="仿宋_GB2312" w:hint="eastAsia"/>
          <w:sz w:val="32"/>
          <w:szCs w:val="32"/>
        </w:rPr>
        <w:t>安全提供全面的巡检服务，巡检的内容包括但不限于：</w:t>
      </w:r>
    </w:p>
    <w:p w:rsidR="00AA6BAE" w:rsidRPr="005E2999" w:rsidRDefault="00AA6BAE" w:rsidP="00AA6BAE">
      <w:pPr>
        <w:numPr>
          <w:ilvl w:val="0"/>
          <w:numId w:val="2"/>
        </w:numPr>
        <w:rPr>
          <w:rFonts w:ascii="仿宋_GB2312" w:eastAsia="仿宋_GB2312"/>
          <w:sz w:val="32"/>
          <w:szCs w:val="32"/>
        </w:rPr>
      </w:pPr>
      <w:r w:rsidRPr="005E2999">
        <w:rPr>
          <w:rFonts w:ascii="仿宋_GB2312" w:eastAsia="仿宋_GB2312" w:hint="eastAsia"/>
          <w:sz w:val="32"/>
          <w:szCs w:val="32"/>
        </w:rPr>
        <w:t>安全设备品牌、设备型号、设备放置、设备性能参数、设备内存大小、设备槽位、设备序列号、设备购买年限、设备保修状态、设备备件状况、设备标签完善程度；</w:t>
      </w:r>
    </w:p>
    <w:p w:rsidR="00AA6BAE" w:rsidRPr="005E2999" w:rsidRDefault="00AA6BAE" w:rsidP="00AA6BAE">
      <w:pPr>
        <w:numPr>
          <w:ilvl w:val="0"/>
          <w:numId w:val="2"/>
        </w:numPr>
        <w:rPr>
          <w:rFonts w:ascii="仿宋_GB2312" w:eastAsia="仿宋_GB2312"/>
          <w:sz w:val="32"/>
          <w:szCs w:val="32"/>
        </w:rPr>
      </w:pPr>
      <w:r w:rsidRPr="005E2999">
        <w:rPr>
          <w:rFonts w:ascii="仿宋_GB2312" w:eastAsia="仿宋_GB2312" w:hint="eastAsia"/>
          <w:sz w:val="32"/>
          <w:szCs w:val="32"/>
        </w:rPr>
        <w:t>安全设备软件版本信息、当前IOS版本信息、最新IOS版本信息、设备持续运行时间、设备IOS</w:t>
      </w:r>
      <w:r w:rsidRPr="005E2999">
        <w:rPr>
          <w:rFonts w:ascii="仿宋_GB2312" w:eastAsia="仿宋_GB2312" w:hint="eastAsia"/>
          <w:sz w:val="32"/>
          <w:szCs w:val="32"/>
        </w:rPr>
        <w:lastRenderedPageBreak/>
        <w:t>备份情况、设备CPU利用率、设备内存利用率、设备模块运行状态、设备风扇及电源状况、设备端口数量、设备端口类别、设备端口类型、设备运行机箱温度；</w:t>
      </w:r>
    </w:p>
    <w:p w:rsidR="00AA6BAE" w:rsidRPr="005E2999" w:rsidRDefault="00AA6BAE" w:rsidP="00AA6BAE">
      <w:pPr>
        <w:numPr>
          <w:ilvl w:val="0"/>
          <w:numId w:val="2"/>
        </w:numPr>
        <w:rPr>
          <w:rFonts w:ascii="仿宋_GB2312" w:eastAsia="仿宋_GB2312"/>
          <w:sz w:val="32"/>
          <w:szCs w:val="32"/>
        </w:rPr>
      </w:pPr>
      <w:r w:rsidRPr="005E2999">
        <w:rPr>
          <w:rFonts w:ascii="仿宋_GB2312" w:eastAsia="仿宋_GB2312" w:hint="eastAsia"/>
          <w:sz w:val="32"/>
          <w:szCs w:val="32"/>
        </w:rPr>
        <w:t>安全设备连通性、冗余协议运行状态、VLAN信息、以太通道信息、路由协议、邻居关系、交换协议、生成树STP协议、NAT连接数状态、FLASH信息、设备配置信息分析、多余配置信息分析、配置精简建议、IOS安全建议、防火墙信息、防火墙策略、防火墙DMZ区检查、防火墙</w:t>
      </w:r>
      <w:proofErr w:type="spellStart"/>
      <w:r w:rsidRPr="005E2999">
        <w:rPr>
          <w:rFonts w:ascii="仿宋_GB2312" w:eastAsia="仿宋_GB2312" w:hint="eastAsia"/>
          <w:sz w:val="32"/>
          <w:szCs w:val="32"/>
        </w:rPr>
        <w:t>Xlate</w:t>
      </w:r>
      <w:proofErr w:type="spellEnd"/>
      <w:r w:rsidRPr="005E2999">
        <w:rPr>
          <w:rFonts w:ascii="仿宋_GB2312" w:eastAsia="仿宋_GB2312" w:hint="eastAsia"/>
          <w:sz w:val="32"/>
          <w:szCs w:val="32"/>
        </w:rPr>
        <w:t>状态、应用业务、IP地址使用状况；</w:t>
      </w:r>
    </w:p>
    <w:p w:rsidR="00AA6BAE" w:rsidRPr="005E2999" w:rsidRDefault="00AA6BAE" w:rsidP="00AA6BAE">
      <w:pPr>
        <w:numPr>
          <w:ilvl w:val="0"/>
          <w:numId w:val="2"/>
        </w:numPr>
        <w:rPr>
          <w:rFonts w:ascii="仿宋_GB2312" w:eastAsia="仿宋_GB2312"/>
          <w:sz w:val="32"/>
          <w:szCs w:val="32"/>
        </w:rPr>
      </w:pPr>
      <w:r w:rsidRPr="005E2999">
        <w:rPr>
          <w:rFonts w:ascii="仿宋_GB2312" w:eastAsia="仿宋_GB2312" w:hint="eastAsia"/>
          <w:sz w:val="32"/>
          <w:szCs w:val="32"/>
        </w:rPr>
        <w:t>对设备性能、告警信息、被攻击和入侵情况（如入侵事件、入侵源、前十位攻击对象等）、安全威胁进行动态评估；</w:t>
      </w:r>
    </w:p>
    <w:p w:rsidR="00AA6BAE" w:rsidRPr="005E2999" w:rsidRDefault="00AA6BAE" w:rsidP="00AA6BAE">
      <w:pPr>
        <w:numPr>
          <w:ilvl w:val="0"/>
          <w:numId w:val="2"/>
        </w:numPr>
        <w:rPr>
          <w:rFonts w:ascii="仿宋_GB2312" w:eastAsia="仿宋_GB2312"/>
          <w:sz w:val="32"/>
          <w:szCs w:val="32"/>
        </w:rPr>
      </w:pPr>
      <w:r w:rsidRPr="005E2999">
        <w:rPr>
          <w:rFonts w:ascii="仿宋_GB2312" w:eastAsia="仿宋_GB2312" w:hint="eastAsia"/>
          <w:sz w:val="32"/>
          <w:szCs w:val="32"/>
        </w:rPr>
        <w:t>对安全系统瓶颈和资源竞争情况进行分析，找出潜在问题。</w:t>
      </w:r>
    </w:p>
    <w:p w:rsidR="00AA6BAE" w:rsidRPr="005E2999" w:rsidRDefault="00AA6BAE" w:rsidP="00AA6BAE">
      <w:pPr>
        <w:numPr>
          <w:ilvl w:val="0"/>
          <w:numId w:val="2"/>
        </w:numPr>
        <w:rPr>
          <w:rFonts w:ascii="仿宋_GB2312" w:eastAsia="仿宋_GB2312"/>
          <w:sz w:val="32"/>
          <w:szCs w:val="32"/>
        </w:rPr>
      </w:pPr>
      <w:r w:rsidRPr="005E2999">
        <w:rPr>
          <w:rFonts w:ascii="仿宋_GB2312" w:eastAsia="仿宋_GB2312" w:hint="eastAsia"/>
          <w:sz w:val="32"/>
          <w:szCs w:val="32"/>
        </w:rPr>
        <w:t>对服务器、终端做周期检查，主要内容是检查是否存在高危漏洞，杀毒软件病毒</w:t>
      </w:r>
      <w:proofErr w:type="gramStart"/>
      <w:r w:rsidRPr="005E2999">
        <w:rPr>
          <w:rFonts w:ascii="仿宋_GB2312" w:eastAsia="仿宋_GB2312" w:hint="eastAsia"/>
          <w:sz w:val="32"/>
          <w:szCs w:val="32"/>
        </w:rPr>
        <w:t>库是否</w:t>
      </w:r>
      <w:proofErr w:type="gramEnd"/>
      <w:r w:rsidRPr="005E2999">
        <w:rPr>
          <w:rFonts w:ascii="仿宋_GB2312" w:eastAsia="仿宋_GB2312" w:hint="eastAsia"/>
          <w:sz w:val="32"/>
          <w:szCs w:val="32"/>
        </w:rPr>
        <w:t>最新。如果发现问题需要及时提供人工现场处理修复或者升级服务。</w:t>
      </w:r>
    </w:p>
    <w:p w:rsidR="00AA6BAE" w:rsidRPr="005E2999" w:rsidRDefault="00AA6BAE" w:rsidP="00AA6BAE">
      <w:pPr>
        <w:numPr>
          <w:ilvl w:val="0"/>
          <w:numId w:val="3"/>
        </w:numPr>
        <w:rPr>
          <w:rFonts w:ascii="仿宋_GB2312" w:eastAsia="仿宋_GB2312"/>
          <w:b/>
          <w:sz w:val="32"/>
          <w:szCs w:val="32"/>
        </w:rPr>
      </w:pPr>
      <w:r w:rsidRPr="005E2999">
        <w:rPr>
          <w:rFonts w:ascii="仿宋_GB2312" w:eastAsia="仿宋_GB2312" w:hint="eastAsia"/>
          <w:b/>
          <w:sz w:val="32"/>
          <w:szCs w:val="32"/>
        </w:rPr>
        <w:t>安全风险评估</w:t>
      </w:r>
    </w:p>
    <w:p w:rsidR="00AA6BAE" w:rsidRPr="005E2999" w:rsidRDefault="00AA6BAE" w:rsidP="00AA6BAE">
      <w:pPr>
        <w:rPr>
          <w:rFonts w:ascii="仿宋_GB2312" w:eastAsia="仿宋_GB2312"/>
          <w:sz w:val="32"/>
          <w:szCs w:val="32"/>
        </w:rPr>
      </w:pPr>
      <w:r w:rsidRPr="005E2999">
        <w:rPr>
          <w:rFonts w:ascii="仿宋_GB2312" w:eastAsia="仿宋_GB2312" w:hint="eastAsia"/>
          <w:b/>
          <w:sz w:val="32"/>
          <w:szCs w:val="32"/>
        </w:rPr>
        <w:t>服务频次：一年内不限次数</w:t>
      </w:r>
    </w:p>
    <w:p w:rsidR="00AA6BAE" w:rsidRPr="005E2999" w:rsidRDefault="00AA6BAE" w:rsidP="00AA6BAE">
      <w:pPr>
        <w:rPr>
          <w:rFonts w:ascii="仿宋_GB2312" w:eastAsia="仿宋_GB2312"/>
          <w:b/>
          <w:sz w:val="32"/>
          <w:szCs w:val="32"/>
        </w:rPr>
      </w:pPr>
      <w:r w:rsidRPr="005E2999">
        <w:rPr>
          <w:rFonts w:ascii="仿宋_GB2312" w:eastAsia="仿宋_GB2312" w:hint="eastAsia"/>
          <w:b/>
          <w:sz w:val="32"/>
          <w:szCs w:val="32"/>
        </w:rPr>
        <w:lastRenderedPageBreak/>
        <w:t>服务内容：</w:t>
      </w:r>
    </w:p>
    <w:p w:rsidR="00AA6BAE" w:rsidRPr="005E2999" w:rsidRDefault="00AA6BAE" w:rsidP="00AA6BAE">
      <w:pPr>
        <w:rPr>
          <w:rFonts w:ascii="仿宋_GB2312" w:eastAsia="仿宋_GB2312"/>
          <w:sz w:val="32"/>
          <w:szCs w:val="32"/>
        </w:rPr>
      </w:pPr>
      <w:proofErr w:type="gramStart"/>
      <w:r w:rsidRPr="005E2999">
        <w:rPr>
          <w:rFonts w:ascii="仿宋_GB2312" w:eastAsia="仿宋_GB2312" w:hint="eastAsia"/>
          <w:sz w:val="32"/>
          <w:szCs w:val="32"/>
        </w:rPr>
        <w:t>在现网架构</w:t>
      </w:r>
      <w:proofErr w:type="gramEnd"/>
      <w:r w:rsidRPr="005E2999">
        <w:rPr>
          <w:rFonts w:ascii="仿宋_GB2312" w:eastAsia="仿宋_GB2312" w:hint="eastAsia"/>
          <w:sz w:val="32"/>
          <w:szCs w:val="32"/>
        </w:rPr>
        <w:t>改动、新系统上线、配置变更的时候，对变动带来的风险进行识别和评估，提出风险预防和必要的整改措施。风险评估的对象包括但不限于以下内容：</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（1）主机房环境，包括其环境、设备和设施等；</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（2）存储被测系统重要数据的介质的存放环境；</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（3）整个系统的网络拓扑结构；</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（4）安全设备，包括防火墙、入侵检测设备、防病毒网关等；</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（5）边界网络设备，包括路由器、防火墙和认证网关等；</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 xml:space="preserve">（6）对整个信息系统或其局部的安全性起决定作用的网络互联设备，如核心交换机、汇聚层交换机、核心路由器等； </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（7） 承载被测系统核心或重要业务、数据的服务器（包括其操作系统和数据库）；</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 xml:space="preserve">（8）能够代表被测系统主要使命的业务应用系统； </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（9）信息安全主管人员、各方面的负责人员；</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（10）涉及到信息系统安全的所有管理制度和记录。</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风险评估的方式包括人工访谈、工具检测、登录系统检测、文档分析，风险评估会涉及到物理安全、网络安全、主机系统安全、应用安全和数据安全、安全管理制度、安全管理机构、人员安全管理、系统建设管理和系统运</w:t>
      </w:r>
      <w:proofErr w:type="gramStart"/>
      <w:r w:rsidRPr="005E2999">
        <w:rPr>
          <w:rFonts w:ascii="仿宋_GB2312" w:eastAsia="仿宋_GB2312" w:hint="eastAsia"/>
          <w:sz w:val="32"/>
          <w:szCs w:val="32"/>
        </w:rPr>
        <w:t>维管理</w:t>
      </w:r>
      <w:proofErr w:type="gramEnd"/>
      <w:r w:rsidRPr="005E2999">
        <w:rPr>
          <w:rFonts w:ascii="仿宋_GB2312" w:eastAsia="仿宋_GB2312" w:hint="eastAsia"/>
          <w:sz w:val="32"/>
          <w:szCs w:val="32"/>
        </w:rPr>
        <w:t>等十个方面。</w:t>
      </w:r>
    </w:p>
    <w:p w:rsidR="00AA6BAE" w:rsidRPr="005E2999" w:rsidRDefault="00AA6BAE" w:rsidP="00AA6BAE">
      <w:pPr>
        <w:numPr>
          <w:ilvl w:val="0"/>
          <w:numId w:val="3"/>
        </w:numPr>
        <w:rPr>
          <w:rFonts w:ascii="仿宋_GB2312" w:eastAsia="仿宋_GB2312"/>
          <w:b/>
          <w:sz w:val="32"/>
          <w:szCs w:val="32"/>
        </w:rPr>
      </w:pPr>
      <w:r w:rsidRPr="005E2999">
        <w:rPr>
          <w:rFonts w:ascii="仿宋_GB2312" w:eastAsia="仿宋_GB2312" w:hint="eastAsia"/>
          <w:b/>
          <w:sz w:val="32"/>
          <w:szCs w:val="32"/>
        </w:rPr>
        <w:lastRenderedPageBreak/>
        <w:t>安全事件紧急响应</w:t>
      </w:r>
    </w:p>
    <w:p w:rsidR="00AA6BAE" w:rsidRPr="005E2999" w:rsidRDefault="00AA6BAE" w:rsidP="00AA6BAE">
      <w:pPr>
        <w:rPr>
          <w:rFonts w:ascii="仿宋_GB2312" w:eastAsia="仿宋_GB2312"/>
          <w:sz w:val="32"/>
          <w:szCs w:val="32"/>
        </w:rPr>
      </w:pPr>
      <w:r w:rsidRPr="005E2999">
        <w:rPr>
          <w:rFonts w:ascii="仿宋_GB2312" w:eastAsia="仿宋_GB2312" w:hint="eastAsia"/>
          <w:b/>
          <w:sz w:val="32"/>
          <w:szCs w:val="32"/>
        </w:rPr>
        <w:t>服务频次：一年内不限次数</w:t>
      </w:r>
    </w:p>
    <w:p w:rsidR="00AA6BAE" w:rsidRPr="005E2999" w:rsidRDefault="00AA6BAE" w:rsidP="00AA6BAE">
      <w:pPr>
        <w:rPr>
          <w:rFonts w:ascii="仿宋_GB2312" w:eastAsia="仿宋_GB2312"/>
          <w:sz w:val="32"/>
          <w:szCs w:val="32"/>
        </w:rPr>
      </w:pPr>
      <w:r w:rsidRPr="005E2999">
        <w:rPr>
          <w:rFonts w:ascii="仿宋_GB2312" w:eastAsia="仿宋_GB2312" w:hint="eastAsia"/>
          <w:b/>
          <w:sz w:val="32"/>
          <w:szCs w:val="32"/>
        </w:rPr>
        <w:t>服务内容：</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安全事件响应要求维护商在广州有总公司、分公司或办事处常驻有安全工程师，在接到医院的安全事件紧急救援服务请求后，本地安全工程师立即响应，通过预先确认的远程连接方式登录到相应的系统上，对安全事件进行排查，在发现远程登录无法解决的安全事件后，立即采用最快的交通方式赶赴客户现场，2小时内可达到医院的现场。每逢各大节假日和重要的国家政治事件提供工程师驻场服务。</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当医院发生大规模的安全事件后，如信息系统中的计算机或网络设备系统的硬件、软件、数据因非法攻击或病毒入侵等安全原因而遭到破坏、更改，或已经发现的有可能造成上述现象的安全隐患，如非授权访问、信息泄密、系统性能严重下降、黑客攻击、蠕虫或大面积爆发病毒等，维护商常驻广州的安全团队将在2小时之内赶赴现场协助解决问题，必要时应提供入侵调查分析、安全审计预警与黑客追踪服务。</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应急响应服务包括远程应急响应服务和本地应急响应服务，其主要内容如下：</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1)消除潜在安全隐患： 通过日志信息和其他必要信息，检查后门程序和网络系统漏洞，消除其再次受到攻击的可能性，即消除今后的安全隐患，对系统的安全进行重新评估。</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lastRenderedPageBreak/>
        <w:t>2)检查安全日志： 通过检查系统、防火墙、路由器等系统安全日志，为确认攻击来源和攻击手段以及调查取证提供必要的条件。</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 xml:space="preserve">3)入侵者追踪： 通过所能得到的信息追踪入侵者，并记录其尽可能多的信息，为调查取证提供条件。 </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4)主机恢复： 在客户信息系统网络或主机受到攻击并且出现网页遭替换或系统丢失等恶性事件后，确认已经消除安全隐患，在系统网络管理人员的协助下，对应用系统或操作系统进行恢复，保证系统资源在第一时间内的可使用性。</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5)网络恢复： 医院信息系统的核心交换机、路由设备等网络设备出现问题，在确定是受到攻击所造成的情况下，确认已消除安全隐患，在经过医院授权后，对网络设备进行恢复，保证医院信息系统网络资源在第一时间内的可使用性。</w:t>
      </w:r>
    </w:p>
    <w:p w:rsidR="00AA6BAE" w:rsidRPr="005E2999" w:rsidRDefault="00AA6BAE" w:rsidP="00AA6BAE">
      <w:pPr>
        <w:numPr>
          <w:ilvl w:val="0"/>
          <w:numId w:val="3"/>
        </w:numPr>
        <w:rPr>
          <w:rFonts w:ascii="仿宋_GB2312" w:eastAsia="仿宋_GB2312"/>
          <w:b/>
          <w:sz w:val="32"/>
          <w:szCs w:val="32"/>
        </w:rPr>
      </w:pPr>
      <w:r w:rsidRPr="005E2999">
        <w:rPr>
          <w:rFonts w:ascii="仿宋_GB2312" w:eastAsia="仿宋_GB2312" w:hint="eastAsia"/>
          <w:b/>
          <w:sz w:val="32"/>
          <w:szCs w:val="32"/>
        </w:rPr>
        <w:t>安全配置备份</w:t>
      </w:r>
    </w:p>
    <w:p w:rsidR="00AA6BAE" w:rsidRPr="005E2999" w:rsidRDefault="00AA6BAE" w:rsidP="00AA6BAE">
      <w:pPr>
        <w:rPr>
          <w:rFonts w:ascii="仿宋_GB2312" w:eastAsia="仿宋_GB2312"/>
          <w:sz w:val="32"/>
          <w:szCs w:val="32"/>
        </w:rPr>
      </w:pPr>
      <w:r w:rsidRPr="005E2999">
        <w:rPr>
          <w:rFonts w:ascii="仿宋_GB2312" w:eastAsia="仿宋_GB2312" w:hint="eastAsia"/>
          <w:b/>
          <w:sz w:val="32"/>
          <w:szCs w:val="32"/>
        </w:rPr>
        <w:t>服务频次：不定期备份，一个季度至少一次</w:t>
      </w:r>
    </w:p>
    <w:p w:rsidR="00AA6BAE" w:rsidRPr="005E2999" w:rsidRDefault="00AA6BAE" w:rsidP="00AA6BAE">
      <w:pPr>
        <w:rPr>
          <w:rFonts w:ascii="仿宋_GB2312" w:eastAsia="仿宋_GB2312"/>
          <w:sz w:val="32"/>
          <w:szCs w:val="32"/>
        </w:rPr>
      </w:pPr>
      <w:r w:rsidRPr="005E2999">
        <w:rPr>
          <w:rFonts w:ascii="仿宋_GB2312" w:eastAsia="仿宋_GB2312" w:hint="eastAsia"/>
          <w:b/>
          <w:sz w:val="32"/>
          <w:szCs w:val="32"/>
        </w:rPr>
        <w:t>服务内容：</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1、为了保证安全设备的健康运行情况，使得设备在失效或配置丢失时，能依靠备份尽快地恢复系统与配置，保护关键策略，保证配置不丢失，特制定本服务。</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2、关键的网络安全设备的策略配置进行备份，防止策略的丢失与错误变更配置；涉及备份和恢复的事由专人负责备份工作，并认真填写备份日志。</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lastRenderedPageBreak/>
        <w:t>3、备份数据应该严格管理，妥善保存；备份资料保管地点应有防火、防热、防潮、防尘、防磁、防盗设施。</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4、一旦发生配置丢失或数据破坏等情况，要由负责人员进行备份数据的恢复，以免造成不必要的麻烦或更大的损失。</w:t>
      </w:r>
    </w:p>
    <w:p w:rsidR="00AA6BAE" w:rsidRPr="005E2999" w:rsidRDefault="00AA6BAE" w:rsidP="00AA6BAE">
      <w:pPr>
        <w:numPr>
          <w:ilvl w:val="0"/>
          <w:numId w:val="3"/>
        </w:numPr>
        <w:rPr>
          <w:rFonts w:ascii="仿宋_GB2312" w:eastAsia="仿宋_GB2312"/>
          <w:b/>
          <w:sz w:val="32"/>
          <w:szCs w:val="32"/>
        </w:rPr>
      </w:pPr>
      <w:r w:rsidRPr="005E2999">
        <w:rPr>
          <w:rFonts w:ascii="仿宋_GB2312" w:eastAsia="仿宋_GB2312" w:hint="eastAsia"/>
          <w:b/>
          <w:sz w:val="32"/>
          <w:szCs w:val="32"/>
        </w:rPr>
        <w:t>安全设备日志分析</w:t>
      </w:r>
    </w:p>
    <w:p w:rsidR="00AA6BAE" w:rsidRPr="005E2999" w:rsidRDefault="00AA6BAE" w:rsidP="00AA6BAE">
      <w:pPr>
        <w:rPr>
          <w:rFonts w:ascii="仿宋_GB2312" w:eastAsia="仿宋_GB2312"/>
          <w:sz w:val="32"/>
          <w:szCs w:val="32"/>
        </w:rPr>
      </w:pPr>
      <w:r w:rsidRPr="005E2999">
        <w:rPr>
          <w:rFonts w:ascii="仿宋_GB2312" w:eastAsia="仿宋_GB2312" w:hint="eastAsia"/>
          <w:b/>
          <w:sz w:val="32"/>
          <w:szCs w:val="32"/>
        </w:rPr>
        <w:t>服务频次：一季度一次</w:t>
      </w:r>
    </w:p>
    <w:p w:rsidR="00AA6BAE" w:rsidRPr="005E2999" w:rsidRDefault="00AA6BAE" w:rsidP="00AA6BAE">
      <w:pPr>
        <w:rPr>
          <w:rFonts w:ascii="仿宋_GB2312" w:eastAsia="仿宋_GB2312"/>
          <w:b/>
          <w:sz w:val="32"/>
          <w:szCs w:val="32"/>
        </w:rPr>
      </w:pPr>
      <w:r w:rsidRPr="005E2999">
        <w:rPr>
          <w:rFonts w:ascii="仿宋_GB2312" w:eastAsia="仿宋_GB2312" w:hint="eastAsia"/>
          <w:b/>
          <w:sz w:val="32"/>
          <w:szCs w:val="32"/>
        </w:rPr>
        <w:t>服务内容：</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1. 日志收集。定期收集各个安全设备的日志和报表进行存档以便分析。</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2. 分析日志。跟据客户设备的具体情况，分析关键服务器、安全设备等设备的日志, 采取人工</w:t>
      </w:r>
      <w:proofErr w:type="gramStart"/>
      <w:r w:rsidRPr="005E2999">
        <w:rPr>
          <w:rFonts w:ascii="仿宋_GB2312" w:eastAsia="仿宋_GB2312" w:hint="eastAsia"/>
          <w:sz w:val="32"/>
          <w:szCs w:val="32"/>
        </w:rPr>
        <w:t>加工具</w:t>
      </w:r>
      <w:proofErr w:type="gramEnd"/>
      <w:r w:rsidRPr="005E2999">
        <w:rPr>
          <w:rFonts w:ascii="仿宋_GB2312" w:eastAsia="仿宋_GB2312" w:hint="eastAsia"/>
          <w:sz w:val="32"/>
          <w:szCs w:val="32"/>
        </w:rPr>
        <w:t>的审计分析方法对日志信息进行综合分析,找到当前的系统及网络设备中存在的隐患和被攻击痕迹。</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3. 生成报告。根据以上评估，生成具体的日志分析报告，服务商将会人工结合用户网络的构成及业务流程等，为客户量身定制出专业又极具可读性的报告，并会针对报告中的各项问题，为客户提供修补建议，使发现的问题能尽可能早的得到解决，避免引起更大范围的影响和损失。</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4. 其它支持。客户得到服务商提交的日志审计报告后，可以根据报告的内容对系统进行检查和修补，在此过程中的所有疑问都可以通过客服热线与服务</w:t>
      </w:r>
      <w:proofErr w:type="gramStart"/>
      <w:r w:rsidRPr="005E2999">
        <w:rPr>
          <w:rFonts w:ascii="仿宋_GB2312" w:eastAsia="仿宋_GB2312" w:hint="eastAsia"/>
          <w:sz w:val="32"/>
          <w:szCs w:val="32"/>
        </w:rPr>
        <w:t>商安全</w:t>
      </w:r>
      <w:proofErr w:type="gramEnd"/>
      <w:r w:rsidRPr="005E2999">
        <w:rPr>
          <w:rFonts w:ascii="仿宋_GB2312" w:eastAsia="仿宋_GB2312" w:hint="eastAsia"/>
          <w:sz w:val="32"/>
          <w:szCs w:val="32"/>
        </w:rPr>
        <w:t>专家取得联系，获得在线咨询和指导。</w:t>
      </w:r>
    </w:p>
    <w:p w:rsidR="00AA6BAE" w:rsidRPr="005E2999" w:rsidRDefault="00AA6BAE" w:rsidP="00AA6BAE">
      <w:pPr>
        <w:numPr>
          <w:ilvl w:val="0"/>
          <w:numId w:val="3"/>
        </w:numPr>
        <w:rPr>
          <w:rFonts w:ascii="仿宋_GB2312" w:eastAsia="仿宋_GB2312"/>
          <w:b/>
          <w:sz w:val="32"/>
          <w:szCs w:val="32"/>
        </w:rPr>
      </w:pPr>
      <w:r w:rsidRPr="005E2999">
        <w:rPr>
          <w:rFonts w:ascii="仿宋_GB2312" w:eastAsia="仿宋_GB2312" w:hint="eastAsia"/>
          <w:b/>
          <w:sz w:val="32"/>
          <w:szCs w:val="32"/>
        </w:rPr>
        <w:lastRenderedPageBreak/>
        <w:t>安全建设配合响应</w:t>
      </w:r>
    </w:p>
    <w:p w:rsidR="00AA6BAE" w:rsidRPr="005E2999" w:rsidRDefault="00AA6BAE" w:rsidP="00AA6BAE">
      <w:pPr>
        <w:rPr>
          <w:rFonts w:ascii="仿宋_GB2312" w:eastAsia="仿宋_GB2312"/>
          <w:sz w:val="32"/>
          <w:szCs w:val="32"/>
        </w:rPr>
      </w:pPr>
      <w:r w:rsidRPr="005E2999">
        <w:rPr>
          <w:rFonts w:ascii="仿宋_GB2312" w:eastAsia="仿宋_GB2312" w:hint="eastAsia"/>
          <w:b/>
          <w:sz w:val="32"/>
          <w:szCs w:val="32"/>
        </w:rPr>
        <w:t>服务频次：一年内不限次数</w:t>
      </w:r>
    </w:p>
    <w:p w:rsidR="00AA6BAE" w:rsidRPr="005E2999" w:rsidRDefault="00AA6BAE" w:rsidP="00AA6BAE">
      <w:pPr>
        <w:rPr>
          <w:rFonts w:ascii="仿宋_GB2312" w:eastAsia="仿宋_GB2312"/>
          <w:sz w:val="32"/>
          <w:szCs w:val="32"/>
        </w:rPr>
      </w:pPr>
      <w:r w:rsidRPr="005E2999">
        <w:rPr>
          <w:rFonts w:ascii="仿宋_GB2312" w:eastAsia="仿宋_GB2312" w:hint="eastAsia"/>
          <w:b/>
          <w:sz w:val="32"/>
          <w:szCs w:val="32"/>
        </w:rPr>
        <w:t>服务内容：</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在医院相关或上级部门提出安全建设、安全整改、安全加固等任务时，派遣专业安全技术人员指导配合进行安全相关工作，工作内容包括但不限于以下内容：</w:t>
      </w:r>
    </w:p>
    <w:p w:rsidR="00AA6BAE" w:rsidRPr="005E2999" w:rsidRDefault="00AA6BAE" w:rsidP="00AA6BAE">
      <w:pPr>
        <w:numPr>
          <w:ilvl w:val="0"/>
          <w:numId w:val="4"/>
        </w:numPr>
        <w:rPr>
          <w:rFonts w:ascii="仿宋_GB2312" w:eastAsia="仿宋_GB2312"/>
          <w:sz w:val="32"/>
          <w:szCs w:val="32"/>
        </w:rPr>
      </w:pPr>
      <w:r w:rsidRPr="005E2999">
        <w:rPr>
          <w:rFonts w:ascii="仿宋_GB2312" w:eastAsia="仿宋_GB2312" w:hint="eastAsia"/>
          <w:sz w:val="32"/>
          <w:szCs w:val="32"/>
        </w:rPr>
        <w:t>医院网站漏洞排查；</w:t>
      </w:r>
    </w:p>
    <w:p w:rsidR="00AA6BAE" w:rsidRPr="005E2999" w:rsidRDefault="00AA6BAE" w:rsidP="00AA6BAE">
      <w:pPr>
        <w:numPr>
          <w:ilvl w:val="0"/>
          <w:numId w:val="4"/>
        </w:numPr>
        <w:rPr>
          <w:rFonts w:ascii="仿宋_GB2312" w:eastAsia="仿宋_GB2312"/>
          <w:sz w:val="32"/>
          <w:szCs w:val="32"/>
        </w:rPr>
      </w:pPr>
      <w:r w:rsidRPr="005E2999">
        <w:rPr>
          <w:rFonts w:ascii="仿宋_GB2312" w:eastAsia="仿宋_GB2312" w:hint="eastAsia"/>
          <w:sz w:val="32"/>
          <w:szCs w:val="32"/>
        </w:rPr>
        <w:t>公安部门递送的安全检查或安全漏洞通知；</w:t>
      </w:r>
    </w:p>
    <w:p w:rsidR="00AA6BAE" w:rsidRPr="005E2999" w:rsidRDefault="00AA6BAE" w:rsidP="00AA6BAE">
      <w:pPr>
        <w:numPr>
          <w:ilvl w:val="0"/>
          <w:numId w:val="4"/>
        </w:numPr>
        <w:rPr>
          <w:rFonts w:ascii="仿宋_GB2312" w:eastAsia="仿宋_GB2312"/>
          <w:sz w:val="32"/>
          <w:szCs w:val="32"/>
        </w:rPr>
      </w:pPr>
      <w:r w:rsidRPr="005E2999">
        <w:rPr>
          <w:rFonts w:ascii="仿宋_GB2312" w:eastAsia="仿宋_GB2312" w:hint="eastAsia"/>
          <w:sz w:val="32"/>
          <w:szCs w:val="32"/>
        </w:rPr>
        <w:t>上级部门递送的安全检查或安全漏洞通知；</w:t>
      </w:r>
    </w:p>
    <w:p w:rsidR="00AA6BAE" w:rsidRPr="005E2999" w:rsidRDefault="00AA6BAE" w:rsidP="00AA6BAE">
      <w:pPr>
        <w:numPr>
          <w:ilvl w:val="0"/>
          <w:numId w:val="4"/>
        </w:numPr>
        <w:rPr>
          <w:rFonts w:ascii="仿宋_GB2312" w:eastAsia="仿宋_GB2312"/>
          <w:sz w:val="32"/>
          <w:szCs w:val="32"/>
        </w:rPr>
      </w:pPr>
      <w:r w:rsidRPr="005E2999">
        <w:rPr>
          <w:rFonts w:ascii="仿宋_GB2312" w:eastAsia="仿宋_GB2312" w:hint="eastAsia"/>
          <w:sz w:val="32"/>
          <w:szCs w:val="32"/>
        </w:rPr>
        <w:t>国家重大事件的安全保障检查；</w:t>
      </w:r>
    </w:p>
    <w:p w:rsidR="00AA6BAE" w:rsidRPr="005E2999" w:rsidRDefault="00AA6BAE" w:rsidP="00AA6BAE">
      <w:pPr>
        <w:numPr>
          <w:ilvl w:val="0"/>
          <w:numId w:val="4"/>
        </w:numPr>
        <w:rPr>
          <w:rFonts w:ascii="仿宋_GB2312" w:eastAsia="仿宋_GB2312"/>
          <w:sz w:val="32"/>
          <w:szCs w:val="32"/>
        </w:rPr>
      </w:pPr>
      <w:r w:rsidRPr="005E2999">
        <w:rPr>
          <w:rFonts w:ascii="仿宋_GB2312" w:eastAsia="仿宋_GB2312" w:hint="eastAsia"/>
          <w:sz w:val="32"/>
          <w:szCs w:val="32"/>
        </w:rPr>
        <w:t>突发性事件的检查通知或现场检查；</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在上述事件发生的时候，医院需要有安全水平高的行业技术人员配合医院开展安全方面相关工作，维护商要根据约定的时间安排专业安全工程</w:t>
      </w:r>
      <w:proofErr w:type="gramStart"/>
      <w:r w:rsidRPr="005E2999">
        <w:rPr>
          <w:rFonts w:ascii="仿宋_GB2312" w:eastAsia="仿宋_GB2312" w:hint="eastAsia"/>
          <w:sz w:val="32"/>
          <w:szCs w:val="32"/>
        </w:rPr>
        <w:t>师提供</w:t>
      </w:r>
      <w:proofErr w:type="gramEnd"/>
      <w:r w:rsidRPr="005E2999">
        <w:rPr>
          <w:rFonts w:ascii="仿宋_GB2312" w:eastAsia="仿宋_GB2312" w:hint="eastAsia"/>
          <w:sz w:val="32"/>
          <w:szCs w:val="32"/>
        </w:rPr>
        <w:t>远程或上门的安全相关服务，具体服务内容由医院和维护商根据具体要求商议决定。</w:t>
      </w:r>
    </w:p>
    <w:p w:rsidR="00AA6BAE" w:rsidRPr="005E2999" w:rsidRDefault="00AA6BAE" w:rsidP="00AA6BAE">
      <w:pPr>
        <w:numPr>
          <w:ilvl w:val="0"/>
          <w:numId w:val="3"/>
        </w:numPr>
        <w:rPr>
          <w:rFonts w:ascii="仿宋_GB2312" w:eastAsia="仿宋_GB2312"/>
          <w:b/>
          <w:sz w:val="32"/>
          <w:szCs w:val="32"/>
        </w:rPr>
      </w:pPr>
      <w:r w:rsidRPr="005E2999">
        <w:rPr>
          <w:rFonts w:ascii="仿宋_GB2312" w:eastAsia="仿宋_GB2312" w:hint="eastAsia"/>
          <w:b/>
          <w:sz w:val="32"/>
          <w:szCs w:val="32"/>
        </w:rPr>
        <w:t>安全设备配置适应性调整</w:t>
      </w:r>
    </w:p>
    <w:p w:rsidR="00AA6BAE" w:rsidRPr="005E2999" w:rsidRDefault="00AA6BAE" w:rsidP="00AA6BAE">
      <w:pPr>
        <w:rPr>
          <w:rFonts w:ascii="仿宋_GB2312" w:eastAsia="仿宋_GB2312"/>
          <w:sz w:val="32"/>
          <w:szCs w:val="32"/>
        </w:rPr>
      </w:pPr>
      <w:r w:rsidRPr="005E2999">
        <w:rPr>
          <w:rFonts w:ascii="仿宋_GB2312" w:eastAsia="仿宋_GB2312" w:hint="eastAsia"/>
          <w:b/>
          <w:sz w:val="32"/>
          <w:szCs w:val="32"/>
        </w:rPr>
        <w:t>服务频次：一年内不限次数</w:t>
      </w:r>
    </w:p>
    <w:p w:rsidR="00AA6BAE" w:rsidRPr="005E2999" w:rsidRDefault="00AA6BAE" w:rsidP="00AA6BAE">
      <w:pPr>
        <w:rPr>
          <w:rFonts w:ascii="仿宋_GB2312" w:eastAsia="仿宋_GB2312"/>
          <w:sz w:val="32"/>
          <w:szCs w:val="32"/>
        </w:rPr>
      </w:pPr>
      <w:r w:rsidRPr="005E2999">
        <w:rPr>
          <w:rFonts w:ascii="仿宋_GB2312" w:eastAsia="仿宋_GB2312" w:hint="eastAsia"/>
          <w:b/>
          <w:sz w:val="32"/>
          <w:szCs w:val="32"/>
        </w:rPr>
        <w:t>服务内容：</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在安全相关设备配置需要调整时，如：安全策略调整、新链路配置、产品参数调整等；维护公司必须派遣工程师进行配置风险评估、提出调整方案并实施。安全相关设备配置包括但不限于以下情况：</w:t>
      </w:r>
    </w:p>
    <w:p w:rsidR="00AA6BAE" w:rsidRPr="005E2999" w:rsidRDefault="00AA6BAE" w:rsidP="00AA6BAE">
      <w:pPr>
        <w:numPr>
          <w:ilvl w:val="0"/>
          <w:numId w:val="5"/>
        </w:numPr>
        <w:rPr>
          <w:rFonts w:ascii="仿宋_GB2312" w:eastAsia="仿宋_GB2312"/>
          <w:sz w:val="32"/>
          <w:szCs w:val="32"/>
        </w:rPr>
      </w:pPr>
      <w:r w:rsidRPr="005E2999">
        <w:rPr>
          <w:rFonts w:ascii="仿宋_GB2312" w:eastAsia="仿宋_GB2312" w:hint="eastAsia"/>
          <w:sz w:val="32"/>
          <w:szCs w:val="32"/>
        </w:rPr>
        <w:lastRenderedPageBreak/>
        <w:t>网络出口新增加，评估新网络出口的风险和安全防护措施；</w:t>
      </w:r>
    </w:p>
    <w:p w:rsidR="00AA6BAE" w:rsidRPr="005E2999" w:rsidRDefault="00AA6BAE" w:rsidP="00AA6BAE">
      <w:pPr>
        <w:numPr>
          <w:ilvl w:val="0"/>
          <w:numId w:val="5"/>
        </w:numPr>
        <w:rPr>
          <w:rFonts w:ascii="仿宋_GB2312" w:eastAsia="仿宋_GB2312"/>
          <w:sz w:val="32"/>
          <w:szCs w:val="32"/>
        </w:rPr>
      </w:pPr>
      <w:r w:rsidRPr="005E2999">
        <w:rPr>
          <w:rFonts w:ascii="仿宋_GB2312" w:eastAsia="仿宋_GB2312" w:hint="eastAsia"/>
          <w:sz w:val="32"/>
          <w:szCs w:val="32"/>
        </w:rPr>
        <w:t>防火墙、UTM等边界类设备的配置变更，详细记录变更内容，包括IP策略、端口策略、放通/禁止策略等；</w:t>
      </w:r>
    </w:p>
    <w:p w:rsidR="00AA6BAE" w:rsidRPr="005E2999" w:rsidRDefault="00AA6BAE" w:rsidP="00AA6BAE">
      <w:pPr>
        <w:numPr>
          <w:ilvl w:val="0"/>
          <w:numId w:val="5"/>
        </w:numPr>
        <w:rPr>
          <w:rFonts w:ascii="仿宋_GB2312" w:eastAsia="仿宋_GB2312"/>
          <w:sz w:val="32"/>
          <w:szCs w:val="32"/>
        </w:rPr>
      </w:pPr>
      <w:proofErr w:type="gramStart"/>
      <w:r w:rsidRPr="005E2999">
        <w:rPr>
          <w:rFonts w:ascii="仿宋_GB2312" w:eastAsia="仿宋_GB2312" w:hint="eastAsia"/>
          <w:sz w:val="32"/>
          <w:szCs w:val="32"/>
        </w:rPr>
        <w:t>网闸等</w:t>
      </w:r>
      <w:proofErr w:type="gramEnd"/>
      <w:r w:rsidRPr="005E2999">
        <w:rPr>
          <w:rFonts w:ascii="仿宋_GB2312" w:eastAsia="仿宋_GB2312" w:hint="eastAsia"/>
          <w:sz w:val="32"/>
          <w:szCs w:val="32"/>
        </w:rPr>
        <w:t>隔离类设备的配置变更，详细记录变更内容，包括IP策略、端口策略、应用通道、转发模式等；</w:t>
      </w:r>
    </w:p>
    <w:p w:rsidR="00AA6BAE" w:rsidRPr="005E2999" w:rsidRDefault="00AA6BAE" w:rsidP="00AA6BAE">
      <w:pPr>
        <w:numPr>
          <w:ilvl w:val="0"/>
          <w:numId w:val="5"/>
        </w:numPr>
        <w:rPr>
          <w:rFonts w:ascii="仿宋_GB2312" w:eastAsia="仿宋_GB2312"/>
          <w:sz w:val="32"/>
          <w:szCs w:val="32"/>
        </w:rPr>
      </w:pPr>
      <w:r w:rsidRPr="005E2999">
        <w:rPr>
          <w:rFonts w:ascii="仿宋_GB2312" w:eastAsia="仿宋_GB2312" w:hint="eastAsia"/>
          <w:sz w:val="32"/>
          <w:szCs w:val="32"/>
        </w:rPr>
        <w:t>入侵防御、网络行为分析等旁路安全设备配置变更，包括协议监控、端口监控、联动策略等；</w:t>
      </w:r>
    </w:p>
    <w:p w:rsidR="00AA6BAE" w:rsidRPr="005E2999" w:rsidRDefault="00AA6BAE" w:rsidP="00AA6BAE">
      <w:pPr>
        <w:numPr>
          <w:ilvl w:val="0"/>
          <w:numId w:val="5"/>
        </w:numPr>
        <w:rPr>
          <w:rFonts w:ascii="仿宋_GB2312" w:eastAsia="仿宋_GB2312"/>
          <w:sz w:val="32"/>
          <w:szCs w:val="32"/>
        </w:rPr>
      </w:pPr>
      <w:r w:rsidRPr="005E2999">
        <w:rPr>
          <w:rFonts w:ascii="仿宋_GB2312" w:eastAsia="仿宋_GB2312" w:hint="eastAsia"/>
          <w:sz w:val="32"/>
          <w:szCs w:val="32"/>
        </w:rPr>
        <w:t>杀毒软件、准入控制等终端管理类软件的配置变更，包括扫描策略、准入方式、控制范围等；</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维护商在协助医院进行安全设备或软件的配置变更时，要充分考虑到配置变更过程中和变更后带来的安全风险，采取一定的预防措施，将风险降低到最小，最小化对医院正常业务开展的带来的影响。</w:t>
      </w:r>
    </w:p>
    <w:p w:rsidR="00AA6BAE" w:rsidRPr="005E2999" w:rsidRDefault="00AA6BAE" w:rsidP="00AA6BAE">
      <w:pPr>
        <w:numPr>
          <w:ilvl w:val="0"/>
          <w:numId w:val="3"/>
        </w:numPr>
        <w:rPr>
          <w:rFonts w:ascii="仿宋_GB2312" w:eastAsia="仿宋_GB2312"/>
          <w:b/>
          <w:sz w:val="32"/>
          <w:szCs w:val="32"/>
        </w:rPr>
      </w:pPr>
      <w:r w:rsidRPr="005E2999">
        <w:rPr>
          <w:rFonts w:ascii="仿宋_GB2312" w:eastAsia="仿宋_GB2312" w:hint="eastAsia"/>
          <w:b/>
          <w:sz w:val="32"/>
          <w:szCs w:val="32"/>
        </w:rPr>
        <w:t>系统漏洞扫描与分析</w:t>
      </w:r>
    </w:p>
    <w:p w:rsidR="00AA6BAE" w:rsidRPr="005E2999" w:rsidRDefault="00AA6BAE" w:rsidP="00AA6BAE">
      <w:pPr>
        <w:rPr>
          <w:rFonts w:ascii="仿宋_GB2312" w:eastAsia="仿宋_GB2312"/>
          <w:sz w:val="32"/>
          <w:szCs w:val="32"/>
        </w:rPr>
      </w:pPr>
      <w:r w:rsidRPr="005E2999">
        <w:rPr>
          <w:rFonts w:ascii="仿宋_GB2312" w:eastAsia="仿宋_GB2312" w:hint="eastAsia"/>
          <w:b/>
          <w:sz w:val="32"/>
          <w:szCs w:val="32"/>
        </w:rPr>
        <w:t>服务频次：每季度一次</w:t>
      </w:r>
    </w:p>
    <w:p w:rsidR="00AA6BAE" w:rsidRPr="005E2999" w:rsidRDefault="00AA6BAE" w:rsidP="00AA6BAE">
      <w:pPr>
        <w:rPr>
          <w:rFonts w:ascii="仿宋_GB2312" w:eastAsia="仿宋_GB2312"/>
          <w:sz w:val="32"/>
          <w:szCs w:val="32"/>
        </w:rPr>
      </w:pPr>
      <w:r w:rsidRPr="005E2999">
        <w:rPr>
          <w:rFonts w:ascii="仿宋_GB2312" w:eastAsia="仿宋_GB2312" w:hint="eastAsia"/>
          <w:b/>
          <w:sz w:val="32"/>
          <w:szCs w:val="32"/>
        </w:rPr>
        <w:t>服务内容：</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维护商定期利用专业的技术工具对系统进行测试，包括基于</w:t>
      </w:r>
      <w:r w:rsidRPr="005E2999">
        <w:rPr>
          <w:rFonts w:ascii="仿宋_GB2312" w:eastAsia="仿宋_GB2312" w:hint="eastAsia"/>
          <w:sz w:val="32"/>
          <w:szCs w:val="32"/>
        </w:rPr>
        <w:lastRenderedPageBreak/>
        <w:t>网络探测和基于主机审计的漏洞扫描、网站漏洞扫描、数据库漏洞扫描等，扫描相关使用的专业工具版本由维护商提供，医院无需为该工具支持额外费用。</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维护商对发现的问题或安全漏洞提出整改建议，并配合相关客户做好整改工作。</w:t>
      </w:r>
    </w:p>
    <w:p w:rsidR="00AA6BAE" w:rsidRPr="005E2999" w:rsidRDefault="00AA6BAE" w:rsidP="00AA6BAE">
      <w:pPr>
        <w:numPr>
          <w:ilvl w:val="0"/>
          <w:numId w:val="3"/>
        </w:numPr>
        <w:rPr>
          <w:rFonts w:ascii="仿宋_GB2312" w:eastAsia="仿宋_GB2312"/>
          <w:b/>
          <w:sz w:val="32"/>
          <w:szCs w:val="32"/>
        </w:rPr>
      </w:pPr>
      <w:r w:rsidRPr="005E2999">
        <w:rPr>
          <w:rFonts w:ascii="仿宋_GB2312" w:eastAsia="仿宋_GB2312" w:hint="eastAsia"/>
          <w:b/>
          <w:sz w:val="32"/>
          <w:szCs w:val="32"/>
        </w:rPr>
        <w:t>安全培训服务</w:t>
      </w:r>
    </w:p>
    <w:p w:rsidR="00AA6BAE" w:rsidRPr="005E2999" w:rsidRDefault="00AA6BAE" w:rsidP="00AA6BAE">
      <w:pPr>
        <w:rPr>
          <w:rFonts w:ascii="仿宋_GB2312" w:eastAsia="仿宋_GB2312"/>
          <w:sz w:val="32"/>
          <w:szCs w:val="32"/>
        </w:rPr>
      </w:pPr>
      <w:r w:rsidRPr="005E2999">
        <w:rPr>
          <w:rFonts w:ascii="仿宋_GB2312" w:eastAsia="仿宋_GB2312" w:hint="eastAsia"/>
          <w:b/>
          <w:sz w:val="32"/>
          <w:szCs w:val="32"/>
        </w:rPr>
        <w:t>服务频次：按需求不定期培训</w:t>
      </w:r>
    </w:p>
    <w:p w:rsidR="00AA6BAE" w:rsidRPr="005E2999" w:rsidRDefault="00AA6BAE" w:rsidP="00AA6BAE">
      <w:pPr>
        <w:rPr>
          <w:rFonts w:ascii="仿宋_GB2312" w:eastAsia="仿宋_GB2312"/>
          <w:sz w:val="32"/>
          <w:szCs w:val="32"/>
        </w:rPr>
      </w:pPr>
      <w:r w:rsidRPr="005E2999">
        <w:rPr>
          <w:rFonts w:ascii="仿宋_GB2312" w:eastAsia="仿宋_GB2312" w:hint="eastAsia"/>
          <w:b/>
          <w:sz w:val="32"/>
          <w:szCs w:val="32"/>
        </w:rPr>
        <w:t>服务内容：</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配合医院展开安全建设和运维的工作，定期对医院信息</w:t>
      </w:r>
      <w:proofErr w:type="gramStart"/>
      <w:r w:rsidRPr="005E2999">
        <w:rPr>
          <w:rFonts w:ascii="仿宋_GB2312" w:eastAsia="仿宋_GB2312" w:hint="eastAsia"/>
          <w:sz w:val="32"/>
          <w:szCs w:val="32"/>
        </w:rPr>
        <w:t>科相关</w:t>
      </w:r>
      <w:proofErr w:type="gramEnd"/>
      <w:r w:rsidRPr="005E2999">
        <w:rPr>
          <w:rFonts w:ascii="仿宋_GB2312" w:eastAsia="仿宋_GB2312" w:hint="eastAsia"/>
          <w:sz w:val="32"/>
          <w:szCs w:val="32"/>
        </w:rPr>
        <w:t>人员提供信息安全技术培训，提升医院信息安全意识和技术知识水平。</w:t>
      </w:r>
    </w:p>
    <w:p w:rsidR="00AA6BAE" w:rsidRPr="005E2999" w:rsidRDefault="00AA6BAE" w:rsidP="00AA6BAE">
      <w:pPr>
        <w:numPr>
          <w:ilvl w:val="0"/>
          <w:numId w:val="7"/>
        </w:numPr>
        <w:rPr>
          <w:rFonts w:ascii="仿宋_GB2312" w:eastAsia="仿宋_GB2312"/>
          <w:sz w:val="32"/>
          <w:szCs w:val="32"/>
        </w:rPr>
      </w:pPr>
      <w:r w:rsidRPr="005E2999">
        <w:rPr>
          <w:rFonts w:ascii="仿宋_GB2312" w:eastAsia="仿宋_GB2312" w:hint="eastAsia"/>
          <w:sz w:val="32"/>
          <w:szCs w:val="32"/>
        </w:rPr>
        <w:t>培训对象</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医院系统管理员、网络管理员、数据库管理员、安全审计员等专业技术人员。</w:t>
      </w:r>
    </w:p>
    <w:p w:rsidR="00AA6BAE" w:rsidRPr="005E2999" w:rsidRDefault="00AA6BAE" w:rsidP="00AA6BAE">
      <w:pPr>
        <w:numPr>
          <w:ilvl w:val="0"/>
          <w:numId w:val="7"/>
        </w:numPr>
        <w:rPr>
          <w:rFonts w:ascii="仿宋_GB2312" w:eastAsia="仿宋_GB2312"/>
          <w:sz w:val="32"/>
          <w:szCs w:val="32"/>
        </w:rPr>
      </w:pPr>
      <w:r w:rsidRPr="005E2999">
        <w:rPr>
          <w:rFonts w:ascii="仿宋_GB2312" w:eastAsia="仿宋_GB2312" w:hint="eastAsia"/>
          <w:sz w:val="32"/>
          <w:szCs w:val="32"/>
        </w:rPr>
        <w:t>培训内容包括但不限于以下内容：</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国家等级保护流程与相关内容</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医疗行业等级保护建设案例分享</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医疗行业内外网互联安全建设风险</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医疗行业网站建设和漏洞防范介绍</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医疗行业数据库安全和漏洞防范介绍等。</w:t>
      </w:r>
    </w:p>
    <w:p w:rsidR="00AA6BAE" w:rsidRPr="005E2999" w:rsidRDefault="00AA6BAE" w:rsidP="00AA6BAE">
      <w:pPr>
        <w:numPr>
          <w:ilvl w:val="0"/>
          <w:numId w:val="3"/>
        </w:numPr>
        <w:rPr>
          <w:rFonts w:ascii="仿宋_GB2312" w:eastAsia="仿宋_GB2312"/>
          <w:b/>
          <w:sz w:val="32"/>
          <w:szCs w:val="32"/>
        </w:rPr>
      </w:pPr>
      <w:r w:rsidRPr="005E2999">
        <w:rPr>
          <w:rFonts w:ascii="仿宋_GB2312" w:eastAsia="仿宋_GB2312" w:hint="eastAsia"/>
          <w:b/>
          <w:sz w:val="32"/>
          <w:szCs w:val="32"/>
        </w:rPr>
        <w:t>安全制度建设</w:t>
      </w:r>
    </w:p>
    <w:p w:rsidR="00AA6BAE" w:rsidRPr="005E2999" w:rsidRDefault="00AA6BAE" w:rsidP="00AA6BAE">
      <w:pPr>
        <w:rPr>
          <w:rFonts w:ascii="仿宋_GB2312" w:eastAsia="仿宋_GB2312"/>
          <w:sz w:val="32"/>
          <w:szCs w:val="32"/>
        </w:rPr>
      </w:pPr>
      <w:r w:rsidRPr="005E2999">
        <w:rPr>
          <w:rFonts w:ascii="仿宋_GB2312" w:eastAsia="仿宋_GB2312" w:hint="eastAsia"/>
          <w:b/>
          <w:sz w:val="32"/>
          <w:szCs w:val="32"/>
        </w:rPr>
        <w:t>服务频次：一年一次</w:t>
      </w:r>
    </w:p>
    <w:p w:rsidR="00AA6BAE" w:rsidRPr="005E2999" w:rsidRDefault="00AA6BAE" w:rsidP="00AA6BAE">
      <w:pPr>
        <w:rPr>
          <w:rFonts w:ascii="仿宋_GB2312" w:eastAsia="仿宋_GB2312"/>
          <w:sz w:val="32"/>
          <w:szCs w:val="32"/>
        </w:rPr>
      </w:pPr>
      <w:r w:rsidRPr="005E2999">
        <w:rPr>
          <w:rFonts w:ascii="仿宋_GB2312" w:eastAsia="仿宋_GB2312" w:hint="eastAsia"/>
          <w:b/>
          <w:sz w:val="32"/>
          <w:szCs w:val="32"/>
        </w:rPr>
        <w:lastRenderedPageBreak/>
        <w:t>服务内容：</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结合我院信息安全的实际情况，为我院提供信息安全制度建设服务，服务内容包括但不限定于：</w:t>
      </w:r>
    </w:p>
    <w:p w:rsidR="00AA6BAE" w:rsidRPr="005E2999" w:rsidRDefault="00AA6BAE" w:rsidP="00AA6BAE">
      <w:pPr>
        <w:numPr>
          <w:ilvl w:val="0"/>
          <w:numId w:val="6"/>
        </w:numPr>
        <w:ind w:left="1678" w:firstLine="0"/>
        <w:rPr>
          <w:rFonts w:ascii="仿宋_GB2312" w:eastAsia="仿宋_GB2312"/>
          <w:sz w:val="32"/>
          <w:szCs w:val="32"/>
        </w:rPr>
      </w:pPr>
      <w:r w:rsidRPr="005E2999">
        <w:rPr>
          <w:rFonts w:ascii="仿宋_GB2312" w:eastAsia="仿宋_GB2312" w:hint="eastAsia"/>
          <w:sz w:val="32"/>
          <w:szCs w:val="32"/>
        </w:rPr>
        <w:t>计算机及软件备案管理制度</w:t>
      </w:r>
    </w:p>
    <w:p w:rsidR="00AA6BAE" w:rsidRPr="005E2999" w:rsidRDefault="00AA6BAE" w:rsidP="00AA6BAE">
      <w:pPr>
        <w:numPr>
          <w:ilvl w:val="0"/>
          <w:numId w:val="6"/>
        </w:numPr>
        <w:ind w:left="1678" w:firstLine="0"/>
        <w:rPr>
          <w:rFonts w:ascii="仿宋_GB2312" w:eastAsia="仿宋_GB2312"/>
          <w:sz w:val="32"/>
          <w:szCs w:val="32"/>
        </w:rPr>
      </w:pPr>
      <w:r w:rsidRPr="005E2999">
        <w:rPr>
          <w:rFonts w:ascii="仿宋_GB2312" w:eastAsia="仿宋_GB2312" w:hint="eastAsia"/>
          <w:sz w:val="32"/>
          <w:szCs w:val="32"/>
        </w:rPr>
        <w:t>计算机安全使用与保密管理规定</w:t>
      </w:r>
    </w:p>
    <w:p w:rsidR="00AA6BAE" w:rsidRPr="005E2999" w:rsidRDefault="00AA6BAE" w:rsidP="00AA6BAE">
      <w:pPr>
        <w:numPr>
          <w:ilvl w:val="0"/>
          <w:numId w:val="6"/>
        </w:numPr>
        <w:ind w:left="1678" w:firstLine="0"/>
        <w:rPr>
          <w:rFonts w:ascii="仿宋_GB2312" w:eastAsia="仿宋_GB2312"/>
          <w:sz w:val="32"/>
          <w:szCs w:val="32"/>
        </w:rPr>
      </w:pPr>
      <w:r w:rsidRPr="005E2999">
        <w:rPr>
          <w:rFonts w:ascii="仿宋_GB2312" w:eastAsia="仿宋_GB2312" w:hint="eastAsia"/>
          <w:sz w:val="32"/>
          <w:szCs w:val="32"/>
        </w:rPr>
        <w:t>用户密码安全保密管理规定</w:t>
      </w:r>
    </w:p>
    <w:p w:rsidR="00AA6BAE" w:rsidRPr="005E2999" w:rsidRDefault="00AA6BAE" w:rsidP="00AA6BAE">
      <w:pPr>
        <w:numPr>
          <w:ilvl w:val="0"/>
          <w:numId w:val="6"/>
        </w:numPr>
        <w:ind w:left="1678" w:firstLine="0"/>
        <w:rPr>
          <w:rFonts w:ascii="仿宋_GB2312" w:eastAsia="仿宋_GB2312"/>
          <w:sz w:val="32"/>
          <w:szCs w:val="32"/>
        </w:rPr>
      </w:pPr>
      <w:r w:rsidRPr="005E2999">
        <w:rPr>
          <w:rFonts w:ascii="仿宋_GB2312" w:eastAsia="仿宋_GB2312" w:hint="eastAsia"/>
          <w:sz w:val="32"/>
          <w:szCs w:val="32"/>
        </w:rPr>
        <w:t>涉密移动存储设备的使用管理</w:t>
      </w:r>
    </w:p>
    <w:p w:rsidR="00AA6BAE" w:rsidRPr="005E2999" w:rsidRDefault="00AA6BAE" w:rsidP="00AA6BAE">
      <w:pPr>
        <w:numPr>
          <w:ilvl w:val="0"/>
          <w:numId w:val="6"/>
        </w:numPr>
        <w:ind w:left="1678" w:firstLine="0"/>
        <w:rPr>
          <w:rFonts w:ascii="仿宋_GB2312" w:eastAsia="仿宋_GB2312"/>
          <w:sz w:val="32"/>
          <w:szCs w:val="32"/>
        </w:rPr>
      </w:pPr>
      <w:r w:rsidRPr="005E2999">
        <w:rPr>
          <w:rFonts w:ascii="仿宋_GB2312" w:eastAsia="仿宋_GB2312" w:hint="eastAsia"/>
          <w:sz w:val="32"/>
          <w:szCs w:val="32"/>
        </w:rPr>
        <w:t>数据复制操作管理规定</w:t>
      </w:r>
    </w:p>
    <w:p w:rsidR="00AA6BAE" w:rsidRPr="005E2999" w:rsidRDefault="00AA6BAE" w:rsidP="00AA6BAE">
      <w:pPr>
        <w:numPr>
          <w:ilvl w:val="0"/>
          <w:numId w:val="6"/>
        </w:numPr>
        <w:ind w:left="1678" w:firstLine="0"/>
        <w:rPr>
          <w:rFonts w:ascii="仿宋_GB2312" w:eastAsia="仿宋_GB2312"/>
          <w:sz w:val="32"/>
          <w:szCs w:val="32"/>
        </w:rPr>
      </w:pPr>
      <w:r w:rsidRPr="005E2999">
        <w:rPr>
          <w:rFonts w:ascii="仿宋_GB2312" w:eastAsia="仿宋_GB2312" w:hint="eastAsia"/>
          <w:sz w:val="32"/>
          <w:szCs w:val="32"/>
        </w:rPr>
        <w:t>计算机、存储介质、及相关设备维修、维护、报废、销毁管理规定</w:t>
      </w:r>
    </w:p>
    <w:p w:rsidR="00AA6BAE" w:rsidRPr="005E2999" w:rsidRDefault="00AA6BAE" w:rsidP="00AA6BAE">
      <w:pPr>
        <w:numPr>
          <w:ilvl w:val="3"/>
          <w:numId w:val="1"/>
        </w:numPr>
        <w:ind w:left="1678" w:firstLine="0"/>
        <w:rPr>
          <w:rFonts w:ascii="仿宋_GB2312" w:eastAsia="仿宋_GB2312" w:hAnsi="Songti SC"/>
          <w:b/>
          <w:sz w:val="32"/>
          <w:szCs w:val="32"/>
        </w:rPr>
      </w:pPr>
      <w:r w:rsidRPr="005E2999">
        <w:rPr>
          <w:rFonts w:ascii="仿宋_GB2312" w:eastAsia="仿宋_GB2312" w:hAnsi="Songti SC" w:hint="eastAsia"/>
          <w:b/>
          <w:sz w:val="32"/>
          <w:szCs w:val="32"/>
        </w:rPr>
        <w:t>集成服务</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为了提供最高的可靠性和安全性，最大限度降低生产环境的停机风险,投标人必须向采购人提供本项目采购的所有硬件的安装和维护服务的全部内容，并在需要的时候配合设备使用单位完成整个系统的联调工作。</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▲本次采购的服务器需要替换电子病历原有业务服务器，供货商在将新服务器替换原有服务器的过程中，不能对原有业务系统的正常运行造成影响，在替换完成后原有的状态必须是正常运行。</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t>▲本次新增虚拟化服务器需要接入医院现有的虚拟化平台，供货商负责提供虚拟化平台接入和优化服务，并且提供详细的接入和优化相关文档。</w:t>
      </w:r>
    </w:p>
    <w:p w:rsidR="00AA6BAE" w:rsidRPr="005E2999" w:rsidRDefault="00AA6BAE" w:rsidP="00AA6BAE">
      <w:pPr>
        <w:rPr>
          <w:rFonts w:ascii="仿宋_GB2312" w:eastAsia="仿宋_GB2312"/>
          <w:sz w:val="32"/>
          <w:szCs w:val="32"/>
        </w:rPr>
      </w:pPr>
      <w:r w:rsidRPr="005E2999">
        <w:rPr>
          <w:rFonts w:ascii="仿宋_GB2312" w:eastAsia="仿宋_GB2312" w:hint="eastAsia"/>
          <w:sz w:val="32"/>
          <w:szCs w:val="32"/>
        </w:rPr>
        <w:lastRenderedPageBreak/>
        <w:t>▲本次PACS存储扩容需要对PACS的原图、在线、发布等应用的存储空间进行扩展，在扩容过程中，不能对PACS原有业务造成影响，不能造成PACS系统的数据丢失，扩容后的存储性能不能低于原有PACS存储的性能。</w:t>
      </w:r>
    </w:p>
    <w:p w:rsidR="00AA6BAE" w:rsidRPr="005E2999" w:rsidRDefault="00AA6BAE" w:rsidP="00AA6BAE">
      <w:pPr>
        <w:spacing w:line="360" w:lineRule="auto"/>
        <w:jc w:val="left"/>
        <w:rPr>
          <w:rFonts w:ascii="仿宋_GB2312" w:eastAsia="仿宋_GB2312" w:hAnsi="宋体" w:cs="宋体"/>
          <w:color w:val="000000"/>
          <w:kern w:val="0"/>
          <w:sz w:val="32"/>
          <w:szCs w:val="32"/>
        </w:rPr>
      </w:pPr>
    </w:p>
    <w:p w:rsidR="00AA6BAE" w:rsidRPr="00326D94" w:rsidRDefault="00AA6BAE" w:rsidP="00AA6BAE">
      <w:pPr>
        <w:spacing w:line="360" w:lineRule="auto"/>
        <w:jc w:val="left"/>
        <w:rPr>
          <w:rFonts w:ascii="仿宋_GB2312" w:eastAsia="仿宋_GB2312" w:hAnsi="宋体" w:cs="宋体"/>
          <w:b/>
          <w:color w:val="000000"/>
          <w:kern w:val="0"/>
          <w:sz w:val="32"/>
          <w:szCs w:val="32"/>
        </w:rPr>
      </w:pPr>
      <w:r w:rsidRPr="00326D94">
        <w:rPr>
          <w:rFonts w:ascii="仿宋_GB2312" w:eastAsia="仿宋_GB2312" w:hAnsi="宋体" w:cs="宋体" w:hint="eastAsia"/>
          <w:b/>
          <w:color w:val="000000"/>
          <w:kern w:val="0"/>
          <w:sz w:val="32"/>
          <w:szCs w:val="32"/>
        </w:rPr>
        <w:t>附件2</w:t>
      </w:r>
    </w:p>
    <w:p w:rsidR="00AA6BAE" w:rsidRPr="00A32138" w:rsidRDefault="00AA6BAE" w:rsidP="00AA6BAE">
      <w:pPr>
        <w:jc w:val="center"/>
        <w:rPr>
          <w:rFonts w:ascii="仿宋_GB2312" w:eastAsia="仿宋_GB2312" w:hAnsi="宋体" w:cs="宋体"/>
          <w:b/>
          <w:sz w:val="32"/>
          <w:szCs w:val="32"/>
        </w:rPr>
      </w:pPr>
      <w:r w:rsidRPr="00A32138">
        <w:rPr>
          <w:rFonts w:ascii="仿宋_GB2312" w:eastAsia="仿宋_GB2312" w:hAnsi="宋体" w:cs="宋体" w:hint="eastAsia"/>
          <w:b/>
          <w:sz w:val="32"/>
          <w:szCs w:val="32"/>
        </w:rPr>
        <w:t>应急指挥系统功能扩展项目</w:t>
      </w:r>
      <w:r>
        <w:rPr>
          <w:rFonts w:ascii="仿宋_GB2312" w:eastAsia="仿宋_GB2312" w:hAnsi="宋体" w:cs="宋体" w:hint="eastAsia"/>
          <w:b/>
          <w:sz w:val="32"/>
          <w:szCs w:val="32"/>
        </w:rPr>
        <w:t>用户需求</w:t>
      </w:r>
    </w:p>
    <w:p w:rsidR="00AA6BAE" w:rsidRPr="000370B4" w:rsidRDefault="00AA6BAE" w:rsidP="00AA6BAE">
      <w:pPr>
        <w:pStyle w:val="a3"/>
        <w:numPr>
          <w:ilvl w:val="0"/>
          <w:numId w:val="8"/>
        </w:numPr>
        <w:ind w:firstLineChars="0"/>
        <w:rPr>
          <w:rFonts w:ascii="仿宋_GB2312" w:eastAsia="仿宋_GB2312" w:hAnsi="宋体" w:cs="宋体"/>
          <w:b/>
          <w:sz w:val="32"/>
          <w:szCs w:val="32"/>
        </w:rPr>
      </w:pPr>
      <w:r w:rsidRPr="000370B4">
        <w:rPr>
          <w:rFonts w:ascii="仿宋_GB2312" w:eastAsia="仿宋_GB2312" w:hAnsi="宋体" w:cs="宋体" w:hint="eastAsia"/>
          <w:b/>
          <w:sz w:val="32"/>
          <w:szCs w:val="32"/>
        </w:rPr>
        <w:t>应急指挥调度中心与院内信息平台对接</w:t>
      </w:r>
    </w:p>
    <w:p w:rsidR="00AA6BAE" w:rsidRPr="00A32138" w:rsidRDefault="00AA6BAE" w:rsidP="00AA6BAE">
      <w:pPr>
        <w:rPr>
          <w:rFonts w:ascii="仿宋_GB2312" w:eastAsia="仿宋_GB2312" w:hAnsi="宋体" w:cs="宋体"/>
          <w:sz w:val="32"/>
          <w:szCs w:val="32"/>
        </w:rPr>
      </w:pPr>
      <w:r>
        <w:rPr>
          <w:rFonts w:ascii="仿宋_GB2312" w:eastAsia="仿宋_GB2312" w:hAnsi="宋体" w:cs="宋体" w:hint="eastAsia"/>
          <w:sz w:val="32"/>
          <w:szCs w:val="32"/>
        </w:rPr>
        <w:t>1、</w:t>
      </w:r>
      <w:r w:rsidRPr="00A32138">
        <w:rPr>
          <w:rFonts w:ascii="仿宋_GB2312" w:eastAsia="仿宋_GB2312" w:hAnsi="宋体" w:cs="宋体" w:hint="eastAsia"/>
          <w:sz w:val="32"/>
          <w:szCs w:val="32"/>
        </w:rPr>
        <w:t>应急指挥调度中心与信息平台对接，完成与院前急救、急诊与院内各相关科室的患者信息共享，电子病历共享。</w:t>
      </w:r>
    </w:p>
    <w:p w:rsidR="00AA6BAE" w:rsidRPr="00A32138" w:rsidRDefault="00AA6BAE" w:rsidP="00AA6BAE">
      <w:pPr>
        <w:rPr>
          <w:rFonts w:ascii="仿宋_GB2312" w:eastAsia="仿宋_GB2312" w:hAnsi="宋体" w:cs="宋体"/>
          <w:sz w:val="32"/>
          <w:szCs w:val="32"/>
        </w:rPr>
      </w:pPr>
      <w:r>
        <w:rPr>
          <w:rFonts w:ascii="仿宋_GB2312" w:eastAsia="仿宋_GB2312" w:hAnsi="宋体" w:cs="宋体" w:hint="eastAsia"/>
          <w:sz w:val="32"/>
          <w:szCs w:val="32"/>
        </w:rPr>
        <w:t>2、</w:t>
      </w:r>
      <w:r w:rsidRPr="00A32138">
        <w:rPr>
          <w:rFonts w:ascii="仿宋_GB2312" w:eastAsia="仿宋_GB2312" w:hAnsi="宋体" w:cs="宋体" w:hint="eastAsia"/>
          <w:sz w:val="32"/>
          <w:szCs w:val="32"/>
        </w:rPr>
        <w:t>卫生行政部门的信息对接，急诊</w:t>
      </w:r>
      <w:proofErr w:type="gramStart"/>
      <w:r w:rsidRPr="00A32138">
        <w:rPr>
          <w:rFonts w:ascii="仿宋_GB2312" w:eastAsia="仿宋_GB2312" w:hAnsi="宋体" w:cs="宋体" w:hint="eastAsia"/>
          <w:sz w:val="32"/>
          <w:szCs w:val="32"/>
        </w:rPr>
        <w:t>科能够</w:t>
      </w:r>
      <w:proofErr w:type="gramEnd"/>
      <w:r w:rsidRPr="00A32138">
        <w:rPr>
          <w:rFonts w:ascii="仿宋_GB2312" w:eastAsia="仿宋_GB2312" w:hAnsi="宋体" w:cs="宋体" w:hint="eastAsia"/>
          <w:sz w:val="32"/>
          <w:szCs w:val="32"/>
        </w:rPr>
        <w:t>在患者送达前获取急救中心转送或基层医疗机构转诊患者信息，院内相关各科室在患者收住入院前获取病历资料，提高效率。</w:t>
      </w:r>
    </w:p>
    <w:p w:rsidR="00AA6BAE" w:rsidRPr="00A32138" w:rsidRDefault="00AA6BAE" w:rsidP="00AA6BAE">
      <w:pPr>
        <w:rPr>
          <w:rFonts w:ascii="仿宋_GB2312" w:eastAsia="仿宋_GB2312" w:hAnsi="宋体" w:cs="宋体"/>
          <w:sz w:val="32"/>
          <w:szCs w:val="32"/>
        </w:rPr>
      </w:pPr>
      <w:r>
        <w:rPr>
          <w:rFonts w:ascii="仿宋_GB2312" w:eastAsia="仿宋_GB2312" w:hAnsi="宋体" w:cs="宋体" w:hint="eastAsia"/>
          <w:sz w:val="32"/>
          <w:szCs w:val="32"/>
        </w:rPr>
        <w:t>3、</w:t>
      </w:r>
      <w:r w:rsidRPr="00A32138">
        <w:rPr>
          <w:rFonts w:ascii="仿宋_GB2312" w:eastAsia="仿宋_GB2312" w:hAnsi="宋体" w:cs="宋体" w:hint="eastAsia"/>
          <w:sz w:val="32"/>
          <w:szCs w:val="32"/>
        </w:rPr>
        <w:t>应急指挥调度中心可扩展或对接医院胸痛中心、脑卒中中心、创伤中心。</w:t>
      </w:r>
      <w:bookmarkStart w:id="0" w:name="_GoBack"/>
      <w:bookmarkEnd w:id="0"/>
    </w:p>
    <w:p w:rsidR="00AA6BAE" w:rsidRPr="000370B4" w:rsidRDefault="00AA6BAE" w:rsidP="00AA6BAE">
      <w:pPr>
        <w:pStyle w:val="a3"/>
        <w:numPr>
          <w:ilvl w:val="0"/>
          <w:numId w:val="8"/>
        </w:numPr>
        <w:ind w:firstLineChars="0"/>
        <w:rPr>
          <w:rFonts w:ascii="仿宋_GB2312" w:eastAsia="仿宋_GB2312" w:hAnsi="宋体" w:cs="宋体"/>
          <w:b/>
          <w:sz w:val="32"/>
          <w:szCs w:val="32"/>
        </w:rPr>
      </w:pPr>
      <w:r w:rsidRPr="000370B4">
        <w:rPr>
          <w:rFonts w:ascii="仿宋_GB2312" w:eastAsia="仿宋_GB2312" w:hAnsi="宋体" w:cs="宋体" w:hint="eastAsia"/>
          <w:b/>
          <w:sz w:val="32"/>
          <w:szCs w:val="32"/>
        </w:rPr>
        <w:t>无人机巡检系统</w:t>
      </w:r>
    </w:p>
    <w:p w:rsidR="00AA6BAE" w:rsidRPr="000370B4" w:rsidRDefault="00AA6BAE" w:rsidP="00AA6BAE">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1、</w:t>
      </w:r>
      <w:r w:rsidRPr="000370B4">
        <w:rPr>
          <w:rFonts w:ascii="仿宋_GB2312" w:eastAsia="仿宋_GB2312" w:hAnsi="宋体" w:cs="宋体" w:hint="eastAsia"/>
          <w:sz w:val="32"/>
          <w:szCs w:val="32"/>
        </w:rPr>
        <w:t xml:space="preserve">定制化无人机，要求有热成像技术，突破光线和环境的限制，即使在黑夜、浓烟或树林中也可轻松辨识搜索目标。3分钟之内准备时间快速起飞，适合紧急搜救任务。采集到的图像可用于制作3D地图、3D建模和正射影像图，从而精确统计受损区域及受损程度。3.5 </w:t>
      </w:r>
      <w:proofErr w:type="gramStart"/>
      <w:r w:rsidRPr="000370B4">
        <w:rPr>
          <w:rFonts w:ascii="仿宋_GB2312" w:eastAsia="仿宋_GB2312" w:hAnsi="宋体" w:cs="宋体" w:hint="eastAsia"/>
          <w:sz w:val="32"/>
          <w:szCs w:val="32"/>
        </w:rPr>
        <w:t>倍</w:t>
      </w:r>
      <w:proofErr w:type="gramEnd"/>
      <w:r w:rsidRPr="000370B4">
        <w:rPr>
          <w:rFonts w:ascii="仿宋_GB2312" w:eastAsia="仿宋_GB2312" w:hAnsi="宋体" w:cs="宋体" w:hint="eastAsia"/>
          <w:sz w:val="32"/>
          <w:szCs w:val="32"/>
        </w:rPr>
        <w:t xml:space="preserve">光学变焦镜头与2 </w:t>
      </w:r>
      <w:proofErr w:type="gramStart"/>
      <w:r w:rsidRPr="000370B4">
        <w:rPr>
          <w:rFonts w:ascii="仿宋_GB2312" w:eastAsia="仿宋_GB2312" w:hAnsi="宋体" w:cs="宋体" w:hint="eastAsia"/>
          <w:sz w:val="32"/>
          <w:szCs w:val="32"/>
        </w:rPr>
        <w:t>倍</w:t>
      </w:r>
      <w:proofErr w:type="gramEnd"/>
      <w:r w:rsidRPr="000370B4">
        <w:rPr>
          <w:rFonts w:ascii="仿宋_GB2312" w:eastAsia="仿宋_GB2312" w:hAnsi="宋体" w:cs="宋体" w:hint="eastAsia"/>
          <w:sz w:val="32"/>
          <w:szCs w:val="32"/>
        </w:rPr>
        <w:t>数码变焦；有效像素不低于1240 万，支持4K 高清视频</w:t>
      </w:r>
      <w:r w:rsidRPr="000370B4">
        <w:rPr>
          <w:rFonts w:ascii="仿宋_GB2312" w:eastAsia="仿宋_GB2312" w:hAnsi="宋体" w:cs="宋体" w:hint="eastAsia"/>
          <w:sz w:val="32"/>
          <w:szCs w:val="32"/>
        </w:rPr>
        <w:lastRenderedPageBreak/>
        <w:t>录制。配备高精度</w:t>
      </w:r>
      <w:proofErr w:type="gramStart"/>
      <w:r w:rsidRPr="000370B4">
        <w:rPr>
          <w:rFonts w:ascii="仿宋_GB2312" w:eastAsia="仿宋_GB2312" w:hAnsi="宋体" w:cs="宋体" w:hint="eastAsia"/>
          <w:sz w:val="32"/>
          <w:szCs w:val="32"/>
        </w:rPr>
        <w:t>三轴云台</w:t>
      </w:r>
      <w:proofErr w:type="gramEnd"/>
      <w:r w:rsidRPr="000370B4">
        <w:rPr>
          <w:rFonts w:ascii="仿宋_GB2312" w:eastAsia="仿宋_GB2312" w:hAnsi="宋体" w:cs="宋体" w:hint="eastAsia"/>
          <w:sz w:val="32"/>
          <w:szCs w:val="32"/>
        </w:rPr>
        <w:t>。</w:t>
      </w:r>
    </w:p>
    <w:p w:rsidR="00AA6BAE" w:rsidRPr="000370B4" w:rsidRDefault="00AA6BAE" w:rsidP="00AA6BAE">
      <w:pPr>
        <w:ind w:firstLineChars="200" w:firstLine="640"/>
        <w:rPr>
          <w:rFonts w:ascii="仿宋_GB2312" w:eastAsia="仿宋_GB2312" w:hAnsi="宋体" w:cs="宋体"/>
          <w:sz w:val="32"/>
          <w:szCs w:val="32"/>
        </w:rPr>
      </w:pPr>
      <w:r w:rsidRPr="000370B4">
        <w:rPr>
          <w:rFonts w:ascii="仿宋_GB2312" w:eastAsia="仿宋_GB2312" w:hAnsi="宋体" w:cs="宋体" w:hint="eastAsia"/>
          <w:sz w:val="32"/>
          <w:szCs w:val="32"/>
        </w:rPr>
        <w:t>最大起飞重量：≥3600g,工作环境温度：-10℃-40℃，</w:t>
      </w:r>
    </w:p>
    <w:p w:rsidR="00AA6BAE" w:rsidRPr="000370B4" w:rsidRDefault="00AA6BAE" w:rsidP="00AA6BAE">
      <w:pPr>
        <w:ind w:firstLineChars="200" w:firstLine="640"/>
        <w:rPr>
          <w:rFonts w:ascii="仿宋_GB2312" w:eastAsia="仿宋_GB2312" w:hAnsi="宋体" w:cs="宋体"/>
          <w:sz w:val="32"/>
          <w:szCs w:val="32"/>
        </w:rPr>
      </w:pPr>
      <w:r w:rsidRPr="000370B4">
        <w:rPr>
          <w:rFonts w:ascii="仿宋_GB2312" w:eastAsia="仿宋_GB2312" w:hAnsi="宋体" w:cs="宋体" w:hint="eastAsia"/>
          <w:sz w:val="32"/>
          <w:szCs w:val="32"/>
        </w:rPr>
        <w:t>额定功率：≤100w,电池容量：≥5700mAh,</w:t>
      </w:r>
    </w:p>
    <w:p w:rsidR="00AA6BAE" w:rsidRPr="000370B4" w:rsidRDefault="00AA6BAE" w:rsidP="00AA6BAE">
      <w:pPr>
        <w:ind w:firstLineChars="200" w:firstLine="640"/>
        <w:rPr>
          <w:rFonts w:ascii="仿宋_GB2312" w:eastAsia="仿宋_GB2312" w:hAnsi="宋体" w:cs="宋体"/>
          <w:sz w:val="32"/>
          <w:szCs w:val="32"/>
        </w:rPr>
      </w:pPr>
      <w:r w:rsidRPr="000370B4">
        <w:rPr>
          <w:rFonts w:ascii="仿宋_GB2312" w:eastAsia="仿宋_GB2312" w:hAnsi="宋体" w:cs="宋体" w:hint="eastAsia"/>
          <w:sz w:val="32"/>
          <w:szCs w:val="32"/>
        </w:rPr>
        <w:t>悬停精度（可安全飞行，有GPS）：≥垂直：0.5 m，水平：2.5 m；</w:t>
      </w:r>
    </w:p>
    <w:p w:rsidR="00AA6BAE" w:rsidRPr="000370B4" w:rsidRDefault="00AA6BAE" w:rsidP="00AA6BAE">
      <w:pPr>
        <w:ind w:firstLineChars="200" w:firstLine="640"/>
        <w:rPr>
          <w:rFonts w:ascii="仿宋_GB2312" w:eastAsia="仿宋_GB2312" w:hAnsi="宋体" w:cs="宋体"/>
          <w:sz w:val="32"/>
          <w:szCs w:val="32"/>
        </w:rPr>
      </w:pPr>
      <w:r w:rsidRPr="000370B4">
        <w:rPr>
          <w:rFonts w:ascii="仿宋_GB2312" w:eastAsia="仿宋_GB2312" w:hAnsi="宋体" w:cs="宋体" w:hint="eastAsia"/>
          <w:sz w:val="32"/>
          <w:szCs w:val="32"/>
        </w:rPr>
        <w:t>最大旋转角速度：≥ 俯仰轴：300°/s，航向轴：150°/s ，</w:t>
      </w:r>
    </w:p>
    <w:p w:rsidR="00AA6BAE" w:rsidRPr="000370B4" w:rsidRDefault="00AA6BAE" w:rsidP="00AA6BAE">
      <w:pPr>
        <w:ind w:leftChars="304" w:left="638"/>
        <w:rPr>
          <w:rFonts w:ascii="仿宋_GB2312" w:eastAsia="仿宋_GB2312" w:hAnsi="宋体" w:cs="宋体"/>
          <w:sz w:val="32"/>
          <w:szCs w:val="32"/>
        </w:rPr>
      </w:pPr>
      <w:r w:rsidRPr="000370B4">
        <w:rPr>
          <w:rFonts w:ascii="仿宋_GB2312" w:eastAsia="仿宋_GB2312" w:hAnsi="宋体" w:cs="宋体" w:hint="eastAsia"/>
          <w:sz w:val="32"/>
          <w:szCs w:val="32"/>
        </w:rPr>
        <w:t>最大俯仰角度：≥ 35°，最大上升速度：≥ 5 m/s ，</w:t>
      </w:r>
      <w:r w:rsidRPr="000370B4">
        <w:rPr>
          <w:rFonts w:ascii="仿宋_GB2312" w:eastAsia="仿宋_GB2312" w:hAnsi="宋体" w:cs="宋体" w:hint="eastAsia"/>
          <w:sz w:val="32"/>
          <w:szCs w:val="32"/>
        </w:rPr>
        <w:cr/>
        <w:t xml:space="preserve">最大下降速度：≤ 4 m/s；最大可承受风速：≥10 m/s </w:t>
      </w:r>
      <w:r w:rsidRPr="000370B4">
        <w:rPr>
          <w:rFonts w:ascii="仿宋_GB2312" w:eastAsia="仿宋_GB2312" w:hAnsi="宋体" w:cs="宋体" w:hint="eastAsia"/>
          <w:sz w:val="32"/>
          <w:szCs w:val="32"/>
        </w:rPr>
        <w:cr/>
        <w:t xml:space="preserve">最大航行速度 ：≥17 m/s （GPS模式下，无负载，海平面附近无风环境） </w:t>
      </w:r>
      <w:r w:rsidRPr="000370B4">
        <w:rPr>
          <w:rFonts w:ascii="仿宋_GB2312" w:eastAsia="仿宋_GB2312" w:hAnsi="宋体" w:cs="宋体" w:hint="eastAsia"/>
          <w:sz w:val="32"/>
          <w:szCs w:val="32"/>
        </w:rPr>
        <w:cr/>
        <w:t xml:space="preserve">悬停时间：负载1 kg：≥16 min ，无负载：≥23 min </w:t>
      </w:r>
      <w:r w:rsidRPr="000370B4">
        <w:rPr>
          <w:rFonts w:ascii="仿宋_GB2312" w:eastAsia="仿宋_GB2312" w:hAnsi="宋体" w:cs="宋体" w:hint="eastAsia"/>
          <w:sz w:val="32"/>
          <w:szCs w:val="32"/>
        </w:rPr>
        <w:cr/>
        <w:t xml:space="preserve">悬停精度（可安全飞行，有GPS）：≤ 垂直：0.5 m，水平：2.5 m </w:t>
      </w:r>
    </w:p>
    <w:p w:rsidR="00AA6BAE" w:rsidRPr="000370B4" w:rsidRDefault="00AA6BAE" w:rsidP="00AA6BAE">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2、</w:t>
      </w:r>
      <w:r w:rsidRPr="000370B4">
        <w:rPr>
          <w:rFonts w:ascii="仿宋_GB2312" w:eastAsia="仿宋_GB2312" w:hAnsi="宋体" w:cs="宋体" w:hint="eastAsia"/>
          <w:sz w:val="32"/>
          <w:szCs w:val="32"/>
        </w:rPr>
        <w:t>与应急指挥调度中心系统对接，可在系统内看到巡航音视频，及时掌控现场</w:t>
      </w:r>
      <w:r w:rsidRPr="000370B4">
        <w:rPr>
          <w:rFonts w:ascii="宋体" w:eastAsia="仿宋_GB2312" w:hAnsi="宋体" w:cs="宋体" w:hint="eastAsia"/>
          <w:sz w:val="32"/>
          <w:szCs w:val="32"/>
        </w:rPr>
        <w:t> </w:t>
      </w:r>
      <w:r w:rsidRPr="000370B4">
        <w:rPr>
          <w:rFonts w:ascii="仿宋_GB2312" w:eastAsia="仿宋_GB2312" w:hAnsi="宋体" w:cs="宋体" w:hint="eastAsia"/>
          <w:sz w:val="32"/>
          <w:szCs w:val="32"/>
        </w:rPr>
        <w:t>拯救生命</w:t>
      </w:r>
      <w:r w:rsidRPr="000370B4">
        <w:rPr>
          <w:rFonts w:ascii="宋体" w:eastAsia="仿宋_GB2312" w:hAnsi="宋体" w:cs="宋体" w:hint="eastAsia"/>
          <w:sz w:val="32"/>
          <w:szCs w:val="32"/>
        </w:rPr>
        <w:t> </w:t>
      </w:r>
      <w:r w:rsidRPr="000370B4">
        <w:rPr>
          <w:rFonts w:ascii="仿宋_GB2312" w:eastAsia="仿宋_GB2312" w:hAnsi="宋体" w:cs="宋体" w:hint="eastAsia"/>
          <w:sz w:val="32"/>
          <w:szCs w:val="32"/>
        </w:rPr>
        <w:t>在突发事件中，无人机能进行大范围监控和搜索，迅速传递现场情况，提升反应效率。</w:t>
      </w:r>
    </w:p>
    <w:p w:rsidR="00AA6BAE" w:rsidRPr="000370B4" w:rsidRDefault="00AA6BAE" w:rsidP="00AA6BAE">
      <w:pPr>
        <w:rPr>
          <w:rFonts w:ascii="仿宋_GB2312" w:eastAsia="仿宋_GB2312" w:hAnsi="宋体" w:cs="宋体"/>
          <w:b/>
          <w:sz w:val="32"/>
          <w:szCs w:val="32"/>
        </w:rPr>
      </w:pPr>
      <w:r w:rsidRPr="000370B4">
        <w:rPr>
          <w:rFonts w:ascii="仿宋_GB2312" w:eastAsia="仿宋_GB2312" w:hAnsi="宋体" w:cs="宋体" w:hint="eastAsia"/>
          <w:b/>
          <w:sz w:val="32"/>
          <w:szCs w:val="32"/>
        </w:rPr>
        <w:t>（三）配置清单</w:t>
      </w:r>
    </w:p>
    <w:tbl>
      <w:tblPr>
        <w:tblW w:w="5000" w:type="pct"/>
        <w:tblCellMar>
          <w:left w:w="10" w:type="dxa"/>
          <w:right w:w="10" w:type="dxa"/>
        </w:tblCellMar>
        <w:tblLook w:val="0000"/>
      </w:tblPr>
      <w:tblGrid>
        <w:gridCol w:w="1427"/>
        <w:gridCol w:w="4241"/>
        <w:gridCol w:w="1427"/>
        <w:gridCol w:w="1427"/>
      </w:tblGrid>
      <w:tr w:rsidR="00AA6BAE" w:rsidTr="00883EB4">
        <w:trPr>
          <w:trHeight w:val="1"/>
        </w:trPr>
        <w:tc>
          <w:tcPr>
            <w:tcW w:w="8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r w:rsidRPr="004F6B2E">
              <w:rPr>
                <w:rFonts w:ascii="仿宋_GB2312" w:eastAsia="仿宋_GB2312" w:hAnsi="宋体" w:cs="宋体" w:hint="eastAsia"/>
                <w:b/>
                <w:sz w:val="32"/>
                <w:szCs w:val="32"/>
              </w:rPr>
              <w:t>序号</w:t>
            </w:r>
          </w:p>
        </w:tc>
        <w:tc>
          <w:tcPr>
            <w:tcW w:w="24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r w:rsidRPr="004F6B2E">
              <w:rPr>
                <w:rFonts w:ascii="仿宋_GB2312" w:eastAsia="仿宋_GB2312" w:hAnsi="宋体" w:cs="宋体" w:hint="eastAsia"/>
                <w:b/>
                <w:sz w:val="32"/>
                <w:szCs w:val="32"/>
              </w:rPr>
              <w:t>品名</w:t>
            </w:r>
          </w:p>
        </w:tc>
        <w:tc>
          <w:tcPr>
            <w:tcW w:w="8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AE" w:rsidRPr="004F6B2E" w:rsidRDefault="00AA6BAE" w:rsidP="00883EB4">
            <w:pPr>
              <w:jc w:val="center"/>
              <w:rPr>
                <w:rFonts w:ascii="仿宋_GB2312" w:eastAsia="仿宋_GB2312" w:hAnsi="宋体" w:cs="宋体"/>
                <w:sz w:val="32"/>
                <w:szCs w:val="32"/>
              </w:rPr>
            </w:pPr>
            <w:r w:rsidRPr="004F6B2E">
              <w:rPr>
                <w:rFonts w:ascii="仿宋_GB2312" w:eastAsia="仿宋_GB2312" w:hAnsi="宋体" w:cs="宋体" w:hint="eastAsia"/>
                <w:b/>
                <w:sz w:val="32"/>
                <w:szCs w:val="32"/>
              </w:rPr>
              <w:t>数量</w:t>
            </w:r>
          </w:p>
        </w:tc>
        <w:tc>
          <w:tcPr>
            <w:tcW w:w="8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r w:rsidRPr="004F6B2E">
              <w:rPr>
                <w:rFonts w:ascii="仿宋_GB2312" w:eastAsia="仿宋_GB2312" w:hAnsi="宋体" w:cs="宋体" w:hint="eastAsia"/>
                <w:b/>
                <w:sz w:val="32"/>
                <w:szCs w:val="32"/>
              </w:rPr>
              <w:t>单位</w:t>
            </w:r>
          </w:p>
        </w:tc>
      </w:tr>
      <w:tr w:rsidR="00AA6BAE" w:rsidTr="00883EB4">
        <w:trPr>
          <w:trHeight w:val="1"/>
        </w:trPr>
        <w:tc>
          <w:tcPr>
            <w:tcW w:w="8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r w:rsidRPr="004F6B2E">
              <w:rPr>
                <w:rFonts w:ascii="仿宋_GB2312" w:eastAsia="仿宋_GB2312" w:hAnsi="宋体" w:cs="宋体" w:hint="eastAsia"/>
                <w:sz w:val="32"/>
                <w:szCs w:val="32"/>
              </w:rPr>
              <w:t>1</w:t>
            </w:r>
          </w:p>
        </w:tc>
        <w:tc>
          <w:tcPr>
            <w:tcW w:w="24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r w:rsidRPr="004F6B2E">
              <w:rPr>
                <w:rFonts w:ascii="仿宋_GB2312" w:eastAsia="仿宋_GB2312" w:hAnsi="宋体" w:cs="宋体" w:hint="eastAsia"/>
                <w:sz w:val="32"/>
                <w:szCs w:val="32"/>
              </w:rPr>
              <w:t>无人机</w:t>
            </w:r>
          </w:p>
        </w:tc>
        <w:tc>
          <w:tcPr>
            <w:tcW w:w="8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r w:rsidRPr="004F6B2E">
              <w:rPr>
                <w:rFonts w:ascii="仿宋_GB2312" w:eastAsia="仿宋_GB2312" w:hAnsi="宋体" w:cs="宋体" w:hint="eastAsia"/>
                <w:sz w:val="32"/>
                <w:szCs w:val="32"/>
              </w:rPr>
              <w:t>1</w:t>
            </w:r>
          </w:p>
        </w:tc>
        <w:tc>
          <w:tcPr>
            <w:tcW w:w="8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r w:rsidRPr="004F6B2E">
              <w:rPr>
                <w:rFonts w:ascii="仿宋_GB2312" w:eastAsia="仿宋_GB2312" w:hAnsi="宋体" w:cs="宋体" w:hint="eastAsia"/>
                <w:sz w:val="32"/>
                <w:szCs w:val="32"/>
              </w:rPr>
              <w:t>台</w:t>
            </w:r>
          </w:p>
        </w:tc>
      </w:tr>
      <w:tr w:rsidR="00AA6BAE" w:rsidTr="00883EB4">
        <w:trPr>
          <w:trHeight w:val="1"/>
        </w:trPr>
        <w:tc>
          <w:tcPr>
            <w:tcW w:w="8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r w:rsidRPr="004F6B2E">
              <w:rPr>
                <w:rFonts w:ascii="仿宋_GB2312" w:eastAsia="仿宋_GB2312" w:hAnsi="宋体" w:cs="宋体" w:hint="eastAsia"/>
                <w:sz w:val="32"/>
                <w:szCs w:val="32"/>
              </w:rPr>
              <w:t>2</w:t>
            </w:r>
          </w:p>
        </w:tc>
        <w:tc>
          <w:tcPr>
            <w:tcW w:w="24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r w:rsidRPr="004F6B2E">
              <w:rPr>
                <w:rFonts w:ascii="仿宋_GB2312" w:eastAsia="仿宋_GB2312" w:hAnsi="宋体" w:cs="宋体" w:hint="eastAsia"/>
                <w:sz w:val="32"/>
                <w:szCs w:val="32"/>
              </w:rPr>
              <w:t>云台相机</w:t>
            </w:r>
          </w:p>
        </w:tc>
        <w:tc>
          <w:tcPr>
            <w:tcW w:w="8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r w:rsidRPr="004F6B2E">
              <w:rPr>
                <w:rFonts w:ascii="仿宋_GB2312" w:eastAsia="仿宋_GB2312" w:hAnsi="宋体" w:cs="宋体" w:hint="eastAsia"/>
                <w:sz w:val="32"/>
                <w:szCs w:val="32"/>
              </w:rPr>
              <w:t>1</w:t>
            </w:r>
          </w:p>
        </w:tc>
        <w:tc>
          <w:tcPr>
            <w:tcW w:w="8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r w:rsidRPr="004F6B2E">
              <w:rPr>
                <w:rFonts w:ascii="仿宋_GB2312" w:eastAsia="仿宋_GB2312" w:hAnsi="宋体" w:cs="宋体" w:hint="eastAsia"/>
                <w:sz w:val="32"/>
                <w:szCs w:val="32"/>
              </w:rPr>
              <w:t>台</w:t>
            </w:r>
          </w:p>
        </w:tc>
      </w:tr>
      <w:tr w:rsidR="00AA6BAE" w:rsidTr="00883EB4">
        <w:trPr>
          <w:trHeight w:val="1"/>
        </w:trPr>
        <w:tc>
          <w:tcPr>
            <w:tcW w:w="8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r w:rsidRPr="004F6B2E">
              <w:rPr>
                <w:rFonts w:ascii="仿宋_GB2312" w:eastAsia="仿宋_GB2312" w:hAnsi="宋体" w:cs="宋体" w:hint="eastAsia"/>
                <w:sz w:val="32"/>
                <w:szCs w:val="32"/>
              </w:rPr>
              <w:lastRenderedPageBreak/>
              <w:t>3</w:t>
            </w:r>
          </w:p>
        </w:tc>
        <w:tc>
          <w:tcPr>
            <w:tcW w:w="24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r w:rsidRPr="004F6B2E">
              <w:rPr>
                <w:rFonts w:ascii="仿宋_GB2312" w:eastAsia="仿宋_GB2312" w:hAnsi="宋体" w:cs="宋体" w:hint="eastAsia"/>
                <w:sz w:val="32"/>
                <w:szCs w:val="32"/>
              </w:rPr>
              <w:t>连接件套件</w:t>
            </w:r>
          </w:p>
        </w:tc>
        <w:tc>
          <w:tcPr>
            <w:tcW w:w="8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r w:rsidRPr="004F6B2E">
              <w:rPr>
                <w:rFonts w:ascii="仿宋_GB2312" w:eastAsia="仿宋_GB2312" w:hAnsi="宋体" w:cs="宋体" w:hint="eastAsia"/>
                <w:sz w:val="32"/>
                <w:szCs w:val="32"/>
              </w:rPr>
              <w:t>8</w:t>
            </w:r>
          </w:p>
        </w:tc>
        <w:tc>
          <w:tcPr>
            <w:tcW w:w="8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proofErr w:type="gramStart"/>
            <w:r w:rsidRPr="004F6B2E">
              <w:rPr>
                <w:rFonts w:ascii="仿宋_GB2312" w:eastAsia="仿宋_GB2312" w:hAnsi="宋体" w:cs="宋体" w:hint="eastAsia"/>
                <w:sz w:val="32"/>
                <w:szCs w:val="32"/>
              </w:rPr>
              <w:t>个</w:t>
            </w:r>
            <w:proofErr w:type="gramEnd"/>
          </w:p>
        </w:tc>
      </w:tr>
      <w:tr w:rsidR="00AA6BAE" w:rsidTr="00883EB4">
        <w:trPr>
          <w:trHeight w:val="1"/>
        </w:trPr>
        <w:tc>
          <w:tcPr>
            <w:tcW w:w="8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r w:rsidRPr="004F6B2E">
              <w:rPr>
                <w:rFonts w:ascii="仿宋_GB2312" w:eastAsia="仿宋_GB2312" w:hAnsi="宋体" w:cs="宋体" w:hint="eastAsia"/>
                <w:sz w:val="32"/>
                <w:szCs w:val="32"/>
              </w:rPr>
              <w:t>4</w:t>
            </w:r>
          </w:p>
        </w:tc>
        <w:tc>
          <w:tcPr>
            <w:tcW w:w="24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r w:rsidRPr="004F6B2E">
              <w:rPr>
                <w:rFonts w:ascii="仿宋_GB2312" w:eastAsia="仿宋_GB2312" w:hAnsi="宋体" w:cs="宋体" w:hint="eastAsia"/>
                <w:sz w:val="32"/>
                <w:szCs w:val="32"/>
              </w:rPr>
              <w:t>视觉传感导航系统</w:t>
            </w:r>
          </w:p>
        </w:tc>
        <w:tc>
          <w:tcPr>
            <w:tcW w:w="8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r w:rsidRPr="004F6B2E">
              <w:rPr>
                <w:rFonts w:ascii="仿宋_GB2312" w:eastAsia="仿宋_GB2312" w:hAnsi="宋体" w:cs="宋体" w:hint="eastAsia"/>
                <w:sz w:val="32"/>
                <w:szCs w:val="32"/>
              </w:rPr>
              <w:t>1</w:t>
            </w:r>
          </w:p>
        </w:tc>
        <w:tc>
          <w:tcPr>
            <w:tcW w:w="8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r w:rsidRPr="004F6B2E">
              <w:rPr>
                <w:rFonts w:ascii="仿宋_GB2312" w:eastAsia="仿宋_GB2312" w:hAnsi="宋体" w:cs="宋体" w:hint="eastAsia"/>
                <w:sz w:val="32"/>
                <w:szCs w:val="32"/>
              </w:rPr>
              <w:t>套</w:t>
            </w:r>
          </w:p>
        </w:tc>
      </w:tr>
      <w:tr w:rsidR="00AA6BAE" w:rsidTr="00883EB4">
        <w:trPr>
          <w:trHeight w:val="1"/>
        </w:trPr>
        <w:tc>
          <w:tcPr>
            <w:tcW w:w="8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r w:rsidRPr="004F6B2E">
              <w:rPr>
                <w:rFonts w:ascii="仿宋_GB2312" w:eastAsia="仿宋_GB2312" w:hAnsi="宋体" w:cs="宋体" w:hint="eastAsia"/>
                <w:sz w:val="32"/>
                <w:szCs w:val="32"/>
              </w:rPr>
              <w:t>5</w:t>
            </w:r>
          </w:p>
        </w:tc>
        <w:tc>
          <w:tcPr>
            <w:tcW w:w="24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r w:rsidRPr="004F6B2E">
              <w:rPr>
                <w:rFonts w:ascii="仿宋_GB2312" w:eastAsia="仿宋_GB2312" w:hAnsi="宋体" w:cs="宋体" w:hint="eastAsia"/>
                <w:sz w:val="32"/>
                <w:szCs w:val="32"/>
              </w:rPr>
              <w:t>充电器</w:t>
            </w:r>
          </w:p>
        </w:tc>
        <w:tc>
          <w:tcPr>
            <w:tcW w:w="8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r w:rsidRPr="004F6B2E">
              <w:rPr>
                <w:rFonts w:ascii="仿宋_GB2312" w:eastAsia="仿宋_GB2312" w:hAnsi="宋体" w:cs="宋体" w:hint="eastAsia"/>
                <w:sz w:val="32"/>
                <w:szCs w:val="32"/>
              </w:rPr>
              <w:t>1</w:t>
            </w:r>
          </w:p>
        </w:tc>
        <w:tc>
          <w:tcPr>
            <w:tcW w:w="8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proofErr w:type="gramStart"/>
            <w:r w:rsidRPr="004F6B2E">
              <w:rPr>
                <w:rFonts w:ascii="仿宋_GB2312" w:eastAsia="仿宋_GB2312" w:hAnsi="宋体" w:cs="宋体" w:hint="eastAsia"/>
                <w:sz w:val="32"/>
                <w:szCs w:val="32"/>
              </w:rPr>
              <w:t>个</w:t>
            </w:r>
            <w:proofErr w:type="gramEnd"/>
          </w:p>
        </w:tc>
      </w:tr>
      <w:tr w:rsidR="00AA6BAE" w:rsidTr="00883EB4">
        <w:trPr>
          <w:trHeight w:val="1"/>
        </w:trPr>
        <w:tc>
          <w:tcPr>
            <w:tcW w:w="8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r w:rsidRPr="004F6B2E">
              <w:rPr>
                <w:rFonts w:ascii="仿宋_GB2312" w:eastAsia="仿宋_GB2312" w:hAnsi="宋体" w:cs="宋体" w:hint="eastAsia"/>
                <w:sz w:val="32"/>
                <w:szCs w:val="32"/>
              </w:rPr>
              <w:t>6</w:t>
            </w:r>
          </w:p>
        </w:tc>
        <w:tc>
          <w:tcPr>
            <w:tcW w:w="24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r w:rsidRPr="004F6B2E">
              <w:rPr>
                <w:rFonts w:ascii="仿宋_GB2312" w:eastAsia="仿宋_GB2312" w:hAnsi="宋体" w:cs="宋体" w:hint="eastAsia"/>
                <w:sz w:val="32"/>
                <w:szCs w:val="32"/>
              </w:rPr>
              <w:t>备用电池</w:t>
            </w:r>
          </w:p>
        </w:tc>
        <w:tc>
          <w:tcPr>
            <w:tcW w:w="8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r w:rsidRPr="004F6B2E">
              <w:rPr>
                <w:rFonts w:ascii="仿宋_GB2312" w:eastAsia="仿宋_GB2312" w:hAnsi="宋体" w:cs="宋体" w:hint="eastAsia"/>
                <w:sz w:val="32"/>
                <w:szCs w:val="32"/>
              </w:rPr>
              <w:t>1</w:t>
            </w:r>
          </w:p>
        </w:tc>
        <w:tc>
          <w:tcPr>
            <w:tcW w:w="8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proofErr w:type="gramStart"/>
            <w:r w:rsidRPr="004F6B2E">
              <w:rPr>
                <w:rFonts w:ascii="仿宋_GB2312" w:eastAsia="仿宋_GB2312" w:hAnsi="宋体" w:cs="宋体" w:hint="eastAsia"/>
                <w:sz w:val="32"/>
                <w:szCs w:val="32"/>
              </w:rPr>
              <w:t>个</w:t>
            </w:r>
            <w:proofErr w:type="gramEnd"/>
          </w:p>
        </w:tc>
      </w:tr>
      <w:tr w:rsidR="00AA6BAE" w:rsidTr="00883EB4">
        <w:trPr>
          <w:trHeight w:val="1"/>
        </w:trPr>
        <w:tc>
          <w:tcPr>
            <w:tcW w:w="8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r w:rsidRPr="004F6B2E">
              <w:rPr>
                <w:rFonts w:ascii="仿宋_GB2312" w:eastAsia="仿宋_GB2312" w:hAnsi="宋体" w:cs="宋体" w:hint="eastAsia"/>
                <w:sz w:val="32"/>
                <w:szCs w:val="32"/>
              </w:rPr>
              <w:t>7</w:t>
            </w:r>
          </w:p>
        </w:tc>
        <w:tc>
          <w:tcPr>
            <w:tcW w:w="24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r w:rsidRPr="004F6B2E">
              <w:rPr>
                <w:rFonts w:ascii="仿宋_GB2312" w:eastAsia="仿宋_GB2312" w:hAnsi="宋体" w:cs="宋体" w:hint="eastAsia"/>
                <w:sz w:val="32"/>
                <w:szCs w:val="32"/>
              </w:rPr>
              <w:t>PAD</w:t>
            </w:r>
          </w:p>
        </w:tc>
        <w:tc>
          <w:tcPr>
            <w:tcW w:w="8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r w:rsidRPr="004F6B2E">
              <w:rPr>
                <w:rFonts w:ascii="仿宋_GB2312" w:eastAsia="仿宋_GB2312" w:hAnsi="宋体" w:cs="宋体" w:hint="eastAsia"/>
                <w:sz w:val="32"/>
                <w:szCs w:val="32"/>
              </w:rPr>
              <w:t>1</w:t>
            </w:r>
          </w:p>
        </w:tc>
        <w:tc>
          <w:tcPr>
            <w:tcW w:w="8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BAE" w:rsidRPr="004F6B2E" w:rsidRDefault="00AA6BAE" w:rsidP="00883EB4">
            <w:pPr>
              <w:jc w:val="center"/>
              <w:rPr>
                <w:rFonts w:ascii="仿宋_GB2312" w:eastAsia="仿宋_GB2312" w:hAnsi="宋体" w:cs="宋体"/>
                <w:sz w:val="32"/>
                <w:szCs w:val="32"/>
              </w:rPr>
            </w:pPr>
            <w:r w:rsidRPr="004F6B2E">
              <w:rPr>
                <w:rFonts w:ascii="仿宋_GB2312" w:eastAsia="仿宋_GB2312" w:hAnsi="宋体" w:cs="宋体" w:hint="eastAsia"/>
                <w:sz w:val="32"/>
                <w:szCs w:val="32"/>
              </w:rPr>
              <w:t>台</w:t>
            </w:r>
          </w:p>
        </w:tc>
      </w:tr>
    </w:tbl>
    <w:p w:rsidR="00AA6BAE" w:rsidRPr="00A32138" w:rsidRDefault="00AA6BAE" w:rsidP="00AA6BAE">
      <w:pPr>
        <w:spacing w:line="360" w:lineRule="auto"/>
        <w:jc w:val="left"/>
        <w:rPr>
          <w:rFonts w:ascii="宋体" w:eastAsia="宋体" w:hAnsi="宋体" w:cs="宋体"/>
          <w:color w:val="000000"/>
          <w:kern w:val="0"/>
          <w:szCs w:val="21"/>
        </w:rPr>
      </w:pPr>
    </w:p>
    <w:p w:rsidR="009562C7" w:rsidRDefault="009562C7"/>
    <w:sectPr w:rsidR="009562C7" w:rsidSect="002A14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Songti SC">
    <w:altName w:val="Arial Unicode MS"/>
    <w:charset w:val="86"/>
    <w:family w:val="auto"/>
    <w:pitch w:val="variable"/>
    <w:sig w:usb0="00000000" w:usb1="080F0000" w:usb2="00000010" w:usb3="00000000" w:csb0="0004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5pt;height:11.35pt" o:bullet="t">
        <v:imagedata r:id="rId1" o:title="msoABCB"/>
      </v:shape>
    </w:pict>
  </w:numPicBullet>
  <w:numPicBullet w:numPicBulletId="1">
    <w:pict>
      <v:shape id="_x0000_i1031" type="#_x0000_t75" style="width:11.35pt;height:11.35pt" o:bullet="t">
        <v:imagedata r:id="rId2" o:title="mso2A9C"/>
      </v:shape>
    </w:pict>
  </w:numPicBullet>
  <w:abstractNum w:abstractNumId="0">
    <w:nsid w:val="0C857783"/>
    <w:multiLevelType w:val="hybridMultilevel"/>
    <w:tmpl w:val="7130C668"/>
    <w:lvl w:ilvl="0" w:tplc="04090007">
      <w:start w:val="1"/>
      <w:numFmt w:val="bullet"/>
      <w:lvlText w:val=""/>
      <w:lvlPicBulletId w:val="0"/>
      <w:lvlJc w:val="left"/>
      <w:pPr>
        <w:ind w:left="210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1">
    <w:nsid w:val="1895394D"/>
    <w:multiLevelType w:val="hybridMultilevel"/>
    <w:tmpl w:val="101C56EC"/>
    <w:lvl w:ilvl="0" w:tplc="0409000B">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2">
    <w:nsid w:val="23DB2E7E"/>
    <w:multiLevelType w:val="hybridMultilevel"/>
    <w:tmpl w:val="F662A5E6"/>
    <w:lvl w:ilvl="0" w:tplc="017A059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96E2783"/>
    <w:multiLevelType w:val="hybridMultilevel"/>
    <w:tmpl w:val="F3A808EE"/>
    <w:lvl w:ilvl="0" w:tplc="04090007">
      <w:start w:val="1"/>
      <w:numFmt w:val="bullet"/>
      <w:lvlText w:val=""/>
      <w:lvlPicBulletId w:val="1"/>
      <w:lvlJc w:val="left"/>
      <w:pPr>
        <w:ind w:left="210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4">
    <w:nsid w:val="3C0E2B24"/>
    <w:multiLevelType w:val="hybridMultilevel"/>
    <w:tmpl w:val="A08807A6"/>
    <w:lvl w:ilvl="0" w:tplc="CCBE3534">
      <w:start w:val="1"/>
      <w:numFmt w:val="decimal"/>
      <w:lvlText w:val="%1."/>
      <w:lvlJc w:val="left"/>
      <w:pPr>
        <w:ind w:left="840" w:hanging="420"/>
      </w:pPr>
      <w:rPr>
        <w:rFonts w:hint="eastAsia"/>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3F2295D"/>
    <w:multiLevelType w:val="hybridMultilevel"/>
    <w:tmpl w:val="2D60237A"/>
    <w:lvl w:ilvl="0" w:tplc="04090007">
      <w:start w:val="1"/>
      <w:numFmt w:val="bullet"/>
      <w:lvlText w:val=""/>
      <w:lvlPicBulletId w:val="1"/>
      <w:lvlJc w:val="left"/>
      <w:pPr>
        <w:ind w:left="210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6">
    <w:nsid w:val="5D042668"/>
    <w:multiLevelType w:val="hybridMultilevel"/>
    <w:tmpl w:val="3E92C3F0"/>
    <w:lvl w:ilvl="0" w:tplc="04090007">
      <w:start w:val="1"/>
      <w:numFmt w:val="bullet"/>
      <w:lvlText w:val=""/>
      <w:lvlPicBulletId w:val="0"/>
      <w:lvlJc w:val="left"/>
      <w:pPr>
        <w:ind w:left="210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7">
    <w:nsid w:val="61BC2953"/>
    <w:multiLevelType w:val="hybridMultilevel"/>
    <w:tmpl w:val="266A3492"/>
    <w:lvl w:ilvl="0" w:tplc="04090007">
      <w:start w:val="1"/>
      <w:numFmt w:val="bullet"/>
      <w:lvlText w:val=""/>
      <w:lvlPicBulletId w:val="0"/>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num w:numId="1">
    <w:abstractNumId w:val="4"/>
  </w:num>
  <w:num w:numId="2">
    <w:abstractNumId w:val="7"/>
  </w:num>
  <w:num w:numId="3">
    <w:abstractNumId w:val="1"/>
  </w:num>
  <w:num w:numId="4">
    <w:abstractNumId w:val="3"/>
  </w:num>
  <w:num w:numId="5">
    <w:abstractNumId w:val="5"/>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6BAE"/>
    <w:rsid w:val="000056F9"/>
    <w:rsid w:val="000100C2"/>
    <w:rsid w:val="0002138A"/>
    <w:rsid w:val="000238DD"/>
    <w:rsid w:val="00034FA3"/>
    <w:rsid w:val="00044AF0"/>
    <w:rsid w:val="00057691"/>
    <w:rsid w:val="000658B0"/>
    <w:rsid w:val="00076CCC"/>
    <w:rsid w:val="000B51CC"/>
    <w:rsid w:val="000F220E"/>
    <w:rsid w:val="00107F75"/>
    <w:rsid w:val="00112761"/>
    <w:rsid w:val="00130ABE"/>
    <w:rsid w:val="0013100A"/>
    <w:rsid w:val="00134DCD"/>
    <w:rsid w:val="00145011"/>
    <w:rsid w:val="001513DF"/>
    <w:rsid w:val="0018057C"/>
    <w:rsid w:val="00180CD4"/>
    <w:rsid w:val="00187DDA"/>
    <w:rsid w:val="001C15C5"/>
    <w:rsid w:val="001E79DF"/>
    <w:rsid w:val="001F554E"/>
    <w:rsid w:val="002024E6"/>
    <w:rsid w:val="002028A1"/>
    <w:rsid w:val="00204073"/>
    <w:rsid w:val="00205BDF"/>
    <w:rsid w:val="0025215E"/>
    <w:rsid w:val="0027494E"/>
    <w:rsid w:val="00282400"/>
    <w:rsid w:val="002850DE"/>
    <w:rsid w:val="002C46BA"/>
    <w:rsid w:val="00301D27"/>
    <w:rsid w:val="00306082"/>
    <w:rsid w:val="00315E4A"/>
    <w:rsid w:val="003242D1"/>
    <w:rsid w:val="00332CEA"/>
    <w:rsid w:val="00352E9C"/>
    <w:rsid w:val="0037783E"/>
    <w:rsid w:val="0038060B"/>
    <w:rsid w:val="003B5483"/>
    <w:rsid w:val="003E1243"/>
    <w:rsid w:val="003E2BE4"/>
    <w:rsid w:val="003E47D2"/>
    <w:rsid w:val="004105F0"/>
    <w:rsid w:val="0041243C"/>
    <w:rsid w:val="00414004"/>
    <w:rsid w:val="00436FB4"/>
    <w:rsid w:val="00465DFA"/>
    <w:rsid w:val="004818C0"/>
    <w:rsid w:val="0048326C"/>
    <w:rsid w:val="004B1649"/>
    <w:rsid w:val="0052671C"/>
    <w:rsid w:val="00545D4A"/>
    <w:rsid w:val="00545F5C"/>
    <w:rsid w:val="00566B36"/>
    <w:rsid w:val="0057270F"/>
    <w:rsid w:val="00576BA1"/>
    <w:rsid w:val="00583911"/>
    <w:rsid w:val="00594E5C"/>
    <w:rsid w:val="005C0E26"/>
    <w:rsid w:val="005D2FCB"/>
    <w:rsid w:val="005D459D"/>
    <w:rsid w:val="005E1AAC"/>
    <w:rsid w:val="005F377B"/>
    <w:rsid w:val="00603743"/>
    <w:rsid w:val="00607C07"/>
    <w:rsid w:val="00611F30"/>
    <w:rsid w:val="006417F9"/>
    <w:rsid w:val="006434D4"/>
    <w:rsid w:val="006469D8"/>
    <w:rsid w:val="00673BCD"/>
    <w:rsid w:val="006B549D"/>
    <w:rsid w:val="006C2D54"/>
    <w:rsid w:val="006D188F"/>
    <w:rsid w:val="00706F39"/>
    <w:rsid w:val="00715C95"/>
    <w:rsid w:val="007726C8"/>
    <w:rsid w:val="007733FB"/>
    <w:rsid w:val="00782D2E"/>
    <w:rsid w:val="007B658D"/>
    <w:rsid w:val="007F7F30"/>
    <w:rsid w:val="008206B8"/>
    <w:rsid w:val="00825AAB"/>
    <w:rsid w:val="0082716D"/>
    <w:rsid w:val="00842340"/>
    <w:rsid w:val="00850FB2"/>
    <w:rsid w:val="008726EF"/>
    <w:rsid w:val="0089786C"/>
    <w:rsid w:val="008A1465"/>
    <w:rsid w:val="008A7C72"/>
    <w:rsid w:val="008F5C58"/>
    <w:rsid w:val="00904252"/>
    <w:rsid w:val="00907552"/>
    <w:rsid w:val="00914946"/>
    <w:rsid w:val="00947988"/>
    <w:rsid w:val="00952194"/>
    <w:rsid w:val="009562C7"/>
    <w:rsid w:val="00966162"/>
    <w:rsid w:val="00981D41"/>
    <w:rsid w:val="0099306E"/>
    <w:rsid w:val="009C6821"/>
    <w:rsid w:val="009D61F5"/>
    <w:rsid w:val="009E2EE9"/>
    <w:rsid w:val="009F3F62"/>
    <w:rsid w:val="009F540D"/>
    <w:rsid w:val="00A743CA"/>
    <w:rsid w:val="00A87C2E"/>
    <w:rsid w:val="00A96C6D"/>
    <w:rsid w:val="00AA6BAE"/>
    <w:rsid w:val="00AC57EF"/>
    <w:rsid w:val="00AD4D9A"/>
    <w:rsid w:val="00AE11EE"/>
    <w:rsid w:val="00B0139A"/>
    <w:rsid w:val="00B04BBB"/>
    <w:rsid w:val="00B10744"/>
    <w:rsid w:val="00B36A72"/>
    <w:rsid w:val="00B54B72"/>
    <w:rsid w:val="00B54E5B"/>
    <w:rsid w:val="00B73088"/>
    <w:rsid w:val="00BA09EF"/>
    <w:rsid w:val="00BA3EFF"/>
    <w:rsid w:val="00BD2A83"/>
    <w:rsid w:val="00BF4B73"/>
    <w:rsid w:val="00C01B86"/>
    <w:rsid w:val="00C171D8"/>
    <w:rsid w:val="00C456F5"/>
    <w:rsid w:val="00C50BB4"/>
    <w:rsid w:val="00C95B46"/>
    <w:rsid w:val="00CB6232"/>
    <w:rsid w:val="00CD37AB"/>
    <w:rsid w:val="00CD7716"/>
    <w:rsid w:val="00D02864"/>
    <w:rsid w:val="00D12F39"/>
    <w:rsid w:val="00D345FE"/>
    <w:rsid w:val="00D445A3"/>
    <w:rsid w:val="00D464E9"/>
    <w:rsid w:val="00D56F84"/>
    <w:rsid w:val="00D6203E"/>
    <w:rsid w:val="00D916FD"/>
    <w:rsid w:val="00DA49A5"/>
    <w:rsid w:val="00DC271E"/>
    <w:rsid w:val="00DE34D5"/>
    <w:rsid w:val="00E06382"/>
    <w:rsid w:val="00E11A85"/>
    <w:rsid w:val="00E32A20"/>
    <w:rsid w:val="00E54F87"/>
    <w:rsid w:val="00E57D72"/>
    <w:rsid w:val="00E62DF2"/>
    <w:rsid w:val="00E675C8"/>
    <w:rsid w:val="00E75C7A"/>
    <w:rsid w:val="00E81DF0"/>
    <w:rsid w:val="00E85A86"/>
    <w:rsid w:val="00EA07CA"/>
    <w:rsid w:val="00EC7B7A"/>
    <w:rsid w:val="00ED027F"/>
    <w:rsid w:val="00ED0E2D"/>
    <w:rsid w:val="00ED1B56"/>
    <w:rsid w:val="00ED6C60"/>
    <w:rsid w:val="00EF157C"/>
    <w:rsid w:val="00F16E36"/>
    <w:rsid w:val="00F240C5"/>
    <w:rsid w:val="00F400AA"/>
    <w:rsid w:val="00F53E7E"/>
    <w:rsid w:val="00F56A7B"/>
    <w:rsid w:val="00F86F75"/>
    <w:rsid w:val="00F97E43"/>
    <w:rsid w:val="00FA4612"/>
    <w:rsid w:val="00FA6DF0"/>
    <w:rsid w:val="00FB3149"/>
    <w:rsid w:val="00FE0B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BAE"/>
    <w:pPr>
      <w:ind w:firstLineChars="200" w:firstLine="420"/>
    </w:pPr>
  </w:style>
  <w:style w:type="table" w:styleId="a4">
    <w:name w:val="Table Grid"/>
    <w:basedOn w:val="a1"/>
    <w:uiPriority w:val="39"/>
    <w:rsid w:val="00AA6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1848</Words>
  <Characters>10534</Characters>
  <Application>Microsoft Office Word</Application>
  <DocSecurity>0</DocSecurity>
  <Lines>87</Lines>
  <Paragraphs>24</Paragraphs>
  <ScaleCrop>false</ScaleCrop>
  <Company>gd2h</Company>
  <LinksUpToDate>false</LinksUpToDate>
  <CharactersWithSpaces>12358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officer</dc:creator>
  <cp:keywords/>
  <dc:description/>
  <cp:lastModifiedBy>officer</cp:lastModifiedBy>
  <cp:revision>1</cp:revision>
  <dcterms:created xsi:type="dcterms:W3CDTF">2018-08-24T08:38:00Z</dcterms:created>
  <dcterms:modified xsi:type="dcterms:W3CDTF">2018-08-24T08:39:00Z</dcterms:modified>
</cp:coreProperties>
</file>