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E7" w:rsidRDefault="007709E7" w:rsidP="007709E7">
      <w:pPr>
        <w:widowControl/>
        <w:spacing w:line="560" w:lineRule="exact"/>
        <w:ind w:left="90" w:firstLine="645"/>
        <w:jc w:val="left"/>
        <w:rPr>
          <w:rFonts w:ascii="仿宋_GB2312" w:eastAsia="仿宋_GB2312" w:hAnsi="simsun" w:cs="宋体" w:hint="eastAsia"/>
          <w:color w:val="000000"/>
          <w:kern w:val="0"/>
          <w:sz w:val="32"/>
          <w:szCs w:val="32"/>
        </w:rPr>
      </w:pPr>
    </w:p>
    <w:p w:rsidR="007709E7" w:rsidRPr="00E80B32" w:rsidRDefault="007709E7" w:rsidP="007709E7">
      <w:pPr>
        <w:widowControl/>
        <w:spacing w:line="560" w:lineRule="exact"/>
        <w:jc w:val="left"/>
        <w:rPr>
          <w:rFonts w:ascii="仿宋_GB2312" w:eastAsia="仿宋_GB2312" w:hAnsi="simsun" w:cs="宋体" w:hint="eastAsia"/>
          <w:b/>
          <w:color w:val="000000"/>
          <w:kern w:val="0"/>
          <w:sz w:val="32"/>
          <w:szCs w:val="32"/>
        </w:rPr>
      </w:pPr>
      <w:r w:rsidRPr="00E80B32">
        <w:rPr>
          <w:rFonts w:ascii="仿宋_GB2312" w:eastAsia="仿宋_GB2312" w:hAnsi="simsun" w:cs="宋体" w:hint="eastAsia"/>
          <w:b/>
          <w:color w:val="000000"/>
          <w:kern w:val="0"/>
          <w:sz w:val="32"/>
          <w:szCs w:val="32"/>
        </w:rPr>
        <w:t>附件：</w:t>
      </w:r>
    </w:p>
    <w:p w:rsidR="007709E7" w:rsidRPr="009D35EA" w:rsidRDefault="007709E7" w:rsidP="007709E7">
      <w:pPr>
        <w:widowControl/>
        <w:numPr>
          <w:ilvl w:val="0"/>
          <w:numId w:val="1"/>
        </w:numPr>
        <w:rPr>
          <w:rFonts w:ascii="仿宋_GB2312" w:eastAsia="仿宋_GB2312" w:hAnsi="simsun" w:cs="宋体" w:hint="eastAsia"/>
          <w:b/>
          <w:color w:val="000000"/>
          <w:kern w:val="0"/>
          <w:sz w:val="32"/>
          <w:szCs w:val="32"/>
        </w:rPr>
      </w:pPr>
      <w:r w:rsidRPr="009D35EA">
        <w:rPr>
          <w:rFonts w:ascii="仿宋_GB2312" w:eastAsia="仿宋_GB2312" w:hAnsi="simsun" w:cs="宋体" w:hint="eastAsia"/>
          <w:b/>
          <w:color w:val="000000"/>
          <w:kern w:val="0"/>
          <w:sz w:val="32"/>
          <w:szCs w:val="32"/>
        </w:rPr>
        <w:t>医用耗材SPD服务管理系统</w:t>
      </w:r>
    </w:p>
    <w:p w:rsidR="007709E7" w:rsidRPr="009D35EA" w:rsidRDefault="007709E7" w:rsidP="007709E7">
      <w:pPr>
        <w:numPr>
          <w:ilvl w:val="0"/>
          <w:numId w:val="2"/>
        </w:numPr>
        <w:spacing w:line="360" w:lineRule="auto"/>
        <w:rPr>
          <w:rFonts w:ascii="仿宋_GB2312" w:eastAsia="仿宋_GB2312" w:hAnsi="simsun" w:cs="宋体" w:hint="eastAsia"/>
          <w:b/>
          <w:color w:val="000000"/>
          <w:kern w:val="0"/>
          <w:sz w:val="32"/>
          <w:szCs w:val="32"/>
        </w:rPr>
      </w:pPr>
      <w:r w:rsidRPr="009D35EA">
        <w:rPr>
          <w:rFonts w:ascii="仿宋_GB2312" w:eastAsia="仿宋_GB2312" w:hAnsi="simsun" w:cs="宋体" w:hint="eastAsia"/>
          <w:b/>
          <w:color w:val="000000"/>
          <w:kern w:val="0"/>
          <w:sz w:val="32"/>
          <w:szCs w:val="32"/>
        </w:rPr>
        <w:t>用途：用于医用耗材管理。</w:t>
      </w:r>
    </w:p>
    <w:p w:rsidR="007709E7" w:rsidRPr="009D35EA" w:rsidRDefault="007709E7" w:rsidP="007709E7">
      <w:pPr>
        <w:numPr>
          <w:ilvl w:val="0"/>
          <w:numId w:val="2"/>
        </w:numPr>
        <w:spacing w:line="360" w:lineRule="auto"/>
        <w:rPr>
          <w:rFonts w:ascii="仿宋_GB2312" w:eastAsia="仿宋_GB2312" w:hAnsi="simsun" w:cs="宋体" w:hint="eastAsia"/>
          <w:b/>
          <w:color w:val="000000"/>
          <w:kern w:val="0"/>
          <w:sz w:val="32"/>
          <w:szCs w:val="32"/>
        </w:rPr>
      </w:pPr>
      <w:r w:rsidRPr="009D35EA">
        <w:rPr>
          <w:rFonts w:ascii="仿宋_GB2312" w:eastAsia="仿宋_GB2312" w:hAnsi="simsun" w:cs="宋体" w:hint="eastAsia"/>
          <w:b/>
          <w:color w:val="000000"/>
          <w:kern w:val="0"/>
          <w:sz w:val="32"/>
          <w:szCs w:val="32"/>
        </w:rPr>
        <w:t>数量：1套</w:t>
      </w:r>
    </w:p>
    <w:p w:rsidR="007709E7" w:rsidRPr="009D35EA" w:rsidRDefault="007709E7" w:rsidP="007709E7">
      <w:pPr>
        <w:numPr>
          <w:ilvl w:val="0"/>
          <w:numId w:val="2"/>
        </w:numPr>
        <w:spacing w:line="360" w:lineRule="auto"/>
        <w:rPr>
          <w:rFonts w:ascii="仿宋_GB2312" w:eastAsia="仿宋_GB2312" w:hAnsi="simsun" w:cs="宋体" w:hint="eastAsia"/>
          <w:b/>
          <w:color w:val="000000"/>
          <w:kern w:val="0"/>
          <w:sz w:val="32"/>
          <w:szCs w:val="32"/>
        </w:rPr>
      </w:pPr>
      <w:r w:rsidRPr="009D35EA">
        <w:rPr>
          <w:rFonts w:ascii="仿宋_GB2312" w:eastAsia="仿宋_GB2312" w:hAnsi="simsun" w:cs="宋体" w:hint="eastAsia"/>
          <w:b/>
          <w:color w:val="000000"/>
          <w:kern w:val="0"/>
          <w:sz w:val="32"/>
          <w:szCs w:val="32"/>
        </w:rPr>
        <w:t>技术要求</w:t>
      </w:r>
    </w:p>
    <w:p w:rsidR="007709E7" w:rsidRPr="002D295B" w:rsidRDefault="007709E7" w:rsidP="007709E7">
      <w:pPr>
        <w:numPr>
          <w:ilvl w:val="0"/>
          <w:numId w:val="3"/>
        </w:numPr>
        <w:ind w:left="420"/>
        <w:jc w:val="left"/>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具备结合现代化的物流手段为医院提供医疗耗材整体供应链服务，服务需延伸至医院相关临床部门，为医院医用耗材提供全程信息化的模式管理。</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具备广东省内医院器械耗材SPD管理项目的成功实施经验。</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具备自有仓储、物流配送能力。</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具有医用耗材的配送资质，拥有常温库、阴凉库和冷藏库等</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所经营的医用耗材相适应的质量管理制度和质量管理机构或人员，能实现医用耗材购进、储存、销量等供应链全过程质量控制管理，有符合要求的信息系统，建立购销单位、经营品种和销售人员等国家法规要求记录的信息数据库，可实现双向溯源管理。植入类介入类高风险医疗器械应当建立真实、完整的追溯管理体系。</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具备针对医院的实际情况编制医用耗材的精细化管理方案，包括医院场地建设方案、运维团队等。</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lastRenderedPageBreak/>
        <w:t>具备应急医用物资 4 小时内送到；特殊加急医用物资2小时内送到；一般医用物资配送不超过 24小时，最长不超过 48 小时送到；承诺安排人员在手术室24小时轮流值班等要求。</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具备专门的维护团队负责硬件和软件系统的维护、保养和系统升级等。</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具备提供相应的医疗设备管理软件系统，对医疗设备进行信息化管理，其中包括对全院设备的盘点贴码工作，在基础功能上实现医疗设备资产、合同、运维和效益分析等管理。</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医院不承诺将所有耗材集中配送，服务商仅配合医院做好耗材管理与配送。</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具备RFID管理能力，配备适当人员，服务必须延伸至临床科室。</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帮助医院场地建设与提供相应设备设施。</w:t>
      </w:r>
    </w:p>
    <w:p w:rsidR="007709E7" w:rsidRPr="002D295B" w:rsidRDefault="007709E7" w:rsidP="007709E7">
      <w:pPr>
        <w:numPr>
          <w:ilvl w:val="0"/>
          <w:numId w:val="3"/>
        </w:numPr>
        <w:ind w:left="42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为医院免费提供一套满足医院实际需求的医用耗材SPD服务管理系统并能与医院现有的信息管理系统对接，并承担所需接口费用及日常维护。</w:t>
      </w:r>
    </w:p>
    <w:p w:rsidR="007709E7" w:rsidRPr="00747AF2" w:rsidRDefault="007709E7" w:rsidP="00747AF2">
      <w:pPr>
        <w:numPr>
          <w:ilvl w:val="0"/>
          <w:numId w:val="3"/>
        </w:numPr>
        <w:ind w:left="420"/>
        <w:rPr>
          <w:rFonts w:ascii="仿宋_GB2312" w:eastAsia="仿宋_GB2312" w:hAnsi="simsun" w:cs="宋体" w:hint="eastAsia"/>
          <w:color w:val="000000"/>
          <w:kern w:val="0"/>
          <w:sz w:val="32"/>
          <w:szCs w:val="32"/>
        </w:rPr>
      </w:pPr>
      <w:r w:rsidRPr="00747AF2">
        <w:rPr>
          <w:rFonts w:ascii="仿宋_GB2312" w:eastAsia="仿宋_GB2312" w:hAnsi="simsun" w:cs="宋体" w:hint="eastAsia"/>
          <w:color w:val="000000"/>
          <w:kern w:val="0"/>
          <w:sz w:val="32"/>
          <w:szCs w:val="32"/>
        </w:rPr>
        <w:t>软件可精细化管理，高值耗材实现全程可视化，可追溯到病人；低值耗材管理由最低采用采用条码或智能管理模式。</w:t>
      </w:r>
    </w:p>
    <w:p w:rsidR="007709E7" w:rsidRPr="00747AF2" w:rsidRDefault="007709E7" w:rsidP="00747AF2">
      <w:pPr>
        <w:numPr>
          <w:ilvl w:val="0"/>
          <w:numId w:val="3"/>
        </w:numPr>
        <w:ind w:left="420"/>
        <w:rPr>
          <w:rFonts w:ascii="仿宋_GB2312" w:eastAsia="仿宋_GB2312" w:hAnsi="simsun" w:cs="宋体" w:hint="eastAsia"/>
          <w:color w:val="000000"/>
          <w:kern w:val="0"/>
          <w:sz w:val="32"/>
          <w:szCs w:val="32"/>
        </w:rPr>
      </w:pPr>
      <w:r w:rsidRPr="00747AF2">
        <w:rPr>
          <w:rFonts w:ascii="仿宋_GB2312" w:eastAsia="仿宋_GB2312" w:hAnsi="simsun" w:cs="宋体" w:hint="eastAsia"/>
          <w:color w:val="000000"/>
          <w:kern w:val="0"/>
          <w:sz w:val="32"/>
          <w:szCs w:val="32"/>
        </w:rPr>
        <w:t>系统具有统计分析功能，对进入系统的医用物资进行</w:t>
      </w:r>
      <w:r w:rsidRPr="00747AF2">
        <w:rPr>
          <w:rFonts w:ascii="仿宋_GB2312" w:eastAsia="仿宋_GB2312" w:hAnsi="simsun" w:cs="宋体" w:hint="eastAsia"/>
          <w:color w:val="000000"/>
          <w:kern w:val="0"/>
          <w:sz w:val="32"/>
          <w:szCs w:val="32"/>
        </w:rPr>
        <w:lastRenderedPageBreak/>
        <w:t>使用分析（根据耗材分类进行统计分析、针对同一/同类医用物资科室/医务人员的使用分析）。</w:t>
      </w:r>
    </w:p>
    <w:p w:rsidR="007709E7" w:rsidRPr="002D295B" w:rsidRDefault="007709E7" w:rsidP="007709E7">
      <w:pPr>
        <w:numPr>
          <w:ilvl w:val="0"/>
          <w:numId w:val="2"/>
        </w:numPr>
        <w:spacing w:line="360" w:lineRule="auto"/>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配置要求</w:t>
      </w:r>
    </w:p>
    <w:p w:rsidR="007709E7" w:rsidRPr="002D295B" w:rsidRDefault="007709E7" w:rsidP="007709E7">
      <w:pPr>
        <w:numPr>
          <w:ilvl w:val="0"/>
          <w:numId w:val="4"/>
        </w:numPr>
        <w:spacing w:line="360" w:lineRule="auto"/>
        <w:ind w:left="36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管理系统（包含医用耗材与医疗设备两部分）1套</w:t>
      </w:r>
    </w:p>
    <w:p w:rsidR="007709E7" w:rsidRPr="002D295B" w:rsidRDefault="007709E7" w:rsidP="007709E7">
      <w:pPr>
        <w:numPr>
          <w:ilvl w:val="0"/>
          <w:numId w:val="4"/>
        </w:numPr>
        <w:spacing w:line="360" w:lineRule="auto"/>
        <w:ind w:left="36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场地建设              1处</w:t>
      </w:r>
    </w:p>
    <w:p w:rsidR="007709E7" w:rsidRPr="002D295B" w:rsidRDefault="007709E7" w:rsidP="007709E7">
      <w:pPr>
        <w:numPr>
          <w:ilvl w:val="0"/>
          <w:numId w:val="4"/>
        </w:numPr>
        <w:spacing w:line="360" w:lineRule="auto"/>
        <w:ind w:left="360"/>
        <w:rPr>
          <w:rFonts w:ascii="仿宋_GB2312" w:eastAsia="仿宋_GB2312" w:hAnsi="simsun" w:cs="宋体" w:hint="eastAsia"/>
          <w:color w:val="000000"/>
          <w:kern w:val="0"/>
          <w:sz w:val="32"/>
          <w:szCs w:val="32"/>
        </w:rPr>
      </w:pPr>
      <w:r w:rsidRPr="002D295B">
        <w:rPr>
          <w:rFonts w:ascii="仿宋_GB2312" w:eastAsia="仿宋_GB2312" w:hAnsi="simsun" w:cs="宋体" w:hint="eastAsia"/>
          <w:color w:val="000000"/>
          <w:kern w:val="0"/>
          <w:sz w:val="32"/>
          <w:szCs w:val="32"/>
        </w:rPr>
        <w:t>配套设备              若干</w:t>
      </w:r>
      <w:bookmarkStart w:id="0" w:name="_GoBack"/>
      <w:bookmarkEnd w:id="0"/>
    </w:p>
    <w:p w:rsidR="007709E7" w:rsidRPr="00B15E0D" w:rsidRDefault="007709E7" w:rsidP="007709E7"/>
    <w:p w:rsidR="009562C7" w:rsidRDefault="009562C7"/>
    <w:sectPr w:rsidR="009562C7"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F9A" w:rsidRDefault="00F21F9A" w:rsidP="00747AF2">
      <w:r>
        <w:separator/>
      </w:r>
    </w:p>
  </w:endnote>
  <w:endnote w:type="continuationSeparator" w:id="1">
    <w:p w:rsidR="00F21F9A" w:rsidRDefault="00F21F9A" w:rsidP="0074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F9A" w:rsidRDefault="00F21F9A" w:rsidP="00747AF2">
      <w:r>
        <w:separator/>
      </w:r>
    </w:p>
  </w:footnote>
  <w:footnote w:type="continuationSeparator" w:id="1">
    <w:p w:rsidR="00F21F9A" w:rsidRDefault="00F21F9A" w:rsidP="00747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DB6"/>
    <w:multiLevelType w:val="hybridMultilevel"/>
    <w:tmpl w:val="2D520A0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5C02289"/>
    <w:multiLevelType w:val="hybridMultilevel"/>
    <w:tmpl w:val="D186885E"/>
    <w:lvl w:ilvl="0" w:tplc="23445F48">
      <w:start w:val="1"/>
      <w:numFmt w:val="decimal"/>
      <w:lvlText w:val="%1、"/>
      <w:lvlJc w:val="left"/>
      <w:pPr>
        <w:ind w:left="630" w:hanging="42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
    <w:nsid w:val="18E36B0D"/>
    <w:multiLevelType w:val="hybridMultilevel"/>
    <w:tmpl w:val="56CE9122"/>
    <w:lvl w:ilvl="0" w:tplc="CFCE95C2">
      <w:start w:val="1"/>
      <w:numFmt w:val="decimal"/>
      <w:lvlText w:val="%1、"/>
      <w:lvlJc w:val="left"/>
      <w:pPr>
        <w:ind w:left="57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B5F03AE"/>
    <w:multiLevelType w:val="hybridMultilevel"/>
    <w:tmpl w:val="1194D80C"/>
    <w:lvl w:ilvl="0" w:tplc="A75E694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09E7"/>
    <w:rsid w:val="00000DB5"/>
    <w:rsid w:val="0000361B"/>
    <w:rsid w:val="00003C72"/>
    <w:rsid w:val="000056F9"/>
    <w:rsid w:val="000068AD"/>
    <w:rsid w:val="000100C2"/>
    <w:rsid w:val="0001303E"/>
    <w:rsid w:val="00020CF9"/>
    <w:rsid w:val="0002138A"/>
    <w:rsid w:val="00021F8B"/>
    <w:rsid w:val="000238DD"/>
    <w:rsid w:val="00031B63"/>
    <w:rsid w:val="00033758"/>
    <w:rsid w:val="00034FA3"/>
    <w:rsid w:val="00044AF0"/>
    <w:rsid w:val="00051831"/>
    <w:rsid w:val="0005329E"/>
    <w:rsid w:val="00057691"/>
    <w:rsid w:val="000658B0"/>
    <w:rsid w:val="000724FE"/>
    <w:rsid w:val="00076C1C"/>
    <w:rsid w:val="00076CCC"/>
    <w:rsid w:val="00080B24"/>
    <w:rsid w:val="00085626"/>
    <w:rsid w:val="00091670"/>
    <w:rsid w:val="000A40A0"/>
    <w:rsid w:val="000A5853"/>
    <w:rsid w:val="000B44BD"/>
    <w:rsid w:val="000B51CC"/>
    <w:rsid w:val="000B6EF0"/>
    <w:rsid w:val="000C2206"/>
    <w:rsid w:val="000D3B7C"/>
    <w:rsid w:val="000E0127"/>
    <w:rsid w:val="000E19E8"/>
    <w:rsid w:val="000E7766"/>
    <w:rsid w:val="000F21DC"/>
    <w:rsid w:val="000F220E"/>
    <w:rsid w:val="001077EB"/>
    <w:rsid w:val="00107F75"/>
    <w:rsid w:val="00112761"/>
    <w:rsid w:val="001164F8"/>
    <w:rsid w:val="0012095E"/>
    <w:rsid w:val="00122B67"/>
    <w:rsid w:val="00130ABE"/>
    <w:rsid w:val="0013100A"/>
    <w:rsid w:val="00134DCD"/>
    <w:rsid w:val="00135A26"/>
    <w:rsid w:val="001416E6"/>
    <w:rsid w:val="001441DA"/>
    <w:rsid w:val="00145011"/>
    <w:rsid w:val="00147007"/>
    <w:rsid w:val="001513DF"/>
    <w:rsid w:val="00151B78"/>
    <w:rsid w:val="00162E7A"/>
    <w:rsid w:val="0016458A"/>
    <w:rsid w:val="001755F7"/>
    <w:rsid w:val="0018057C"/>
    <w:rsid w:val="00180CD4"/>
    <w:rsid w:val="00180FB7"/>
    <w:rsid w:val="00185F39"/>
    <w:rsid w:val="00187DDA"/>
    <w:rsid w:val="001961A3"/>
    <w:rsid w:val="001B17A5"/>
    <w:rsid w:val="001B1932"/>
    <w:rsid w:val="001B1EFF"/>
    <w:rsid w:val="001C15C5"/>
    <w:rsid w:val="001C333D"/>
    <w:rsid w:val="001C77CC"/>
    <w:rsid w:val="001E79DF"/>
    <w:rsid w:val="001F554E"/>
    <w:rsid w:val="002024E6"/>
    <w:rsid w:val="002028A1"/>
    <w:rsid w:val="00203BCA"/>
    <w:rsid w:val="00204073"/>
    <w:rsid w:val="00205BDF"/>
    <w:rsid w:val="0020603A"/>
    <w:rsid w:val="002251EA"/>
    <w:rsid w:val="00234872"/>
    <w:rsid w:val="00251B7B"/>
    <w:rsid w:val="0025215E"/>
    <w:rsid w:val="00257038"/>
    <w:rsid w:val="00257306"/>
    <w:rsid w:val="002623C4"/>
    <w:rsid w:val="00270A49"/>
    <w:rsid w:val="00270C23"/>
    <w:rsid w:val="0027494E"/>
    <w:rsid w:val="00277928"/>
    <w:rsid w:val="00282400"/>
    <w:rsid w:val="002850DE"/>
    <w:rsid w:val="0028761E"/>
    <w:rsid w:val="002A4EE7"/>
    <w:rsid w:val="002A63F0"/>
    <w:rsid w:val="002C46BA"/>
    <w:rsid w:val="002D4E6C"/>
    <w:rsid w:val="002D4F7D"/>
    <w:rsid w:val="002D564C"/>
    <w:rsid w:val="002D6D7D"/>
    <w:rsid w:val="002F1E85"/>
    <w:rsid w:val="002F4C6A"/>
    <w:rsid w:val="002F795B"/>
    <w:rsid w:val="00301D27"/>
    <w:rsid w:val="003036F5"/>
    <w:rsid w:val="00306082"/>
    <w:rsid w:val="00315E4A"/>
    <w:rsid w:val="00322720"/>
    <w:rsid w:val="00322AAC"/>
    <w:rsid w:val="003242D1"/>
    <w:rsid w:val="00325B94"/>
    <w:rsid w:val="00325FF1"/>
    <w:rsid w:val="00332CEA"/>
    <w:rsid w:val="00334469"/>
    <w:rsid w:val="00340482"/>
    <w:rsid w:val="00341EF5"/>
    <w:rsid w:val="00342E3E"/>
    <w:rsid w:val="003430B7"/>
    <w:rsid w:val="00344274"/>
    <w:rsid w:val="00346DEC"/>
    <w:rsid w:val="00352E9C"/>
    <w:rsid w:val="00356393"/>
    <w:rsid w:val="003764E0"/>
    <w:rsid w:val="0037783E"/>
    <w:rsid w:val="0038060B"/>
    <w:rsid w:val="00395B02"/>
    <w:rsid w:val="003A349B"/>
    <w:rsid w:val="003B3102"/>
    <w:rsid w:val="003B5483"/>
    <w:rsid w:val="003D0F52"/>
    <w:rsid w:val="003E1243"/>
    <w:rsid w:val="003E2BE4"/>
    <w:rsid w:val="003E4050"/>
    <w:rsid w:val="003E47D2"/>
    <w:rsid w:val="003E4ECB"/>
    <w:rsid w:val="003F5B79"/>
    <w:rsid w:val="0040017A"/>
    <w:rsid w:val="00407975"/>
    <w:rsid w:val="004105F0"/>
    <w:rsid w:val="0041243C"/>
    <w:rsid w:val="00414004"/>
    <w:rsid w:val="0041458C"/>
    <w:rsid w:val="004214F6"/>
    <w:rsid w:val="00436FB4"/>
    <w:rsid w:val="004431AC"/>
    <w:rsid w:val="004456C6"/>
    <w:rsid w:val="00464BF6"/>
    <w:rsid w:val="00465DFA"/>
    <w:rsid w:val="0047152F"/>
    <w:rsid w:val="004769DB"/>
    <w:rsid w:val="004818C0"/>
    <w:rsid w:val="0048326C"/>
    <w:rsid w:val="0048421B"/>
    <w:rsid w:val="00487841"/>
    <w:rsid w:val="00490DD1"/>
    <w:rsid w:val="0049559A"/>
    <w:rsid w:val="004965F6"/>
    <w:rsid w:val="004A08BC"/>
    <w:rsid w:val="004A1C21"/>
    <w:rsid w:val="004A5B99"/>
    <w:rsid w:val="004B1649"/>
    <w:rsid w:val="004B7167"/>
    <w:rsid w:val="004C2852"/>
    <w:rsid w:val="004C55FD"/>
    <w:rsid w:val="004C7C39"/>
    <w:rsid w:val="004E5AA3"/>
    <w:rsid w:val="004E63BF"/>
    <w:rsid w:val="004E7EA5"/>
    <w:rsid w:val="004F0BC4"/>
    <w:rsid w:val="004F5E5E"/>
    <w:rsid w:val="004F647E"/>
    <w:rsid w:val="0050545A"/>
    <w:rsid w:val="00511AE0"/>
    <w:rsid w:val="005179F3"/>
    <w:rsid w:val="005207D7"/>
    <w:rsid w:val="0052671C"/>
    <w:rsid w:val="00530E28"/>
    <w:rsid w:val="005314A3"/>
    <w:rsid w:val="00532DD7"/>
    <w:rsid w:val="00543DE0"/>
    <w:rsid w:val="00545D4A"/>
    <w:rsid w:val="00545F5C"/>
    <w:rsid w:val="00557229"/>
    <w:rsid w:val="00561DB9"/>
    <w:rsid w:val="00566B36"/>
    <w:rsid w:val="0057270F"/>
    <w:rsid w:val="00574CF0"/>
    <w:rsid w:val="00576BA1"/>
    <w:rsid w:val="00583911"/>
    <w:rsid w:val="0058458C"/>
    <w:rsid w:val="005872CF"/>
    <w:rsid w:val="00594E5C"/>
    <w:rsid w:val="005A2791"/>
    <w:rsid w:val="005A5022"/>
    <w:rsid w:val="005B4028"/>
    <w:rsid w:val="005B4338"/>
    <w:rsid w:val="005B4827"/>
    <w:rsid w:val="005B5E4D"/>
    <w:rsid w:val="005C0E26"/>
    <w:rsid w:val="005D2FCB"/>
    <w:rsid w:val="005D3AB3"/>
    <w:rsid w:val="005D459D"/>
    <w:rsid w:val="005D6EB5"/>
    <w:rsid w:val="005E1AAC"/>
    <w:rsid w:val="005E3CA7"/>
    <w:rsid w:val="005E49C1"/>
    <w:rsid w:val="005F377B"/>
    <w:rsid w:val="00603743"/>
    <w:rsid w:val="00607C07"/>
    <w:rsid w:val="00611F30"/>
    <w:rsid w:val="00612D68"/>
    <w:rsid w:val="0061345C"/>
    <w:rsid w:val="006354CB"/>
    <w:rsid w:val="006417F9"/>
    <w:rsid w:val="006434D4"/>
    <w:rsid w:val="006469D8"/>
    <w:rsid w:val="00655AC6"/>
    <w:rsid w:val="0066278E"/>
    <w:rsid w:val="00665F4F"/>
    <w:rsid w:val="00667B96"/>
    <w:rsid w:val="00670F2D"/>
    <w:rsid w:val="00673BCD"/>
    <w:rsid w:val="00684394"/>
    <w:rsid w:val="00687340"/>
    <w:rsid w:val="00691E39"/>
    <w:rsid w:val="0069374A"/>
    <w:rsid w:val="006B1390"/>
    <w:rsid w:val="006B37F9"/>
    <w:rsid w:val="006B549D"/>
    <w:rsid w:val="006C2D54"/>
    <w:rsid w:val="006C6515"/>
    <w:rsid w:val="006C774A"/>
    <w:rsid w:val="006D188F"/>
    <w:rsid w:val="006D32A7"/>
    <w:rsid w:val="006F6160"/>
    <w:rsid w:val="00706F39"/>
    <w:rsid w:val="00715C95"/>
    <w:rsid w:val="00725796"/>
    <w:rsid w:val="007309AB"/>
    <w:rsid w:val="00732E91"/>
    <w:rsid w:val="00742594"/>
    <w:rsid w:val="007443FD"/>
    <w:rsid w:val="007475B9"/>
    <w:rsid w:val="00747AF2"/>
    <w:rsid w:val="00753785"/>
    <w:rsid w:val="00763108"/>
    <w:rsid w:val="00763181"/>
    <w:rsid w:val="0076618F"/>
    <w:rsid w:val="007709E7"/>
    <w:rsid w:val="00772422"/>
    <w:rsid w:val="007726C8"/>
    <w:rsid w:val="007733FB"/>
    <w:rsid w:val="00774E74"/>
    <w:rsid w:val="00775667"/>
    <w:rsid w:val="007778EA"/>
    <w:rsid w:val="00781C0C"/>
    <w:rsid w:val="00782D2E"/>
    <w:rsid w:val="00784BAF"/>
    <w:rsid w:val="0078644E"/>
    <w:rsid w:val="007934A6"/>
    <w:rsid w:val="007B0B52"/>
    <w:rsid w:val="007B4827"/>
    <w:rsid w:val="007B658D"/>
    <w:rsid w:val="007C2233"/>
    <w:rsid w:val="007C355B"/>
    <w:rsid w:val="007C73DC"/>
    <w:rsid w:val="007E6785"/>
    <w:rsid w:val="007F50E2"/>
    <w:rsid w:val="007F7F30"/>
    <w:rsid w:val="00800174"/>
    <w:rsid w:val="008005B4"/>
    <w:rsid w:val="0080261F"/>
    <w:rsid w:val="00810E16"/>
    <w:rsid w:val="00812046"/>
    <w:rsid w:val="008168EA"/>
    <w:rsid w:val="008206B8"/>
    <w:rsid w:val="00825AAB"/>
    <w:rsid w:val="0082716D"/>
    <w:rsid w:val="00830A80"/>
    <w:rsid w:val="00842340"/>
    <w:rsid w:val="0084443C"/>
    <w:rsid w:val="00850FB2"/>
    <w:rsid w:val="008532C8"/>
    <w:rsid w:val="00856741"/>
    <w:rsid w:val="00864020"/>
    <w:rsid w:val="00870AB8"/>
    <w:rsid w:val="008726EF"/>
    <w:rsid w:val="00880833"/>
    <w:rsid w:val="0089786C"/>
    <w:rsid w:val="008A1465"/>
    <w:rsid w:val="008A7C72"/>
    <w:rsid w:val="008B0732"/>
    <w:rsid w:val="008B7D88"/>
    <w:rsid w:val="008C1DF1"/>
    <w:rsid w:val="008C2579"/>
    <w:rsid w:val="008C2A78"/>
    <w:rsid w:val="008C4114"/>
    <w:rsid w:val="008C7650"/>
    <w:rsid w:val="008D5477"/>
    <w:rsid w:val="008F27DD"/>
    <w:rsid w:val="008F5C58"/>
    <w:rsid w:val="009006FE"/>
    <w:rsid w:val="00902EED"/>
    <w:rsid w:val="00904252"/>
    <w:rsid w:val="00907552"/>
    <w:rsid w:val="00911299"/>
    <w:rsid w:val="00914946"/>
    <w:rsid w:val="009176F2"/>
    <w:rsid w:val="00922AF2"/>
    <w:rsid w:val="00926E34"/>
    <w:rsid w:val="00933395"/>
    <w:rsid w:val="00935407"/>
    <w:rsid w:val="00947988"/>
    <w:rsid w:val="00952194"/>
    <w:rsid w:val="00952D13"/>
    <w:rsid w:val="00953CFE"/>
    <w:rsid w:val="009562C7"/>
    <w:rsid w:val="00956DD9"/>
    <w:rsid w:val="00963BA6"/>
    <w:rsid w:val="009656C2"/>
    <w:rsid w:val="00966162"/>
    <w:rsid w:val="00970831"/>
    <w:rsid w:val="00971A71"/>
    <w:rsid w:val="009767B3"/>
    <w:rsid w:val="00981D41"/>
    <w:rsid w:val="0099306E"/>
    <w:rsid w:val="0099557F"/>
    <w:rsid w:val="009C472B"/>
    <w:rsid w:val="009C6821"/>
    <w:rsid w:val="009C73EF"/>
    <w:rsid w:val="009D61F5"/>
    <w:rsid w:val="009E17F0"/>
    <w:rsid w:val="009E2EE9"/>
    <w:rsid w:val="009F3F62"/>
    <w:rsid w:val="009F540D"/>
    <w:rsid w:val="00A22235"/>
    <w:rsid w:val="00A272B2"/>
    <w:rsid w:val="00A33562"/>
    <w:rsid w:val="00A35339"/>
    <w:rsid w:val="00A37E8D"/>
    <w:rsid w:val="00A40DF9"/>
    <w:rsid w:val="00A4316E"/>
    <w:rsid w:val="00A535BF"/>
    <w:rsid w:val="00A743CA"/>
    <w:rsid w:val="00A74624"/>
    <w:rsid w:val="00A86690"/>
    <w:rsid w:val="00A86B75"/>
    <w:rsid w:val="00A86C2F"/>
    <w:rsid w:val="00A87C2E"/>
    <w:rsid w:val="00A921EA"/>
    <w:rsid w:val="00A9599A"/>
    <w:rsid w:val="00A96C6D"/>
    <w:rsid w:val="00A97577"/>
    <w:rsid w:val="00AA1E94"/>
    <w:rsid w:val="00AA5405"/>
    <w:rsid w:val="00AC57EF"/>
    <w:rsid w:val="00AC6DDB"/>
    <w:rsid w:val="00AD4D9A"/>
    <w:rsid w:val="00AE0915"/>
    <w:rsid w:val="00AE11EE"/>
    <w:rsid w:val="00AE3F7E"/>
    <w:rsid w:val="00B0139A"/>
    <w:rsid w:val="00B020D5"/>
    <w:rsid w:val="00B04BBB"/>
    <w:rsid w:val="00B10744"/>
    <w:rsid w:val="00B15775"/>
    <w:rsid w:val="00B17D65"/>
    <w:rsid w:val="00B36A72"/>
    <w:rsid w:val="00B4076D"/>
    <w:rsid w:val="00B4600A"/>
    <w:rsid w:val="00B5001A"/>
    <w:rsid w:val="00B50A81"/>
    <w:rsid w:val="00B54B72"/>
    <w:rsid w:val="00B54E5B"/>
    <w:rsid w:val="00B55ED0"/>
    <w:rsid w:val="00B57355"/>
    <w:rsid w:val="00B73088"/>
    <w:rsid w:val="00B8100A"/>
    <w:rsid w:val="00B95C96"/>
    <w:rsid w:val="00BA09EF"/>
    <w:rsid w:val="00BA0F03"/>
    <w:rsid w:val="00BA3EFF"/>
    <w:rsid w:val="00BA5A89"/>
    <w:rsid w:val="00BB04CB"/>
    <w:rsid w:val="00BB434C"/>
    <w:rsid w:val="00BB4F40"/>
    <w:rsid w:val="00BC00BB"/>
    <w:rsid w:val="00BC3318"/>
    <w:rsid w:val="00BD2A83"/>
    <w:rsid w:val="00BD6FBA"/>
    <w:rsid w:val="00BF0840"/>
    <w:rsid w:val="00BF36ED"/>
    <w:rsid w:val="00BF4B73"/>
    <w:rsid w:val="00BF6684"/>
    <w:rsid w:val="00C01B86"/>
    <w:rsid w:val="00C03F2D"/>
    <w:rsid w:val="00C171D8"/>
    <w:rsid w:val="00C24B69"/>
    <w:rsid w:val="00C37BA9"/>
    <w:rsid w:val="00C456F5"/>
    <w:rsid w:val="00C50BB4"/>
    <w:rsid w:val="00C56B3C"/>
    <w:rsid w:val="00C82CFE"/>
    <w:rsid w:val="00C95B46"/>
    <w:rsid w:val="00CA1DB0"/>
    <w:rsid w:val="00CB6232"/>
    <w:rsid w:val="00CB7CA8"/>
    <w:rsid w:val="00CD116D"/>
    <w:rsid w:val="00CD37AB"/>
    <w:rsid w:val="00CD7364"/>
    <w:rsid w:val="00CD7716"/>
    <w:rsid w:val="00CD7AA4"/>
    <w:rsid w:val="00CE6045"/>
    <w:rsid w:val="00CF4FF9"/>
    <w:rsid w:val="00D0164C"/>
    <w:rsid w:val="00D02864"/>
    <w:rsid w:val="00D07D29"/>
    <w:rsid w:val="00D12F39"/>
    <w:rsid w:val="00D16200"/>
    <w:rsid w:val="00D23127"/>
    <w:rsid w:val="00D261E4"/>
    <w:rsid w:val="00D27584"/>
    <w:rsid w:val="00D345FE"/>
    <w:rsid w:val="00D37483"/>
    <w:rsid w:val="00D445A3"/>
    <w:rsid w:val="00D45093"/>
    <w:rsid w:val="00D464E9"/>
    <w:rsid w:val="00D51D0C"/>
    <w:rsid w:val="00D55139"/>
    <w:rsid w:val="00D56F84"/>
    <w:rsid w:val="00D6203E"/>
    <w:rsid w:val="00D81AE5"/>
    <w:rsid w:val="00D85733"/>
    <w:rsid w:val="00D905CA"/>
    <w:rsid w:val="00D90982"/>
    <w:rsid w:val="00D916FD"/>
    <w:rsid w:val="00D934E5"/>
    <w:rsid w:val="00DA4997"/>
    <w:rsid w:val="00DA49A5"/>
    <w:rsid w:val="00DA67F5"/>
    <w:rsid w:val="00DB492B"/>
    <w:rsid w:val="00DC2459"/>
    <w:rsid w:val="00DC271E"/>
    <w:rsid w:val="00DE34D5"/>
    <w:rsid w:val="00DE6866"/>
    <w:rsid w:val="00DF3EE6"/>
    <w:rsid w:val="00E04A34"/>
    <w:rsid w:val="00E06382"/>
    <w:rsid w:val="00E11A85"/>
    <w:rsid w:val="00E12031"/>
    <w:rsid w:val="00E1206C"/>
    <w:rsid w:val="00E13B7E"/>
    <w:rsid w:val="00E206B2"/>
    <w:rsid w:val="00E2194F"/>
    <w:rsid w:val="00E22B9C"/>
    <w:rsid w:val="00E32A20"/>
    <w:rsid w:val="00E37A0A"/>
    <w:rsid w:val="00E4329C"/>
    <w:rsid w:val="00E44B12"/>
    <w:rsid w:val="00E46672"/>
    <w:rsid w:val="00E51076"/>
    <w:rsid w:val="00E54405"/>
    <w:rsid w:val="00E54F87"/>
    <w:rsid w:val="00E57D72"/>
    <w:rsid w:val="00E622AA"/>
    <w:rsid w:val="00E62DF2"/>
    <w:rsid w:val="00E675C8"/>
    <w:rsid w:val="00E74A29"/>
    <w:rsid w:val="00E75C7A"/>
    <w:rsid w:val="00E81DF0"/>
    <w:rsid w:val="00E82AB1"/>
    <w:rsid w:val="00E85A86"/>
    <w:rsid w:val="00E903C9"/>
    <w:rsid w:val="00E95162"/>
    <w:rsid w:val="00E956D8"/>
    <w:rsid w:val="00EA07CA"/>
    <w:rsid w:val="00EC272A"/>
    <w:rsid w:val="00EC7B7A"/>
    <w:rsid w:val="00EC7C4D"/>
    <w:rsid w:val="00ED027F"/>
    <w:rsid w:val="00ED0E2D"/>
    <w:rsid w:val="00ED1B56"/>
    <w:rsid w:val="00ED6C60"/>
    <w:rsid w:val="00EE065C"/>
    <w:rsid w:val="00EF157C"/>
    <w:rsid w:val="00EF60DB"/>
    <w:rsid w:val="00F03772"/>
    <w:rsid w:val="00F05698"/>
    <w:rsid w:val="00F06127"/>
    <w:rsid w:val="00F11468"/>
    <w:rsid w:val="00F16E36"/>
    <w:rsid w:val="00F21F9A"/>
    <w:rsid w:val="00F240C5"/>
    <w:rsid w:val="00F314E5"/>
    <w:rsid w:val="00F3539B"/>
    <w:rsid w:val="00F37F16"/>
    <w:rsid w:val="00F400AA"/>
    <w:rsid w:val="00F42BBD"/>
    <w:rsid w:val="00F4639E"/>
    <w:rsid w:val="00F53E7E"/>
    <w:rsid w:val="00F56A7B"/>
    <w:rsid w:val="00F56FB1"/>
    <w:rsid w:val="00F6595F"/>
    <w:rsid w:val="00F76645"/>
    <w:rsid w:val="00F844B1"/>
    <w:rsid w:val="00F84F3D"/>
    <w:rsid w:val="00F86F75"/>
    <w:rsid w:val="00F97E43"/>
    <w:rsid w:val="00FA14C8"/>
    <w:rsid w:val="00FA4612"/>
    <w:rsid w:val="00FA6DF0"/>
    <w:rsid w:val="00FB0EFD"/>
    <w:rsid w:val="00FB3149"/>
    <w:rsid w:val="00FB7634"/>
    <w:rsid w:val="00FC1AD5"/>
    <w:rsid w:val="00FC3831"/>
    <w:rsid w:val="00FE0B0D"/>
    <w:rsid w:val="00FE2C07"/>
    <w:rsid w:val="00FE3A54"/>
    <w:rsid w:val="00FE5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7AF2"/>
    <w:rPr>
      <w:sz w:val="18"/>
      <w:szCs w:val="18"/>
    </w:rPr>
  </w:style>
  <w:style w:type="paragraph" w:styleId="a4">
    <w:name w:val="footer"/>
    <w:basedOn w:val="a"/>
    <w:link w:val="Char0"/>
    <w:uiPriority w:val="99"/>
    <w:semiHidden/>
    <w:unhideWhenUsed/>
    <w:rsid w:val="00747A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7A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Words>
  <Characters>767</Characters>
  <Application>Microsoft Office Word</Application>
  <DocSecurity>0</DocSecurity>
  <Lines>6</Lines>
  <Paragraphs>1</Paragraphs>
  <ScaleCrop>false</ScaleCrop>
  <Company>gd2h</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2</cp:revision>
  <dcterms:created xsi:type="dcterms:W3CDTF">2018-11-06T06:38:00Z</dcterms:created>
  <dcterms:modified xsi:type="dcterms:W3CDTF">2018-11-06T06:47:00Z</dcterms:modified>
</cp:coreProperties>
</file>