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5B" w:rsidRDefault="00A1305B" w:rsidP="00A1305B">
      <w:pPr>
        <w:widowControl/>
        <w:spacing w:line="560" w:lineRule="exact"/>
        <w:ind w:left="90" w:firstLine="645"/>
        <w:jc w:val="left"/>
        <w:rPr>
          <w:rFonts w:ascii="仿宋_GB2312" w:eastAsia="仿宋_GB2312" w:hAnsi="simsun" w:cs="宋体" w:hint="eastAsia"/>
          <w:color w:val="000000"/>
          <w:kern w:val="0"/>
          <w:sz w:val="32"/>
          <w:szCs w:val="32"/>
        </w:rPr>
      </w:pPr>
    </w:p>
    <w:p w:rsidR="00A1305B" w:rsidRDefault="00A1305B" w:rsidP="00A1305B">
      <w:pPr>
        <w:widowControl/>
        <w:spacing w:line="560" w:lineRule="exact"/>
        <w:jc w:val="left"/>
        <w:rPr>
          <w:rFonts w:ascii="仿宋_GB2312" w:eastAsia="仿宋_GB2312" w:hAnsi="simsun" w:cs="宋体" w:hint="eastAsia"/>
          <w:b/>
          <w:color w:val="000000"/>
          <w:kern w:val="0"/>
          <w:sz w:val="32"/>
          <w:szCs w:val="32"/>
        </w:rPr>
      </w:pPr>
    </w:p>
    <w:p w:rsidR="00A1305B" w:rsidRPr="00200830" w:rsidRDefault="00A1305B" w:rsidP="00A1305B">
      <w:pPr>
        <w:widowControl/>
        <w:spacing w:line="560" w:lineRule="exact"/>
        <w:jc w:val="left"/>
        <w:rPr>
          <w:rFonts w:ascii="宋体" w:hAnsi="宋体" w:cs="宋体"/>
          <w:b/>
          <w:kern w:val="0"/>
          <w:sz w:val="24"/>
        </w:rPr>
      </w:pPr>
      <w:r w:rsidRPr="00200830">
        <w:rPr>
          <w:rFonts w:ascii="宋体" w:hAnsi="宋体" w:cs="宋体" w:hint="eastAsia"/>
          <w:b/>
          <w:kern w:val="0"/>
          <w:sz w:val="24"/>
        </w:rPr>
        <w:t>附件：</w:t>
      </w:r>
    </w:p>
    <w:p w:rsidR="00A1305B" w:rsidRDefault="00A1305B" w:rsidP="00A1305B">
      <w:pPr>
        <w:spacing w:line="360" w:lineRule="auto"/>
        <w:rPr>
          <w:rFonts w:ascii="宋体" w:hAnsi="宋体" w:cs="宋体"/>
          <w:kern w:val="0"/>
          <w:sz w:val="24"/>
        </w:rPr>
      </w:pPr>
      <w:r w:rsidRPr="00986869">
        <w:rPr>
          <w:rFonts w:hint="eastAsia"/>
          <w:b/>
          <w:sz w:val="24"/>
        </w:rPr>
        <w:t>说明：</w:t>
      </w:r>
      <w:r w:rsidRPr="00986869">
        <w:rPr>
          <w:rFonts w:ascii="宋体" w:hAnsi="宋体" w:cs="宋体" w:hint="eastAsia"/>
          <w:kern w:val="0"/>
          <w:sz w:val="24"/>
        </w:rPr>
        <w:t>本技术要求仅做参考，不是唯一指标。</w:t>
      </w:r>
    </w:p>
    <w:p w:rsidR="00A1305B" w:rsidRDefault="00A1305B" w:rsidP="00A1305B">
      <w:pPr>
        <w:widowControl/>
        <w:numPr>
          <w:ilvl w:val="0"/>
          <w:numId w:val="1"/>
        </w:numPr>
        <w:rPr>
          <w:rFonts w:ascii="宋体" w:hAnsi="宋体" w:cs="宋体"/>
          <w:b/>
          <w:color w:val="000000"/>
          <w:kern w:val="0"/>
          <w:sz w:val="24"/>
        </w:rPr>
      </w:pPr>
      <w:r>
        <w:rPr>
          <w:rFonts w:ascii="宋体" w:hAnsi="宋体" w:cs="宋体" w:hint="eastAsia"/>
          <w:b/>
          <w:color w:val="000000"/>
          <w:kern w:val="0"/>
          <w:sz w:val="24"/>
        </w:rPr>
        <w:t>复合手术室项目</w:t>
      </w:r>
    </w:p>
    <w:p w:rsidR="00A1305B" w:rsidRDefault="00A1305B" w:rsidP="00A1305B">
      <w:pPr>
        <w:numPr>
          <w:ilvl w:val="0"/>
          <w:numId w:val="2"/>
        </w:numPr>
        <w:spacing w:line="360" w:lineRule="auto"/>
        <w:rPr>
          <w:sz w:val="24"/>
        </w:rPr>
      </w:pPr>
      <w:r>
        <w:rPr>
          <w:rFonts w:hint="eastAsia"/>
          <w:b/>
        </w:rPr>
        <w:t>、用途</w:t>
      </w:r>
      <w:r>
        <w:rPr>
          <w:rFonts w:hint="eastAsia"/>
        </w:rPr>
        <w:t>：</w:t>
      </w:r>
      <w:r>
        <w:rPr>
          <w:rFonts w:hint="eastAsia"/>
          <w:sz w:val="24"/>
        </w:rPr>
        <w:t>用于介入复合手术。</w:t>
      </w:r>
    </w:p>
    <w:p w:rsidR="00A1305B" w:rsidRDefault="00A1305B" w:rsidP="00A1305B">
      <w:pPr>
        <w:numPr>
          <w:ilvl w:val="0"/>
          <w:numId w:val="2"/>
        </w:numPr>
        <w:spacing w:line="360" w:lineRule="auto"/>
        <w:rPr>
          <w:sz w:val="24"/>
        </w:rPr>
      </w:pPr>
      <w:r>
        <w:rPr>
          <w:rFonts w:hint="eastAsia"/>
          <w:b/>
        </w:rPr>
        <w:t>、数量</w:t>
      </w:r>
      <w:r>
        <w:rPr>
          <w:rFonts w:hint="eastAsia"/>
        </w:rPr>
        <w:t>：</w:t>
      </w:r>
      <w:r>
        <w:rPr>
          <w:rFonts w:hint="eastAsia"/>
        </w:rPr>
        <w:t>1</w:t>
      </w:r>
      <w:r>
        <w:rPr>
          <w:rFonts w:hint="eastAsia"/>
        </w:rPr>
        <w:t>套</w:t>
      </w:r>
    </w:p>
    <w:p w:rsidR="00A1305B" w:rsidRDefault="00A1305B" w:rsidP="00A1305B">
      <w:pPr>
        <w:numPr>
          <w:ilvl w:val="0"/>
          <w:numId w:val="2"/>
        </w:numPr>
        <w:spacing w:line="360" w:lineRule="auto"/>
        <w:rPr>
          <w:sz w:val="24"/>
        </w:rPr>
      </w:pPr>
      <w:r>
        <w:rPr>
          <w:rFonts w:hint="eastAsia"/>
          <w:b/>
        </w:rPr>
        <w:t>、技术要求</w:t>
      </w:r>
    </w:p>
    <w:p w:rsidR="00A1305B" w:rsidRDefault="00A1305B" w:rsidP="00A1305B">
      <w:pPr>
        <w:widowControl/>
        <w:numPr>
          <w:ilvl w:val="0"/>
          <w:numId w:val="3"/>
        </w:numPr>
        <w:spacing w:line="480" w:lineRule="exact"/>
        <w:jc w:val="left"/>
        <w:rPr>
          <w:rFonts w:ascii="宋体" w:hAnsi="宋体"/>
          <w:szCs w:val="21"/>
        </w:rPr>
      </w:pPr>
      <w:r>
        <w:rPr>
          <w:rFonts w:ascii="宋体" w:hAnsi="宋体" w:hint="eastAsia"/>
          <w:szCs w:val="21"/>
        </w:rPr>
        <w:t>品牌：国内外知名品牌，并提供各品牌最新机型和系统配置。</w:t>
      </w:r>
    </w:p>
    <w:p w:rsidR="00A1305B" w:rsidRDefault="00A1305B" w:rsidP="00A1305B">
      <w:pPr>
        <w:widowControl/>
        <w:numPr>
          <w:ilvl w:val="0"/>
          <w:numId w:val="3"/>
        </w:numPr>
        <w:spacing w:line="480" w:lineRule="exact"/>
        <w:jc w:val="left"/>
        <w:rPr>
          <w:rFonts w:ascii="宋体" w:hAnsi="宋体"/>
          <w:szCs w:val="21"/>
        </w:rPr>
      </w:pPr>
      <w:r>
        <w:rPr>
          <w:rFonts w:ascii="宋体" w:hAnsi="宋体" w:hint="eastAsia"/>
          <w:szCs w:val="21"/>
        </w:rPr>
        <w:t>数字减影血管造影装置（D</w:t>
      </w:r>
      <w:r>
        <w:rPr>
          <w:rFonts w:ascii="宋体" w:hAnsi="宋体"/>
          <w:szCs w:val="21"/>
        </w:rPr>
        <w:t>SA）</w:t>
      </w:r>
      <w:r>
        <w:rPr>
          <w:rFonts w:ascii="宋体" w:hAnsi="宋体" w:hint="eastAsia"/>
          <w:szCs w:val="21"/>
        </w:rPr>
        <w:t>：</w:t>
      </w:r>
    </w:p>
    <w:p w:rsidR="00A1305B" w:rsidRDefault="00A1305B" w:rsidP="00A1305B">
      <w:pPr>
        <w:widowControl/>
        <w:numPr>
          <w:ilvl w:val="1"/>
          <w:numId w:val="4"/>
        </w:numPr>
        <w:spacing w:line="480" w:lineRule="exact"/>
        <w:jc w:val="left"/>
        <w:rPr>
          <w:rFonts w:ascii="宋体" w:hAnsi="宋体"/>
          <w:szCs w:val="21"/>
        </w:rPr>
      </w:pPr>
      <w:r>
        <w:rPr>
          <w:rFonts w:ascii="宋体" w:hAnsi="宋体" w:hint="eastAsia"/>
          <w:szCs w:val="21"/>
        </w:rPr>
        <w:t>机架系统：</w:t>
      </w:r>
    </w:p>
    <w:p w:rsidR="00A1305B" w:rsidRDefault="00A1305B" w:rsidP="00A1305B">
      <w:pPr>
        <w:widowControl/>
        <w:numPr>
          <w:ilvl w:val="2"/>
          <w:numId w:val="5"/>
        </w:numPr>
        <w:spacing w:line="480" w:lineRule="exact"/>
        <w:jc w:val="left"/>
        <w:rPr>
          <w:rFonts w:ascii="宋体" w:hAnsi="宋体"/>
          <w:szCs w:val="21"/>
        </w:rPr>
      </w:pPr>
      <w:r>
        <w:rPr>
          <w:rFonts w:ascii="宋体" w:hAnsi="宋体" w:hint="eastAsia"/>
          <w:szCs w:val="21"/>
        </w:rPr>
        <w:t>落地式或悬吊式机架。</w:t>
      </w:r>
    </w:p>
    <w:p w:rsidR="00A1305B" w:rsidRDefault="00A1305B" w:rsidP="00A1305B">
      <w:pPr>
        <w:widowControl/>
        <w:numPr>
          <w:ilvl w:val="2"/>
          <w:numId w:val="5"/>
        </w:numPr>
        <w:spacing w:line="480" w:lineRule="exact"/>
        <w:jc w:val="left"/>
        <w:rPr>
          <w:rFonts w:ascii="宋体" w:hAnsi="宋体"/>
          <w:szCs w:val="21"/>
        </w:rPr>
      </w:pPr>
      <w:r>
        <w:rPr>
          <w:rFonts w:ascii="宋体" w:hAnsi="宋体" w:hint="eastAsia"/>
          <w:szCs w:val="21"/>
        </w:rPr>
        <w:t>机架运动方式：电动或手动方式。</w:t>
      </w:r>
    </w:p>
    <w:p w:rsidR="00A1305B" w:rsidRDefault="00A1305B" w:rsidP="00A1305B">
      <w:pPr>
        <w:widowControl/>
        <w:numPr>
          <w:ilvl w:val="2"/>
          <w:numId w:val="5"/>
        </w:numPr>
        <w:spacing w:line="480" w:lineRule="exact"/>
        <w:jc w:val="left"/>
        <w:rPr>
          <w:rFonts w:ascii="宋体" w:hAnsi="宋体"/>
          <w:szCs w:val="21"/>
        </w:rPr>
      </w:pPr>
      <w:r>
        <w:rPr>
          <w:rFonts w:ascii="宋体" w:hAnsi="宋体" w:hint="eastAsia"/>
          <w:szCs w:val="21"/>
        </w:rPr>
        <w:t>具备床旁控制机架和床的运动功能。</w:t>
      </w:r>
    </w:p>
    <w:p w:rsidR="00A1305B" w:rsidRDefault="00A1305B" w:rsidP="00A1305B">
      <w:pPr>
        <w:widowControl/>
        <w:numPr>
          <w:ilvl w:val="1"/>
          <w:numId w:val="4"/>
        </w:numPr>
        <w:spacing w:line="480" w:lineRule="exact"/>
        <w:jc w:val="left"/>
        <w:rPr>
          <w:rFonts w:ascii="宋体" w:hAnsi="宋体"/>
          <w:szCs w:val="21"/>
        </w:rPr>
      </w:pPr>
      <w:r>
        <w:rPr>
          <w:rFonts w:ascii="宋体" w:hAnsi="宋体" w:hint="eastAsia"/>
          <w:szCs w:val="21"/>
        </w:rPr>
        <w:t>X线高压发生器系统</w:t>
      </w:r>
    </w:p>
    <w:p w:rsidR="00A1305B" w:rsidRDefault="00A1305B" w:rsidP="00A1305B">
      <w:pPr>
        <w:widowControl/>
        <w:numPr>
          <w:ilvl w:val="2"/>
          <w:numId w:val="6"/>
        </w:numPr>
        <w:spacing w:line="480" w:lineRule="exact"/>
        <w:jc w:val="left"/>
        <w:rPr>
          <w:rFonts w:ascii="宋体" w:hAnsi="宋体"/>
          <w:szCs w:val="21"/>
        </w:rPr>
      </w:pPr>
      <w:r>
        <w:rPr>
          <w:rFonts w:ascii="宋体" w:hAnsi="宋体" w:hint="eastAsia"/>
          <w:szCs w:val="21"/>
        </w:rPr>
        <w:t>最大发生器功率：≥80</w:t>
      </w:r>
      <w:r>
        <w:rPr>
          <w:rFonts w:ascii="宋体" w:hAnsi="宋体"/>
          <w:szCs w:val="21"/>
        </w:rPr>
        <w:t>KW</w:t>
      </w:r>
      <w:r>
        <w:rPr>
          <w:rFonts w:ascii="宋体" w:hAnsi="宋体" w:hint="eastAsia"/>
          <w:szCs w:val="21"/>
        </w:rPr>
        <w:t>。</w:t>
      </w:r>
    </w:p>
    <w:p w:rsidR="00A1305B" w:rsidRDefault="00A1305B" w:rsidP="00A1305B">
      <w:pPr>
        <w:widowControl/>
        <w:numPr>
          <w:ilvl w:val="2"/>
          <w:numId w:val="6"/>
        </w:numPr>
        <w:spacing w:line="480" w:lineRule="exact"/>
        <w:jc w:val="left"/>
        <w:rPr>
          <w:rFonts w:ascii="宋体" w:hAnsi="宋体"/>
          <w:szCs w:val="21"/>
        </w:rPr>
      </w:pPr>
      <w:r>
        <w:rPr>
          <w:rFonts w:ascii="宋体" w:hAnsi="宋体" w:hint="eastAsia"/>
          <w:szCs w:val="21"/>
        </w:rPr>
        <w:t>最大管电压：≥125KV</w:t>
      </w:r>
    </w:p>
    <w:p w:rsidR="00A1305B" w:rsidRDefault="00A1305B" w:rsidP="00A1305B">
      <w:pPr>
        <w:widowControl/>
        <w:numPr>
          <w:ilvl w:val="2"/>
          <w:numId w:val="6"/>
        </w:numPr>
        <w:spacing w:line="480" w:lineRule="exact"/>
        <w:jc w:val="left"/>
        <w:rPr>
          <w:rFonts w:ascii="宋体" w:hAnsi="宋体"/>
          <w:szCs w:val="21"/>
        </w:rPr>
      </w:pPr>
      <w:r>
        <w:rPr>
          <w:rFonts w:ascii="宋体" w:hAnsi="宋体" w:hint="eastAsia"/>
          <w:szCs w:val="21"/>
        </w:rPr>
        <w:t>最大管电流：≥1000mA。</w:t>
      </w:r>
    </w:p>
    <w:p w:rsidR="00A1305B" w:rsidRDefault="00A1305B" w:rsidP="00A1305B">
      <w:pPr>
        <w:widowControl/>
        <w:numPr>
          <w:ilvl w:val="1"/>
          <w:numId w:val="4"/>
        </w:numPr>
        <w:spacing w:line="480" w:lineRule="exact"/>
        <w:jc w:val="left"/>
        <w:rPr>
          <w:rFonts w:ascii="宋体" w:hAnsi="宋体"/>
          <w:szCs w:val="21"/>
        </w:rPr>
      </w:pPr>
      <w:r>
        <w:rPr>
          <w:rFonts w:ascii="宋体" w:hAnsi="宋体" w:hint="eastAsia"/>
          <w:szCs w:val="21"/>
        </w:rPr>
        <w:t>X线球管</w:t>
      </w:r>
    </w:p>
    <w:p w:rsidR="00A1305B" w:rsidRDefault="00A1305B" w:rsidP="00A1305B">
      <w:pPr>
        <w:widowControl/>
        <w:numPr>
          <w:ilvl w:val="2"/>
          <w:numId w:val="7"/>
        </w:numPr>
        <w:spacing w:line="480" w:lineRule="exact"/>
        <w:jc w:val="left"/>
        <w:rPr>
          <w:rFonts w:ascii="宋体" w:hAnsi="宋体"/>
          <w:szCs w:val="21"/>
        </w:rPr>
      </w:pPr>
      <w:r>
        <w:rPr>
          <w:rFonts w:ascii="宋体" w:hAnsi="宋体" w:hint="eastAsia"/>
          <w:szCs w:val="21"/>
        </w:rPr>
        <w:t>阳极热容量：≥2.4MHU。</w:t>
      </w:r>
    </w:p>
    <w:p w:rsidR="00A1305B" w:rsidRDefault="00A1305B" w:rsidP="00A1305B">
      <w:pPr>
        <w:widowControl/>
        <w:numPr>
          <w:ilvl w:val="2"/>
          <w:numId w:val="7"/>
        </w:numPr>
        <w:spacing w:line="480" w:lineRule="exact"/>
        <w:jc w:val="left"/>
        <w:rPr>
          <w:rFonts w:ascii="宋体" w:hAnsi="宋体"/>
          <w:szCs w:val="21"/>
        </w:rPr>
      </w:pPr>
      <w:r>
        <w:rPr>
          <w:rFonts w:ascii="宋体" w:hAnsi="宋体" w:hint="eastAsia"/>
          <w:szCs w:val="21"/>
        </w:rPr>
        <w:t>阳极散热率：≥6000W。</w:t>
      </w:r>
    </w:p>
    <w:p w:rsidR="00A1305B" w:rsidRDefault="00A1305B" w:rsidP="00A1305B">
      <w:pPr>
        <w:widowControl/>
        <w:numPr>
          <w:ilvl w:val="2"/>
          <w:numId w:val="7"/>
        </w:numPr>
        <w:spacing w:line="480" w:lineRule="exact"/>
        <w:jc w:val="left"/>
        <w:rPr>
          <w:rFonts w:ascii="宋体" w:hAnsi="宋体"/>
          <w:szCs w:val="21"/>
        </w:rPr>
      </w:pPr>
      <w:proofErr w:type="gramStart"/>
      <w:r>
        <w:rPr>
          <w:rFonts w:ascii="宋体" w:hAnsi="宋体" w:hint="eastAsia"/>
          <w:szCs w:val="21"/>
        </w:rPr>
        <w:t>球管冷却</w:t>
      </w:r>
      <w:proofErr w:type="gramEnd"/>
      <w:r>
        <w:rPr>
          <w:rFonts w:ascii="宋体" w:hAnsi="宋体" w:hint="eastAsia"/>
          <w:szCs w:val="21"/>
        </w:rPr>
        <w:t>方式：水冷、油冷等。</w:t>
      </w:r>
    </w:p>
    <w:p w:rsidR="00A1305B" w:rsidRDefault="00A1305B" w:rsidP="00A1305B">
      <w:pPr>
        <w:widowControl/>
        <w:numPr>
          <w:ilvl w:val="1"/>
          <w:numId w:val="4"/>
        </w:numPr>
        <w:spacing w:line="480" w:lineRule="exact"/>
        <w:jc w:val="left"/>
        <w:rPr>
          <w:rFonts w:ascii="宋体" w:hAnsi="宋体"/>
          <w:szCs w:val="21"/>
        </w:rPr>
      </w:pPr>
      <w:r>
        <w:rPr>
          <w:rFonts w:ascii="宋体" w:hAnsi="宋体" w:hint="eastAsia"/>
          <w:szCs w:val="21"/>
        </w:rPr>
        <w:t>平板探测器</w:t>
      </w:r>
    </w:p>
    <w:p w:rsidR="00A1305B" w:rsidRDefault="00A1305B" w:rsidP="00A1305B">
      <w:pPr>
        <w:widowControl/>
        <w:numPr>
          <w:ilvl w:val="2"/>
          <w:numId w:val="8"/>
        </w:numPr>
        <w:spacing w:line="480" w:lineRule="exact"/>
        <w:jc w:val="left"/>
        <w:rPr>
          <w:rFonts w:ascii="宋体" w:hAnsi="宋体"/>
          <w:szCs w:val="21"/>
        </w:rPr>
      </w:pPr>
      <w:r>
        <w:rPr>
          <w:rFonts w:ascii="宋体" w:hAnsi="宋体" w:hint="eastAsia"/>
          <w:szCs w:val="21"/>
        </w:rPr>
        <w:t>具备数字化平板探测器。</w:t>
      </w:r>
    </w:p>
    <w:p w:rsidR="00A1305B" w:rsidRDefault="00A1305B" w:rsidP="00A1305B">
      <w:pPr>
        <w:widowControl/>
        <w:numPr>
          <w:ilvl w:val="2"/>
          <w:numId w:val="8"/>
        </w:numPr>
        <w:spacing w:line="480" w:lineRule="exact"/>
        <w:jc w:val="left"/>
        <w:rPr>
          <w:rFonts w:ascii="宋体" w:hAnsi="宋体"/>
          <w:szCs w:val="21"/>
        </w:rPr>
      </w:pPr>
      <w:r>
        <w:rPr>
          <w:rFonts w:ascii="宋体" w:hAnsi="宋体" w:hint="eastAsia"/>
          <w:szCs w:val="21"/>
        </w:rPr>
        <w:t>探测面积：≥29×29cm。</w:t>
      </w:r>
    </w:p>
    <w:p w:rsidR="00A1305B" w:rsidRDefault="00A1305B" w:rsidP="00A1305B">
      <w:pPr>
        <w:widowControl/>
        <w:numPr>
          <w:ilvl w:val="2"/>
          <w:numId w:val="8"/>
        </w:numPr>
        <w:spacing w:line="480" w:lineRule="exact"/>
        <w:jc w:val="left"/>
        <w:rPr>
          <w:rFonts w:ascii="宋体" w:hAnsi="宋体"/>
          <w:szCs w:val="21"/>
        </w:rPr>
      </w:pPr>
      <w:r>
        <w:rPr>
          <w:rFonts w:ascii="宋体" w:hAnsi="宋体" w:hint="eastAsia"/>
          <w:szCs w:val="21"/>
        </w:rPr>
        <w:t>具备防碰撞保护装置。</w:t>
      </w:r>
    </w:p>
    <w:p w:rsidR="00A1305B" w:rsidRDefault="00A1305B" w:rsidP="00A1305B">
      <w:pPr>
        <w:widowControl/>
        <w:numPr>
          <w:ilvl w:val="1"/>
          <w:numId w:val="4"/>
        </w:numPr>
        <w:spacing w:line="480" w:lineRule="exact"/>
        <w:jc w:val="left"/>
        <w:rPr>
          <w:rFonts w:ascii="宋体" w:hAnsi="宋体"/>
          <w:szCs w:val="21"/>
        </w:rPr>
      </w:pPr>
      <w:r>
        <w:rPr>
          <w:rFonts w:ascii="宋体" w:hAnsi="宋体" w:hint="eastAsia"/>
          <w:szCs w:val="21"/>
        </w:rPr>
        <w:t>床体系统：</w:t>
      </w:r>
    </w:p>
    <w:p w:rsidR="00A1305B" w:rsidRDefault="00A1305B" w:rsidP="00A1305B">
      <w:pPr>
        <w:widowControl/>
        <w:spacing w:line="480" w:lineRule="exact"/>
        <w:ind w:left="420" w:firstLineChars="300" w:firstLine="630"/>
        <w:jc w:val="left"/>
        <w:rPr>
          <w:rFonts w:ascii="宋体" w:hAnsi="宋体"/>
          <w:szCs w:val="21"/>
        </w:rPr>
      </w:pPr>
      <w:r>
        <w:rPr>
          <w:rFonts w:ascii="宋体" w:hAnsi="宋体" w:hint="eastAsia"/>
          <w:szCs w:val="21"/>
        </w:rPr>
        <w:t>提供两种方案：配备各品牌厂家的</w:t>
      </w:r>
      <w:proofErr w:type="gramStart"/>
      <w:r>
        <w:rPr>
          <w:rFonts w:ascii="宋体" w:hAnsi="宋体" w:hint="eastAsia"/>
          <w:szCs w:val="21"/>
        </w:rPr>
        <w:t>标配床</w:t>
      </w:r>
      <w:proofErr w:type="gramEnd"/>
      <w:r>
        <w:rPr>
          <w:rFonts w:ascii="宋体" w:hAnsi="宋体" w:hint="eastAsia"/>
          <w:szCs w:val="21"/>
        </w:rPr>
        <w:t>，或配置第三</w:t>
      </w:r>
      <w:proofErr w:type="gramStart"/>
      <w:r>
        <w:rPr>
          <w:rFonts w:ascii="宋体" w:hAnsi="宋体" w:hint="eastAsia"/>
          <w:szCs w:val="21"/>
        </w:rPr>
        <w:t>方配套</w:t>
      </w:r>
      <w:proofErr w:type="gramEnd"/>
      <w:r>
        <w:rPr>
          <w:rFonts w:ascii="宋体" w:hAnsi="宋体" w:hint="eastAsia"/>
          <w:szCs w:val="21"/>
        </w:rPr>
        <w:t>专业手术床。</w:t>
      </w:r>
    </w:p>
    <w:p w:rsidR="00A1305B" w:rsidRDefault="00A1305B" w:rsidP="00A1305B">
      <w:pPr>
        <w:widowControl/>
        <w:numPr>
          <w:ilvl w:val="1"/>
          <w:numId w:val="4"/>
        </w:numPr>
        <w:spacing w:line="480" w:lineRule="exact"/>
        <w:jc w:val="left"/>
        <w:rPr>
          <w:rFonts w:ascii="宋体" w:hAnsi="宋体"/>
          <w:szCs w:val="21"/>
        </w:rPr>
      </w:pPr>
      <w:r>
        <w:rPr>
          <w:rFonts w:ascii="宋体" w:hAnsi="宋体" w:hint="eastAsia"/>
          <w:szCs w:val="21"/>
        </w:rPr>
        <w:t>图像显示器：配备医用高分辨率专业显示器。</w:t>
      </w:r>
    </w:p>
    <w:p w:rsidR="00A1305B" w:rsidRDefault="00A1305B" w:rsidP="00A1305B">
      <w:pPr>
        <w:widowControl/>
        <w:numPr>
          <w:ilvl w:val="1"/>
          <w:numId w:val="4"/>
        </w:numPr>
        <w:spacing w:line="480" w:lineRule="exact"/>
        <w:jc w:val="left"/>
        <w:rPr>
          <w:rFonts w:ascii="宋体" w:hAnsi="宋体"/>
          <w:szCs w:val="21"/>
        </w:rPr>
      </w:pPr>
      <w:r>
        <w:rPr>
          <w:rFonts w:ascii="宋体" w:hAnsi="宋体" w:hint="eastAsia"/>
          <w:szCs w:val="21"/>
        </w:rPr>
        <w:lastRenderedPageBreak/>
        <w:t>提供该机型最新图像采集和分析处理系统。</w:t>
      </w:r>
    </w:p>
    <w:p w:rsidR="00A1305B" w:rsidRDefault="00A1305B" w:rsidP="00A1305B">
      <w:pPr>
        <w:widowControl/>
        <w:numPr>
          <w:ilvl w:val="0"/>
          <w:numId w:val="3"/>
        </w:numPr>
        <w:spacing w:line="480" w:lineRule="exact"/>
        <w:jc w:val="left"/>
        <w:rPr>
          <w:rFonts w:ascii="宋体" w:hAnsi="宋体"/>
          <w:szCs w:val="21"/>
        </w:rPr>
      </w:pPr>
      <w:r>
        <w:rPr>
          <w:rFonts w:ascii="宋体" w:hAnsi="宋体" w:hint="eastAsia"/>
          <w:szCs w:val="21"/>
        </w:rPr>
        <w:t>手术无影灯</w:t>
      </w:r>
    </w:p>
    <w:p w:rsidR="00A1305B" w:rsidRDefault="00A1305B" w:rsidP="00A1305B">
      <w:pPr>
        <w:widowControl/>
        <w:numPr>
          <w:ilvl w:val="1"/>
          <w:numId w:val="10"/>
        </w:numPr>
        <w:spacing w:line="480" w:lineRule="exact"/>
        <w:jc w:val="left"/>
        <w:rPr>
          <w:rFonts w:ascii="宋体" w:hAnsi="宋体"/>
          <w:szCs w:val="21"/>
        </w:rPr>
      </w:pPr>
      <w:r>
        <w:rPr>
          <w:rFonts w:ascii="宋体" w:hAnsi="宋体" w:hint="eastAsia"/>
          <w:szCs w:val="21"/>
        </w:rPr>
        <w:t>光源：L</w:t>
      </w:r>
      <w:r>
        <w:rPr>
          <w:rFonts w:ascii="宋体" w:hAnsi="宋体"/>
          <w:szCs w:val="21"/>
        </w:rPr>
        <w:t>ED</w:t>
      </w:r>
      <w:r>
        <w:rPr>
          <w:rFonts w:ascii="宋体" w:hAnsi="宋体" w:hint="eastAsia"/>
          <w:szCs w:val="21"/>
        </w:rPr>
        <w:t>等。</w:t>
      </w:r>
    </w:p>
    <w:p w:rsidR="00A1305B" w:rsidRDefault="00A1305B" w:rsidP="00A1305B">
      <w:pPr>
        <w:widowControl/>
        <w:numPr>
          <w:ilvl w:val="1"/>
          <w:numId w:val="10"/>
        </w:numPr>
        <w:spacing w:line="480" w:lineRule="exact"/>
        <w:jc w:val="left"/>
        <w:rPr>
          <w:rFonts w:ascii="宋体" w:hAnsi="宋体"/>
          <w:szCs w:val="21"/>
        </w:rPr>
      </w:pPr>
      <w:r>
        <w:rPr>
          <w:rFonts w:ascii="宋体" w:hAnsi="宋体" w:hint="eastAsia"/>
          <w:szCs w:val="21"/>
        </w:rPr>
        <w:t>具备子母</w:t>
      </w:r>
      <w:proofErr w:type="gramStart"/>
      <w:r>
        <w:rPr>
          <w:rFonts w:ascii="宋体" w:hAnsi="宋体" w:hint="eastAsia"/>
          <w:szCs w:val="21"/>
        </w:rPr>
        <w:t>灯设计</w:t>
      </w:r>
      <w:proofErr w:type="gramEnd"/>
      <w:r>
        <w:rPr>
          <w:rFonts w:ascii="宋体" w:hAnsi="宋体" w:hint="eastAsia"/>
          <w:szCs w:val="21"/>
        </w:rPr>
        <w:t>功能。</w:t>
      </w:r>
    </w:p>
    <w:p w:rsidR="00A1305B" w:rsidRDefault="00A1305B" w:rsidP="00A1305B">
      <w:pPr>
        <w:widowControl/>
        <w:numPr>
          <w:ilvl w:val="1"/>
          <w:numId w:val="10"/>
        </w:numPr>
        <w:spacing w:line="480" w:lineRule="exact"/>
        <w:jc w:val="left"/>
        <w:rPr>
          <w:rFonts w:ascii="宋体" w:hAnsi="宋体"/>
          <w:szCs w:val="21"/>
        </w:rPr>
      </w:pPr>
      <w:r w:rsidRPr="00757C31">
        <w:rPr>
          <w:rFonts w:ascii="宋体" w:hAnsi="宋体" w:hint="eastAsia"/>
          <w:szCs w:val="21"/>
        </w:rPr>
        <w:t>最高亮度：≥160000</w:t>
      </w:r>
      <w:r w:rsidRPr="00757C31">
        <w:rPr>
          <w:rFonts w:ascii="宋体" w:hAnsi="宋体"/>
          <w:szCs w:val="21"/>
        </w:rPr>
        <w:t>L</w:t>
      </w:r>
      <w:r w:rsidRPr="00757C31">
        <w:rPr>
          <w:rFonts w:ascii="宋体" w:hAnsi="宋体" w:hint="eastAsia"/>
          <w:szCs w:val="21"/>
        </w:rPr>
        <w:t>ux。</w:t>
      </w:r>
    </w:p>
    <w:p w:rsidR="00A1305B" w:rsidRPr="00757C31" w:rsidRDefault="00A1305B" w:rsidP="00A1305B">
      <w:pPr>
        <w:widowControl/>
        <w:numPr>
          <w:ilvl w:val="1"/>
          <w:numId w:val="10"/>
        </w:numPr>
        <w:spacing w:line="480" w:lineRule="exact"/>
        <w:jc w:val="left"/>
        <w:rPr>
          <w:rFonts w:ascii="宋体" w:hAnsi="宋体"/>
          <w:szCs w:val="21"/>
        </w:rPr>
      </w:pPr>
      <w:r w:rsidRPr="00757C31">
        <w:rPr>
          <w:szCs w:val="21"/>
        </w:rPr>
        <w:t>具备光容量稳定功能</w:t>
      </w:r>
      <w:r w:rsidRPr="00757C31">
        <w:rPr>
          <w:rFonts w:hint="eastAsia"/>
          <w:szCs w:val="21"/>
        </w:rPr>
        <w:t>。</w:t>
      </w:r>
    </w:p>
    <w:p w:rsidR="00A1305B" w:rsidRPr="00757C31" w:rsidRDefault="00A1305B" w:rsidP="00A1305B">
      <w:pPr>
        <w:widowControl/>
        <w:numPr>
          <w:ilvl w:val="1"/>
          <w:numId w:val="10"/>
        </w:numPr>
        <w:spacing w:line="480" w:lineRule="exact"/>
        <w:jc w:val="left"/>
        <w:rPr>
          <w:rFonts w:ascii="宋体" w:hAnsi="宋体"/>
          <w:szCs w:val="21"/>
        </w:rPr>
      </w:pPr>
      <w:r w:rsidRPr="00757C31">
        <w:rPr>
          <w:rFonts w:ascii="宋体" w:hAnsi="宋体" w:hint="eastAsia"/>
          <w:szCs w:val="21"/>
        </w:rPr>
        <w:t>具备</w:t>
      </w:r>
      <w:r w:rsidRPr="00757C31">
        <w:rPr>
          <w:szCs w:val="21"/>
        </w:rPr>
        <w:t>腔镜照明模式</w:t>
      </w:r>
      <w:r w:rsidRPr="00757C31">
        <w:rPr>
          <w:rFonts w:hint="eastAsia"/>
          <w:szCs w:val="21"/>
        </w:rPr>
        <w:t>。</w:t>
      </w:r>
    </w:p>
    <w:p w:rsidR="00A1305B" w:rsidRPr="00757C31" w:rsidRDefault="00A1305B" w:rsidP="00A1305B">
      <w:pPr>
        <w:widowControl/>
        <w:numPr>
          <w:ilvl w:val="1"/>
          <w:numId w:val="10"/>
        </w:numPr>
        <w:spacing w:line="480" w:lineRule="exact"/>
        <w:jc w:val="left"/>
        <w:rPr>
          <w:rFonts w:ascii="宋体" w:hAnsi="宋体"/>
          <w:szCs w:val="21"/>
        </w:rPr>
      </w:pPr>
      <w:r w:rsidRPr="00757C31">
        <w:rPr>
          <w:rFonts w:ascii="宋体" w:hAnsi="宋体" w:hint="eastAsia"/>
          <w:szCs w:val="21"/>
        </w:rPr>
        <w:t>具备</w:t>
      </w:r>
      <w:r w:rsidRPr="00757C31">
        <w:rPr>
          <w:rFonts w:hint="eastAsia"/>
          <w:szCs w:val="21"/>
        </w:rPr>
        <w:t>自动</w:t>
      </w:r>
      <w:r w:rsidRPr="00757C31">
        <w:rPr>
          <w:szCs w:val="21"/>
        </w:rPr>
        <w:t>故障报警功能</w:t>
      </w:r>
      <w:r w:rsidRPr="00757C31">
        <w:rPr>
          <w:rFonts w:hint="eastAsia"/>
          <w:szCs w:val="21"/>
        </w:rPr>
        <w:t>。</w:t>
      </w:r>
    </w:p>
    <w:p w:rsidR="00A1305B" w:rsidRPr="00757C31" w:rsidRDefault="00A1305B" w:rsidP="00A1305B">
      <w:pPr>
        <w:widowControl/>
        <w:numPr>
          <w:ilvl w:val="1"/>
          <w:numId w:val="10"/>
        </w:numPr>
        <w:spacing w:line="480" w:lineRule="exact"/>
        <w:jc w:val="left"/>
        <w:rPr>
          <w:rFonts w:ascii="宋体" w:hAnsi="宋体"/>
          <w:szCs w:val="21"/>
        </w:rPr>
      </w:pPr>
      <w:r w:rsidRPr="00757C31">
        <w:rPr>
          <w:rFonts w:ascii="宋体" w:hAnsi="宋体" w:hint="eastAsia"/>
          <w:szCs w:val="21"/>
        </w:rPr>
        <w:t>具备</w:t>
      </w:r>
      <w:r w:rsidRPr="00757C31">
        <w:rPr>
          <w:szCs w:val="21"/>
        </w:rPr>
        <w:t>自动光亮度补偿功能</w:t>
      </w:r>
      <w:r w:rsidRPr="00757C31">
        <w:rPr>
          <w:rFonts w:hint="eastAsia"/>
          <w:szCs w:val="21"/>
        </w:rPr>
        <w:t>。</w:t>
      </w:r>
    </w:p>
    <w:p w:rsidR="00A1305B" w:rsidRPr="00757C31" w:rsidRDefault="00A1305B" w:rsidP="00A1305B">
      <w:pPr>
        <w:widowControl/>
        <w:numPr>
          <w:ilvl w:val="1"/>
          <w:numId w:val="10"/>
        </w:numPr>
        <w:spacing w:line="480" w:lineRule="exact"/>
        <w:jc w:val="left"/>
        <w:rPr>
          <w:rFonts w:ascii="宋体" w:hAnsi="宋体"/>
          <w:szCs w:val="21"/>
        </w:rPr>
      </w:pPr>
      <w:r w:rsidRPr="00757C31">
        <w:rPr>
          <w:rFonts w:hint="eastAsia"/>
          <w:szCs w:val="21"/>
        </w:rPr>
        <w:t>具备可扩展的</w:t>
      </w:r>
      <w:r w:rsidRPr="00757C31">
        <w:rPr>
          <w:szCs w:val="21"/>
        </w:rPr>
        <w:t>模块化设计</w:t>
      </w:r>
      <w:r w:rsidRPr="00757C31">
        <w:rPr>
          <w:rFonts w:hint="eastAsia"/>
          <w:szCs w:val="21"/>
        </w:rPr>
        <w:t>功能。</w:t>
      </w:r>
    </w:p>
    <w:p w:rsidR="00A1305B" w:rsidRDefault="00A1305B" w:rsidP="00A1305B">
      <w:pPr>
        <w:widowControl/>
        <w:numPr>
          <w:ilvl w:val="0"/>
          <w:numId w:val="3"/>
        </w:numPr>
        <w:spacing w:line="480" w:lineRule="exact"/>
        <w:jc w:val="left"/>
        <w:rPr>
          <w:rFonts w:ascii="宋体" w:hAnsi="宋体"/>
          <w:szCs w:val="21"/>
        </w:rPr>
      </w:pPr>
      <w:r>
        <w:rPr>
          <w:rFonts w:ascii="宋体" w:hAnsi="宋体" w:hint="eastAsia"/>
          <w:szCs w:val="21"/>
        </w:rPr>
        <w:t>手术吊塔</w:t>
      </w:r>
    </w:p>
    <w:p w:rsidR="00A1305B" w:rsidRPr="004226E1" w:rsidRDefault="00A1305B" w:rsidP="00A1305B">
      <w:pPr>
        <w:widowControl/>
        <w:numPr>
          <w:ilvl w:val="1"/>
          <w:numId w:val="11"/>
        </w:numPr>
        <w:spacing w:line="480" w:lineRule="exact"/>
        <w:jc w:val="left"/>
        <w:rPr>
          <w:rFonts w:ascii="宋体" w:hAnsi="宋体"/>
          <w:szCs w:val="21"/>
        </w:rPr>
      </w:pPr>
      <w:r w:rsidRPr="004226E1">
        <w:rPr>
          <w:rFonts w:hint="eastAsia"/>
          <w:szCs w:val="21"/>
        </w:rPr>
        <w:t>具备气电分离式设计功能。</w:t>
      </w:r>
    </w:p>
    <w:p w:rsidR="00A1305B" w:rsidRPr="004226E1" w:rsidRDefault="00A1305B" w:rsidP="00A1305B">
      <w:pPr>
        <w:widowControl/>
        <w:numPr>
          <w:ilvl w:val="1"/>
          <w:numId w:val="11"/>
        </w:numPr>
        <w:spacing w:line="480" w:lineRule="exact"/>
        <w:jc w:val="left"/>
        <w:rPr>
          <w:rFonts w:ascii="宋体" w:hAnsi="宋体"/>
          <w:szCs w:val="21"/>
        </w:rPr>
      </w:pPr>
      <w:r w:rsidRPr="004226E1">
        <w:rPr>
          <w:rFonts w:ascii="宋体" w:hAnsi="宋体" w:hint="eastAsia"/>
          <w:szCs w:val="21"/>
        </w:rPr>
        <w:t>具备</w:t>
      </w:r>
      <w:r w:rsidRPr="004226E1">
        <w:rPr>
          <w:rFonts w:hint="eastAsia"/>
          <w:szCs w:val="21"/>
        </w:rPr>
        <w:t>良好的刹车系统。</w:t>
      </w:r>
    </w:p>
    <w:p w:rsidR="00A1305B" w:rsidRPr="004226E1" w:rsidRDefault="00A1305B" w:rsidP="00A1305B">
      <w:pPr>
        <w:widowControl/>
        <w:numPr>
          <w:ilvl w:val="1"/>
          <w:numId w:val="11"/>
        </w:numPr>
        <w:spacing w:line="480" w:lineRule="exact"/>
        <w:jc w:val="left"/>
        <w:rPr>
          <w:rFonts w:ascii="宋体" w:hAnsi="宋体"/>
          <w:szCs w:val="21"/>
        </w:rPr>
      </w:pPr>
      <w:r w:rsidRPr="004226E1">
        <w:rPr>
          <w:rFonts w:ascii="宋体" w:hAnsi="宋体" w:hint="eastAsia"/>
          <w:szCs w:val="21"/>
        </w:rPr>
        <w:t>具备</w:t>
      </w:r>
      <w:r w:rsidRPr="004226E1">
        <w:rPr>
          <w:rFonts w:hint="eastAsia"/>
          <w:szCs w:val="21"/>
        </w:rPr>
        <w:t>氧浓度检测报警系统。</w:t>
      </w:r>
    </w:p>
    <w:p w:rsidR="00A1305B" w:rsidRPr="004226E1" w:rsidRDefault="00A1305B" w:rsidP="00A1305B">
      <w:pPr>
        <w:widowControl/>
        <w:numPr>
          <w:ilvl w:val="1"/>
          <w:numId w:val="11"/>
        </w:numPr>
        <w:spacing w:line="480" w:lineRule="exact"/>
        <w:jc w:val="left"/>
        <w:rPr>
          <w:rFonts w:ascii="宋体" w:hAnsi="宋体"/>
          <w:szCs w:val="21"/>
        </w:rPr>
      </w:pPr>
      <w:r w:rsidRPr="004226E1">
        <w:rPr>
          <w:rFonts w:hint="eastAsia"/>
          <w:szCs w:val="21"/>
        </w:rPr>
        <w:t>悬臂和横梁均有多种尺寸供临床选择功能。</w:t>
      </w:r>
    </w:p>
    <w:p w:rsidR="00A1305B" w:rsidRPr="004226E1" w:rsidRDefault="00A1305B" w:rsidP="00A1305B">
      <w:pPr>
        <w:widowControl/>
        <w:numPr>
          <w:ilvl w:val="1"/>
          <w:numId w:val="11"/>
        </w:numPr>
        <w:spacing w:line="480" w:lineRule="exact"/>
        <w:jc w:val="left"/>
        <w:rPr>
          <w:rFonts w:ascii="宋体" w:hAnsi="宋体"/>
          <w:szCs w:val="21"/>
        </w:rPr>
      </w:pPr>
      <w:r w:rsidRPr="004226E1">
        <w:rPr>
          <w:rFonts w:ascii="宋体" w:hAnsi="宋体" w:hint="eastAsia"/>
          <w:szCs w:val="21"/>
        </w:rPr>
        <w:t>具备麻醉吊塔和外科吊塔、显示器吊塔等。</w:t>
      </w:r>
    </w:p>
    <w:p w:rsidR="00A1305B" w:rsidRDefault="00A1305B" w:rsidP="00A1305B">
      <w:pPr>
        <w:widowControl/>
        <w:numPr>
          <w:ilvl w:val="0"/>
          <w:numId w:val="3"/>
        </w:numPr>
        <w:spacing w:line="480" w:lineRule="exact"/>
        <w:jc w:val="left"/>
        <w:rPr>
          <w:rFonts w:ascii="宋体" w:hAnsi="宋体"/>
          <w:szCs w:val="21"/>
        </w:rPr>
      </w:pPr>
      <w:r>
        <w:rPr>
          <w:rFonts w:ascii="宋体" w:hAnsi="宋体" w:hint="eastAsia"/>
          <w:szCs w:val="21"/>
        </w:rPr>
        <w:t>数字化手术室系统</w:t>
      </w:r>
    </w:p>
    <w:p w:rsidR="00A1305B" w:rsidRPr="000542EA" w:rsidRDefault="00A1305B" w:rsidP="00A1305B">
      <w:pPr>
        <w:widowControl/>
        <w:numPr>
          <w:ilvl w:val="1"/>
          <w:numId w:val="12"/>
        </w:numPr>
        <w:spacing w:line="480" w:lineRule="exact"/>
        <w:jc w:val="left"/>
        <w:rPr>
          <w:rFonts w:ascii="宋体" w:hAnsi="宋体"/>
          <w:szCs w:val="21"/>
        </w:rPr>
      </w:pPr>
      <w:r w:rsidRPr="000542EA">
        <w:rPr>
          <w:rFonts w:ascii="宋体" w:hAnsi="宋体" w:hint="eastAsia"/>
          <w:szCs w:val="21"/>
        </w:rPr>
        <w:t>具备P</w:t>
      </w:r>
      <w:r w:rsidRPr="000542EA">
        <w:rPr>
          <w:rFonts w:ascii="宋体" w:hAnsi="宋体"/>
          <w:szCs w:val="21"/>
        </w:rPr>
        <w:t>ACS</w:t>
      </w:r>
      <w:r w:rsidRPr="000542EA">
        <w:rPr>
          <w:rFonts w:ascii="宋体" w:hAnsi="宋体" w:hint="eastAsia"/>
          <w:szCs w:val="21"/>
        </w:rPr>
        <w:t>等系统集成功能。</w:t>
      </w:r>
    </w:p>
    <w:p w:rsidR="00A1305B" w:rsidRPr="000542EA" w:rsidRDefault="00A1305B" w:rsidP="00A1305B">
      <w:pPr>
        <w:widowControl/>
        <w:numPr>
          <w:ilvl w:val="1"/>
          <w:numId w:val="12"/>
        </w:numPr>
        <w:spacing w:line="480" w:lineRule="exact"/>
        <w:jc w:val="left"/>
        <w:rPr>
          <w:rFonts w:ascii="宋体" w:hAnsi="宋体"/>
          <w:szCs w:val="21"/>
        </w:rPr>
      </w:pPr>
      <w:r w:rsidRPr="000542EA">
        <w:rPr>
          <w:rFonts w:hint="eastAsia"/>
          <w:szCs w:val="21"/>
        </w:rPr>
        <w:t>具备资料记录、数据存储、信息管理等功能。</w:t>
      </w:r>
    </w:p>
    <w:p w:rsidR="00A1305B" w:rsidRPr="000542EA" w:rsidRDefault="00A1305B" w:rsidP="00A1305B">
      <w:pPr>
        <w:widowControl/>
        <w:numPr>
          <w:ilvl w:val="1"/>
          <w:numId w:val="12"/>
        </w:numPr>
        <w:spacing w:line="480" w:lineRule="exact"/>
        <w:jc w:val="left"/>
        <w:rPr>
          <w:rFonts w:ascii="宋体" w:hAnsi="宋体"/>
          <w:szCs w:val="21"/>
        </w:rPr>
      </w:pPr>
      <w:r w:rsidRPr="000542EA">
        <w:rPr>
          <w:rFonts w:hint="eastAsia"/>
          <w:szCs w:val="21"/>
        </w:rPr>
        <w:t>具备手术示教、数据传输、视频通信等功能。</w:t>
      </w:r>
    </w:p>
    <w:p w:rsidR="00A1305B" w:rsidRPr="000542EA" w:rsidRDefault="00A1305B" w:rsidP="00A1305B">
      <w:pPr>
        <w:widowControl/>
        <w:numPr>
          <w:ilvl w:val="1"/>
          <w:numId w:val="12"/>
        </w:numPr>
        <w:spacing w:line="480" w:lineRule="exact"/>
        <w:jc w:val="left"/>
        <w:rPr>
          <w:rFonts w:ascii="宋体" w:hAnsi="宋体"/>
          <w:szCs w:val="21"/>
        </w:rPr>
      </w:pPr>
      <w:r w:rsidRPr="000542EA">
        <w:rPr>
          <w:rFonts w:hint="eastAsia"/>
          <w:szCs w:val="21"/>
        </w:rPr>
        <w:t>具备手术室设备控制功能。</w:t>
      </w:r>
    </w:p>
    <w:p w:rsidR="00A1305B" w:rsidRPr="000542EA" w:rsidRDefault="00A1305B" w:rsidP="00A1305B">
      <w:pPr>
        <w:widowControl/>
        <w:numPr>
          <w:ilvl w:val="1"/>
          <w:numId w:val="12"/>
        </w:numPr>
        <w:spacing w:line="480" w:lineRule="exact"/>
        <w:jc w:val="left"/>
        <w:rPr>
          <w:rFonts w:ascii="宋体" w:hAnsi="宋体"/>
          <w:szCs w:val="21"/>
        </w:rPr>
      </w:pPr>
      <w:r w:rsidRPr="000542EA">
        <w:rPr>
          <w:rFonts w:hint="eastAsia"/>
          <w:szCs w:val="21"/>
        </w:rPr>
        <w:t>具备触摸屏控制功能。</w:t>
      </w:r>
    </w:p>
    <w:p w:rsidR="00A1305B" w:rsidRPr="000542EA" w:rsidRDefault="00A1305B" w:rsidP="00A1305B">
      <w:pPr>
        <w:widowControl/>
        <w:numPr>
          <w:ilvl w:val="1"/>
          <w:numId w:val="12"/>
        </w:numPr>
        <w:spacing w:line="480" w:lineRule="exact"/>
        <w:jc w:val="left"/>
        <w:rPr>
          <w:rFonts w:ascii="宋体" w:hAnsi="宋体"/>
          <w:szCs w:val="21"/>
        </w:rPr>
      </w:pPr>
      <w:r w:rsidRPr="000542EA">
        <w:rPr>
          <w:rFonts w:ascii="宋体" w:hAnsi="宋体" w:hint="eastAsia"/>
          <w:szCs w:val="21"/>
        </w:rPr>
        <w:t>具备</w:t>
      </w:r>
      <w:r w:rsidRPr="000542EA">
        <w:rPr>
          <w:szCs w:val="21"/>
        </w:rPr>
        <w:t>系统支持自动检测信号的功能</w:t>
      </w:r>
      <w:r w:rsidRPr="000542EA">
        <w:rPr>
          <w:rFonts w:hint="eastAsia"/>
          <w:szCs w:val="21"/>
        </w:rPr>
        <w:t>。</w:t>
      </w:r>
    </w:p>
    <w:p w:rsidR="00A1305B" w:rsidRPr="000542EA" w:rsidRDefault="00A1305B" w:rsidP="00A1305B">
      <w:pPr>
        <w:widowControl/>
        <w:numPr>
          <w:ilvl w:val="1"/>
          <w:numId w:val="12"/>
        </w:numPr>
        <w:spacing w:line="480" w:lineRule="exact"/>
        <w:jc w:val="left"/>
        <w:rPr>
          <w:rFonts w:ascii="宋体" w:hAnsi="宋体"/>
          <w:szCs w:val="21"/>
        </w:rPr>
      </w:pPr>
      <w:r w:rsidRPr="000542EA">
        <w:rPr>
          <w:rFonts w:ascii="宋体" w:hAnsi="宋体" w:hint="eastAsia"/>
          <w:szCs w:val="21"/>
        </w:rPr>
        <w:t>具备</w:t>
      </w:r>
      <w:r w:rsidRPr="000542EA">
        <w:rPr>
          <w:szCs w:val="21"/>
        </w:rPr>
        <w:t>白屏幕模式</w:t>
      </w:r>
      <w:r w:rsidRPr="000542EA">
        <w:rPr>
          <w:rFonts w:hint="eastAsia"/>
          <w:szCs w:val="21"/>
        </w:rPr>
        <w:t>。</w:t>
      </w:r>
    </w:p>
    <w:p w:rsidR="00A1305B" w:rsidRPr="003837F4" w:rsidRDefault="00A1305B" w:rsidP="00A1305B">
      <w:pPr>
        <w:widowControl/>
        <w:numPr>
          <w:ilvl w:val="0"/>
          <w:numId w:val="3"/>
        </w:numPr>
        <w:spacing w:line="480" w:lineRule="exact"/>
        <w:jc w:val="left"/>
        <w:rPr>
          <w:rFonts w:ascii="宋体" w:hAnsi="宋体"/>
          <w:szCs w:val="21"/>
        </w:rPr>
      </w:pPr>
      <w:r w:rsidRPr="003837F4">
        <w:rPr>
          <w:rFonts w:ascii="宋体" w:hAnsi="宋体" w:hint="eastAsia"/>
          <w:szCs w:val="21"/>
        </w:rPr>
        <w:t>碳纤维头部</w:t>
      </w:r>
      <w:proofErr w:type="gramStart"/>
      <w:r w:rsidRPr="003837F4">
        <w:rPr>
          <w:rFonts w:ascii="宋体" w:hAnsi="宋体" w:hint="eastAsia"/>
          <w:szCs w:val="21"/>
        </w:rPr>
        <w:t>固定及牵开</w:t>
      </w:r>
      <w:proofErr w:type="gramEnd"/>
      <w:r w:rsidRPr="003837F4">
        <w:rPr>
          <w:rFonts w:ascii="宋体" w:hAnsi="宋体" w:hint="eastAsia"/>
          <w:szCs w:val="21"/>
        </w:rPr>
        <w:t>系统</w:t>
      </w:r>
    </w:p>
    <w:p w:rsidR="00A1305B" w:rsidRPr="003837F4" w:rsidRDefault="00A1305B" w:rsidP="00A1305B">
      <w:pPr>
        <w:widowControl/>
        <w:numPr>
          <w:ilvl w:val="1"/>
          <w:numId w:val="13"/>
        </w:numPr>
        <w:spacing w:line="480" w:lineRule="exact"/>
        <w:jc w:val="left"/>
        <w:rPr>
          <w:rFonts w:ascii="宋体" w:hAnsi="宋体"/>
          <w:szCs w:val="21"/>
        </w:rPr>
      </w:pPr>
      <w:r w:rsidRPr="003837F4">
        <w:rPr>
          <w:rFonts w:ascii="宋体" w:hAnsi="宋体" w:hint="eastAsia"/>
          <w:szCs w:val="21"/>
        </w:rPr>
        <w:t>组成：头夹和连接基座等。</w:t>
      </w:r>
    </w:p>
    <w:p w:rsidR="00A1305B" w:rsidRPr="003837F4" w:rsidRDefault="00A1305B" w:rsidP="00A1305B">
      <w:pPr>
        <w:widowControl/>
        <w:numPr>
          <w:ilvl w:val="1"/>
          <w:numId w:val="13"/>
        </w:numPr>
        <w:spacing w:line="480" w:lineRule="exact"/>
        <w:jc w:val="left"/>
        <w:rPr>
          <w:rFonts w:ascii="宋体" w:hAnsi="宋体"/>
          <w:szCs w:val="21"/>
        </w:rPr>
      </w:pPr>
      <w:r w:rsidRPr="003837F4">
        <w:rPr>
          <w:rFonts w:ascii="宋体" w:hAnsi="宋体" w:hint="eastAsia"/>
          <w:szCs w:val="21"/>
        </w:rPr>
        <w:t>材料：新型高强度复合碳纤维材料等。</w:t>
      </w:r>
    </w:p>
    <w:p w:rsidR="00A1305B" w:rsidRPr="003837F4" w:rsidRDefault="00A1305B" w:rsidP="00A1305B">
      <w:pPr>
        <w:widowControl/>
        <w:numPr>
          <w:ilvl w:val="1"/>
          <w:numId w:val="13"/>
        </w:numPr>
        <w:spacing w:line="480" w:lineRule="exact"/>
        <w:jc w:val="left"/>
        <w:rPr>
          <w:rFonts w:ascii="宋体" w:hAnsi="宋体"/>
          <w:szCs w:val="21"/>
        </w:rPr>
      </w:pPr>
      <w:r w:rsidRPr="003837F4">
        <w:rPr>
          <w:rFonts w:ascii="宋体" w:hAnsi="宋体" w:hint="eastAsia"/>
          <w:szCs w:val="21"/>
        </w:rPr>
        <w:t>头夹具有压力指示装置功能。</w:t>
      </w:r>
    </w:p>
    <w:p w:rsidR="00A1305B" w:rsidRPr="003837F4" w:rsidRDefault="00A1305B" w:rsidP="00A1305B">
      <w:pPr>
        <w:widowControl/>
        <w:numPr>
          <w:ilvl w:val="1"/>
          <w:numId w:val="13"/>
        </w:numPr>
        <w:spacing w:line="480" w:lineRule="exact"/>
        <w:jc w:val="left"/>
        <w:rPr>
          <w:rFonts w:ascii="宋体" w:hAnsi="宋体"/>
          <w:szCs w:val="21"/>
        </w:rPr>
      </w:pPr>
      <w:r w:rsidRPr="003837F4">
        <w:rPr>
          <w:rFonts w:ascii="宋体" w:hAnsi="宋体" w:hint="eastAsia"/>
          <w:szCs w:val="21"/>
        </w:rPr>
        <w:t>头夹具有小儿专用摇臂，适合儿童及小头颅手术要求。</w:t>
      </w:r>
    </w:p>
    <w:p w:rsidR="00A1305B" w:rsidRPr="003837F4" w:rsidRDefault="00A1305B" w:rsidP="00A1305B">
      <w:pPr>
        <w:widowControl/>
        <w:numPr>
          <w:ilvl w:val="1"/>
          <w:numId w:val="13"/>
        </w:numPr>
        <w:spacing w:line="480" w:lineRule="exact"/>
        <w:jc w:val="left"/>
        <w:rPr>
          <w:rFonts w:ascii="宋体" w:hAnsi="宋体"/>
          <w:szCs w:val="21"/>
        </w:rPr>
      </w:pPr>
      <w:r w:rsidRPr="003837F4">
        <w:rPr>
          <w:rFonts w:ascii="宋体" w:hAnsi="宋体" w:hint="eastAsia"/>
          <w:szCs w:val="21"/>
        </w:rPr>
        <w:lastRenderedPageBreak/>
        <w:t>具备满足手术中CT，荧光透视及DSA等术中摄片要求。</w:t>
      </w:r>
    </w:p>
    <w:p w:rsidR="00A1305B" w:rsidRPr="003837F4" w:rsidRDefault="00A1305B" w:rsidP="00A1305B">
      <w:pPr>
        <w:widowControl/>
        <w:numPr>
          <w:ilvl w:val="1"/>
          <w:numId w:val="13"/>
        </w:numPr>
        <w:spacing w:line="480" w:lineRule="exact"/>
        <w:jc w:val="left"/>
        <w:rPr>
          <w:rFonts w:ascii="宋体" w:hAnsi="宋体"/>
          <w:szCs w:val="21"/>
        </w:rPr>
      </w:pPr>
      <w:r w:rsidRPr="003837F4">
        <w:rPr>
          <w:rFonts w:ascii="宋体" w:hAnsi="宋体" w:hint="eastAsia"/>
          <w:szCs w:val="21"/>
        </w:rPr>
        <w:t>具备手术床边</w:t>
      </w:r>
      <w:proofErr w:type="gramStart"/>
      <w:r w:rsidRPr="003837F4">
        <w:rPr>
          <w:rFonts w:ascii="宋体" w:hAnsi="宋体" w:hint="eastAsia"/>
          <w:szCs w:val="21"/>
        </w:rPr>
        <w:t>轨</w:t>
      </w:r>
      <w:proofErr w:type="gramEnd"/>
      <w:r w:rsidRPr="003837F4">
        <w:rPr>
          <w:rFonts w:ascii="宋体" w:hAnsi="宋体" w:hint="eastAsia"/>
          <w:szCs w:val="21"/>
        </w:rPr>
        <w:t>固定锁。</w:t>
      </w:r>
    </w:p>
    <w:p w:rsidR="00A1305B" w:rsidRPr="003837F4" w:rsidRDefault="00A1305B" w:rsidP="00A1305B">
      <w:pPr>
        <w:widowControl/>
        <w:numPr>
          <w:ilvl w:val="1"/>
          <w:numId w:val="13"/>
        </w:numPr>
        <w:spacing w:line="480" w:lineRule="exact"/>
        <w:jc w:val="left"/>
        <w:rPr>
          <w:rFonts w:ascii="宋体" w:hAnsi="宋体"/>
          <w:szCs w:val="21"/>
        </w:rPr>
      </w:pPr>
      <w:r w:rsidRPr="003837F4">
        <w:rPr>
          <w:rFonts w:ascii="宋体" w:hAnsi="宋体" w:hint="eastAsia"/>
          <w:szCs w:val="21"/>
        </w:rPr>
        <w:t>头架可配有行星轮式连接器，方便术中导航使用。</w:t>
      </w:r>
    </w:p>
    <w:p w:rsidR="00A1305B" w:rsidRDefault="00A1305B" w:rsidP="00A1305B">
      <w:pPr>
        <w:widowControl/>
        <w:numPr>
          <w:ilvl w:val="0"/>
          <w:numId w:val="3"/>
        </w:numPr>
        <w:spacing w:line="480" w:lineRule="exact"/>
        <w:jc w:val="left"/>
        <w:rPr>
          <w:rFonts w:ascii="宋体" w:hAnsi="宋体"/>
          <w:szCs w:val="21"/>
        </w:rPr>
      </w:pPr>
      <w:r>
        <w:rPr>
          <w:rFonts w:ascii="宋体" w:hAnsi="宋体" w:hint="eastAsia"/>
          <w:szCs w:val="21"/>
        </w:rPr>
        <w:t>落地式高压注射器</w:t>
      </w:r>
    </w:p>
    <w:p w:rsidR="00A1305B" w:rsidRPr="003837F4" w:rsidRDefault="00A1305B" w:rsidP="00A1305B">
      <w:pPr>
        <w:widowControl/>
        <w:numPr>
          <w:ilvl w:val="1"/>
          <w:numId w:val="14"/>
        </w:numPr>
        <w:spacing w:line="480" w:lineRule="exact"/>
        <w:jc w:val="left"/>
        <w:rPr>
          <w:rFonts w:ascii="宋体" w:hAnsi="宋体"/>
          <w:szCs w:val="21"/>
        </w:rPr>
      </w:pPr>
      <w:r w:rsidRPr="003837F4">
        <w:rPr>
          <w:rFonts w:ascii="宋体" w:hAnsi="宋体" w:hint="eastAsia"/>
          <w:szCs w:val="21"/>
        </w:rPr>
        <w:t>规格：</w:t>
      </w:r>
      <w:r w:rsidRPr="003837F4">
        <w:rPr>
          <w:rFonts w:hint="eastAsia"/>
          <w:szCs w:val="21"/>
        </w:rPr>
        <w:t>单筒或双筒。</w:t>
      </w:r>
    </w:p>
    <w:p w:rsidR="00A1305B" w:rsidRPr="003837F4" w:rsidRDefault="00A1305B" w:rsidP="00A1305B">
      <w:pPr>
        <w:widowControl/>
        <w:numPr>
          <w:ilvl w:val="1"/>
          <w:numId w:val="14"/>
        </w:numPr>
        <w:spacing w:line="480" w:lineRule="exact"/>
        <w:jc w:val="left"/>
        <w:rPr>
          <w:rFonts w:ascii="宋体" w:hAnsi="宋体"/>
          <w:szCs w:val="21"/>
        </w:rPr>
      </w:pPr>
      <w:r w:rsidRPr="003837F4">
        <w:rPr>
          <w:rFonts w:ascii="宋体" w:hAnsi="宋体" w:hint="eastAsia"/>
          <w:szCs w:val="21"/>
        </w:rPr>
        <w:t>具备</w:t>
      </w:r>
      <w:r w:rsidRPr="003837F4">
        <w:rPr>
          <w:rFonts w:hint="eastAsia"/>
          <w:szCs w:val="21"/>
        </w:rPr>
        <w:t>对比剂液量、流速、压力限值、针筒中剩余液量等显示功能。</w:t>
      </w:r>
    </w:p>
    <w:p w:rsidR="00A1305B" w:rsidRPr="003837F4" w:rsidRDefault="00A1305B" w:rsidP="00A1305B">
      <w:pPr>
        <w:widowControl/>
        <w:numPr>
          <w:ilvl w:val="1"/>
          <w:numId w:val="14"/>
        </w:numPr>
        <w:spacing w:line="480" w:lineRule="exact"/>
        <w:jc w:val="left"/>
        <w:rPr>
          <w:rFonts w:ascii="宋体" w:hAnsi="宋体"/>
          <w:szCs w:val="21"/>
        </w:rPr>
      </w:pPr>
      <w:r w:rsidRPr="003837F4">
        <w:rPr>
          <w:rFonts w:ascii="宋体" w:hAnsi="宋体" w:hint="eastAsia"/>
          <w:szCs w:val="21"/>
        </w:rPr>
        <w:t>具备</w:t>
      </w:r>
      <w:r w:rsidRPr="003837F4">
        <w:rPr>
          <w:rFonts w:hint="eastAsia"/>
          <w:szCs w:val="21"/>
        </w:rPr>
        <w:t>注射头位置传感器等安全保护功能。</w:t>
      </w:r>
    </w:p>
    <w:p w:rsidR="00A1305B" w:rsidRPr="003837F4" w:rsidRDefault="00A1305B" w:rsidP="00A1305B">
      <w:pPr>
        <w:widowControl/>
        <w:numPr>
          <w:ilvl w:val="1"/>
          <w:numId w:val="14"/>
        </w:numPr>
        <w:spacing w:line="480" w:lineRule="exact"/>
        <w:jc w:val="left"/>
        <w:rPr>
          <w:rFonts w:ascii="宋体" w:hAnsi="宋体"/>
          <w:szCs w:val="21"/>
        </w:rPr>
      </w:pPr>
      <w:r w:rsidRPr="003837F4">
        <w:rPr>
          <w:rFonts w:ascii="宋体" w:hAnsi="宋体" w:hint="eastAsia"/>
          <w:szCs w:val="21"/>
        </w:rPr>
        <w:t>具备</w:t>
      </w:r>
      <w:r w:rsidRPr="003837F4">
        <w:rPr>
          <w:rFonts w:hint="eastAsia"/>
          <w:szCs w:val="21"/>
        </w:rPr>
        <w:t>活塞自动回缩功能。</w:t>
      </w:r>
    </w:p>
    <w:p w:rsidR="00A1305B" w:rsidRPr="003837F4" w:rsidRDefault="00A1305B" w:rsidP="00A1305B">
      <w:pPr>
        <w:widowControl/>
        <w:numPr>
          <w:ilvl w:val="1"/>
          <w:numId w:val="14"/>
        </w:numPr>
        <w:spacing w:line="480" w:lineRule="exact"/>
        <w:jc w:val="left"/>
        <w:rPr>
          <w:rFonts w:ascii="宋体" w:hAnsi="宋体"/>
          <w:szCs w:val="21"/>
        </w:rPr>
      </w:pPr>
      <w:r w:rsidRPr="003837F4">
        <w:rPr>
          <w:rFonts w:ascii="宋体" w:hAnsi="宋体" w:hint="eastAsia"/>
          <w:szCs w:val="21"/>
        </w:rPr>
        <w:t>具备</w:t>
      </w:r>
      <w:r w:rsidRPr="003837F4">
        <w:rPr>
          <w:rFonts w:hint="eastAsia"/>
          <w:szCs w:val="21"/>
        </w:rPr>
        <w:t>造影成像系统接口功能。</w:t>
      </w:r>
    </w:p>
    <w:p w:rsidR="00A1305B" w:rsidRPr="003837F4" w:rsidRDefault="00A1305B" w:rsidP="00A1305B">
      <w:pPr>
        <w:widowControl/>
        <w:numPr>
          <w:ilvl w:val="1"/>
          <w:numId w:val="14"/>
        </w:numPr>
        <w:spacing w:line="480" w:lineRule="exact"/>
        <w:jc w:val="left"/>
        <w:rPr>
          <w:rFonts w:ascii="宋体" w:hAnsi="宋体"/>
          <w:szCs w:val="21"/>
        </w:rPr>
      </w:pPr>
      <w:r w:rsidRPr="003837F4">
        <w:rPr>
          <w:rFonts w:ascii="宋体" w:hAnsi="宋体" w:hint="eastAsia"/>
          <w:szCs w:val="21"/>
        </w:rPr>
        <w:t>具备</w:t>
      </w:r>
      <w:r w:rsidRPr="003837F4">
        <w:rPr>
          <w:rFonts w:hint="eastAsia"/>
          <w:szCs w:val="21"/>
        </w:rPr>
        <w:t>操作互锁功能。</w:t>
      </w:r>
    </w:p>
    <w:p w:rsidR="00A1305B" w:rsidRDefault="00A1305B" w:rsidP="00A1305B">
      <w:pPr>
        <w:widowControl/>
        <w:numPr>
          <w:ilvl w:val="0"/>
          <w:numId w:val="3"/>
        </w:numPr>
        <w:spacing w:line="480" w:lineRule="exact"/>
        <w:jc w:val="left"/>
        <w:rPr>
          <w:rFonts w:ascii="宋体" w:hAnsi="宋体"/>
          <w:szCs w:val="21"/>
        </w:rPr>
      </w:pPr>
      <w:r>
        <w:rPr>
          <w:rFonts w:ascii="宋体" w:hAnsi="宋体" w:hint="eastAsia"/>
          <w:szCs w:val="21"/>
        </w:rPr>
        <w:t>手术显微镜：</w:t>
      </w:r>
    </w:p>
    <w:p w:rsidR="00A1305B" w:rsidRDefault="00A1305B" w:rsidP="00A1305B">
      <w:pPr>
        <w:widowControl/>
        <w:numPr>
          <w:ilvl w:val="1"/>
          <w:numId w:val="15"/>
        </w:numPr>
        <w:spacing w:line="480" w:lineRule="exact"/>
        <w:ind w:left="426" w:firstLine="0"/>
        <w:jc w:val="left"/>
        <w:rPr>
          <w:rFonts w:ascii="宋体" w:hAnsi="宋体"/>
          <w:szCs w:val="21"/>
        </w:rPr>
      </w:pPr>
      <w:r>
        <w:rPr>
          <w:rFonts w:ascii="宋体" w:hAnsi="宋体" w:hint="eastAsia"/>
          <w:szCs w:val="21"/>
        </w:rPr>
        <w:t>主镜：具备倾角可调双目镜筒；电动连续变倍放大系统；快速激光自动对焦或电动对焦；X</w:t>
      </w:r>
      <w:r>
        <w:rPr>
          <w:rFonts w:ascii="宋体" w:hAnsi="宋体"/>
          <w:szCs w:val="21"/>
        </w:rPr>
        <w:t>-Y</w:t>
      </w:r>
      <w:r>
        <w:rPr>
          <w:rFonts w:ascii="宋体" w:hAnsi="宋体" w:hint="eastAsia"/>
          <w:szCs w:val="21"/>
        </w:rPr>
        <w:t>微动功能；多功能手柄开关调节；内置分光器；内置血管荧光造影模块等功能。</w:t>
      </w:r>
    </w:p>
    <w:p w:rsidR="00A1305B" w:rsidRDefault="00A1305B" w:rsidP="00A1305B">
      <w:pPr>
        <w:widowControl/>
        <w:numPr>
          <w:ilvl w:val="1"/>
          <w:numId w:val="15"/>
        </w:numPr>
        <w:spacing w:line="480" w:lineRule="exact"/>
        <w:ind w:left="426" w:firstLine="0"/>
        <w:jc w:val="left"/>
        <w:rPr>
          <w:rFonts w:ascii="宋体" w:hAnsi="宋体"/>
          <w:szCs w:val="21"/>
        </w:rPr>
      </w:pPr>
      <w:r>
        <w:rPr>
          <w:rFonts w:ascii="宋体" w:hAnsi="宋体" w:hint="eastAsia"/>
          <w:szCs w:val="21"/>
        </w:rPr>
        <w:t>助手镜：具备立体助手镜筒；可调节瞳孔间距离的驱动装置等功能。</w:t>
      </w:r>
    </w:p>
    <w:p w:rsidR="00A1305B" w:rsidRDefault="00A1305B" w:rsidP="00A1305B">
      <w:pPr>
        <w:widowControl/>
        <w:numPr>
          <w:ilvl w:val="1"/>
          <w:numId w:val="15"/>
        </w:numPr>
        <w:spacing w:line="480" w:lineRule="exact"/>
        <w:ind w:left="426" w:firstLine="0"/>
        <w:jc w:val="left"/>
        <w:rPr>
          <w:rFonts w:ascii="宋体" w:hAnsi="宋体"/>
          <w:szCs w:val="21"/>
        </w:rPr>
      </w:pPr>
      <w:r>
        <w:rPr>
          <w:rFonts w:ascii="宋体" w:hAnsi="宋体" w:hint="eastAsia"/>
          <w:szCs w:val="21"/>
        </w:rPr>
        <w:t>光源：氙灯等；功率≥300</w:t>
      </w:r>
      <w:r>
        <w:rPr>
          <w:rFonts w:ascii="宋体" w:hAnsi="宋体"/>
          <w:szCs w:val="21"/>
        </w:rPr>
        <w:t>W</w:t>
      </w:r>
      <w:r>
        <w:rPr>
          <w:rFonts w:ascii="宋体" w:hAnsi="宋体" w:hint="eastAsia"/>
          <w:szCs w:val="21"/>
        </w:rPr>
        <w:t>；具备景深与亮度联动、触摸式触摸屏等功能。</w:t>
      </w:r>
    </w:p>
    <w:p w:rsidR="00A1305B" w:rsidRDefault="00A1305B" w:rsidP="00A1305B">
      <w:pPr>
        <w:widowControl/>
        <w:numPr>
          <w:ilvl w:val="1"/>
          <w:numId w:val="15"/>
        </w:numPr>
        <w:spacing w:line="480" w:lineRule="exact"/>
        <w:ind w:left="426" w:firstLine="0"/>
        <w:jc w:val="left"/>
        <w:rPr>
          <w:rFonts w:ascii="宋体" w:hAnsi="宋体"/>
          <w:szCs w:val="21"/>
        </w:rPr>
      </w:pPr>
      <w:r>
        <w:rPr>
          <w:rFonts w:ascii="宋体" w:hAnsi="宋体" w:hint="eastAsia"/>
          <w:szCs w:val="21"/>
        </w:rPr>
        <w:t>支架：具备自动平衡调节功能。</w:t>
      </w:r>
    </w:p>
    <w:p w:rsidR="00A1305B" w:rsidRDefault="00A1305B" w:rsidP="00A1305B">
      <w:pPr>
        <w:widowControl/>
        <w:numPr>
          <w:ilvl w:val="1"/>
          <w:numId w:val="15"/>
        </w:numPr>
        <w:spacing w:line="480" w:lineRule="exact"/>
        <w:ind w:left="426" w:firstLine="0"/>
        <w:jc w:val="left"/>
        <w:rPr>
          <w:rFonts w:ascii="宋体" w:hAnsi="宋体"/>
          <w:szCs w:val="21"/>
        </w:rPr>
      </w:pPr>
      <w:r>
        <w:rPr>
          <w:rFonts w:ascii="宋体" w:hAnsi="宋体" w:hint="eastAsia"/>
          <w:szCs w:val="21"/>
        </w:rPr>
        <w:t>图像编辑系统：具备触摸屏系统，可对动态图像和静态进行编辑和注解、实况录音等功能。</w:t>
      </w:r>
    </w:p>
    <w:p w:rsidR="00A1305B" w:rsidRDefault="00A1305B" w:rsidP="00A1305B">
      <w:pPr>
        <w:widowControl/>
        <w:numPr>
          <w:ilvl w:val="0"/>
          <w:numId w:val="3"/>
        </w:numPr>
        <w:spacing w:line="480" w:lineRule="exact"/>
        <w:jc w:val="left"/>
        <w:rPr>
          <w:rFonts w:ascii="宋体" w:hAnsi="宋体"/>
          <w:szCs w:val="21"/>
        </w:rPr>
      </w:pPr>
      <w:r>
        <w:rPr>
          <w:rFonts w:ascii="宋体" w:hAnsi="宋体" w:hint="eastAsia"/>
          <w:szCs w:val="21"/>
        </w:rPr>
        <w:t>机房设计改造及X射线防护工程方案：</w:t>
      </w:r>
    </w:p>
    <w:p w:rsidR="00A1305B" w:rsidRDefault="00A1305B" w:rsidP="00A1305B">
      <w:pPr>
        <w:widowControl/>
        <w:numPr>
          <w:ilvl w:val="1"/>
          <w:numId w:val="16"/>
        </w:numPr>
        <w:spacing w:line="480" w:lineRule="exact"/>
        <w:ind w:left="426" w:firstLine="0"/>
        <w:jc w:val="left"/>
        <w:rPr>
          <w:rFonts w:ascii="宋体" w:hAnsi="宋体"/>
          <w:szCs w:val="21"/>
        </w:rPr>
      </w:pPr>
      <w:r w:rsidRPr="00166064">
        <w:rPr>
          <w:rFonts w:ascii="宋体" w:hAnsi="宋体" w:hint="eastAsia"/>
          <w:szCs w:val="21"/>
        </w:rPr>
        <w:t>提供满足国家有关百级洁净手术室建设标准的设计改造方案（注：项目选址位于附件图纸中四层洁净手术部墙体定位平面图的OR12（39.6㎡）和OR13（39.6㎡）及应急消毒间（13.8㎡）</w:t>
      </w:r>
      <w:r>
        <w:rPr>
          <w:rFonts w:ascii="宋体" w:hAnsi="宋体" w:hint="eastAsia"/>
          <w:szCs w:val="21"/>
        </w:rPr>
        <w:t>。</w:t>
      </w:r>
    </w:p>
    <w:p w:rsidR="00A1305B" w:rsidRDefault="00A1305B" w:rsidP="00A1305B">
      <w:pPr>
        <w:widowControl/>
        <w:numPr>
          <w:ilvl w:val="1"/>
          <w:numId w:val="16"/>
        </w:numPr>
        <w:spacing w:line="480" w:lineRule="exact"/>
        <w:ind w:left="426" w:hanging="6"/>
        <w:jc w:val="left"/>
        <w:rPr>
          <w:rFonts w:ascii="宋体" w:hAnsi="宋体"/>
          <w:szCs w:val="21"/>
        </w:rPr>
      </w:pPr>
      <w:r w:rsidRPr="00166064">
        <w:rPr>
          <w:rFonts w:ascii="宋体" w:hAnsi="宋体" w:hint="eastAsia"/>
          <w:szCs w:val="21"/>
        </w:rPr>
        <w:t>提供满足国家有关X射线防护标准的设计与改造方案并承诺办理并通过射线装置卫生与环保资格</w:t>
      </w:r>
      <w:r>
        <w:rPr>
          <w:rFonts w:ascii="宋体" w:hAnsi="宋体" w:hint="eastAsia"/>
          <w:szCs w:val="21"/>
        </w:rPr>
        <w:t>。</w:t>
      </w:r>
    </w:p>
    <w:p w:rsidR="00A1305B" w:rsidRDefault="00A1305B" w:rsidP="00A1305B">
      <w:pPr>
        <w:widowControl/>
        <w:numPr>
          <w:ilvl w:val="1"/>
          <w:numId w:val="16"/>
        </w:numPr>
        <w:spacing w:line="480" w:lineRule="exact"/>
        <w:ind w:left="426" w:hanging="6"/>
        <w:jc w:val="left"/>
        <w:rPr>
          <w:rFonts w:ascii="宋体" w:hAnsi="宋体"/>
          <w:szCs w:val="21"/>
        </w:rPr>
      </w:pPr>
      <w:r w:rsidRPr="00166064">
        <w:rPr>
          <w:rFonts w:ascii="宋体" w:hAnsi="宋体" w:hint="eastAsia"/>
          <w:szCs w:val="21"/>
        </w:rPr>
        <w:t>完成旧手术室拆除、改造及复合手术室新建的全部工程，包含层流系统等</w:t>
      </w:r>
      <w:r>
        <w:rPr>
          <w:rFonts w:ascii="宋体" w:hAnsi="宋体" w:hint="eastAsia"/>
          <w:szCs w:val="21"/>
        </w:rPr>
        <w:t>。</w:t>
      </w:r>
    </w:p>
    <w:p w:rsidR="00A1305B" w:rsidRPr="00E66875" w:rsidRDefault="00A1305B" w:rsidP="00A1305B">
      <w:pPr>
        <w:widowControl/>
        <w:numPr>
          <w:ilvl w:val="1"/>
          <w:numId w:val="16"/>
        </w:numPr>
        <w:spacing w:line="480" w:lineRule="exact"/>
        <w:ind w:left="426" w:hanging="6"/>
        <w:jc w:val="left"/>
        <w:rPr>
          <w:rFonts w:ascii="宋体" w:hAnsi="宋体"/>
          <w:szCs w:val="21"/>
        </w:rPr>
      </w:pPr>
      <w:r w:rsidRPr="00166064">
        <w:rPr>
          <w:rFonts w:ascii="宋体" w:hAnsi="宋体" w:hint="eastAsia"/>
          <w:szCs w:val="21"/>
        </w:rPr>
        <w:t>复合手术室验收标准：达到交钥匙工程标准并取得放射诊疗许可证和辐射安全许可证</w:t>
      </w:r>
      <w:r>
        <w:rPr>
          <w:rFonts w:ascii="宋体" w:hAnsi="宋体" w:hint="eastAsia"/>
          <w:szCs w:val="21"/>
        </w:rPr>
        <w:t>。</w:t>
      </w:r>
    </w:p>
    <w:p w:rsidR="00A1305B" w:rsidRDefault="00A1305B" w:rsidP="00A1305B">
      <w:pPr>
        <w:numPr>
          <w:ilvl w:val="0"/>
          <w:numId w:val="2"/>
        </w:numPr>
        <w:spacing w:line="360" w:lineRule="auto"/>
        <w:rPr>
          <w:b/>
        </w:rPr>
      </w:pPr>
      <w:bookmarkStart w:id="0" w:name="_GoBack"/>
      <w:bookmarkEnd w:id="0"/>
      <w:r>
        <w:rPr>
          <w:rFonts w:hint="eastAsia"/>
          <w:b/>
        </w:rPr>
        <w:t>、配置要求</w:t>
      </w:r>
    </w:p>
    <w:p w:rsidR="00A1305B" w:rsidRDefault="00A1305B" w:rsidP="00A1305B">
      <w:pPr>
        <w:numPr>
          <w:ilvl w:val="0"/>
          <w:numId w:val="9"/>
        </w:numPr>
        <w:spacing w:line="360" w:lineRule="auto"/>
        <w:ind w:left="357" w:hanging="357"/>
        <w:rPr>
          <w:rFonts w:ascii="宋体" w:hAnsi="宋体"/>
          <w:szCs w:val="21"/>
        </w:rPr>
      </w:pPr>
      <w:r w:rsidRPr="003837F4">
        <w:rPr>
          <w:rFonts w:ascii="宋体" w:hAnsi="宋体" w:hint="eastAsia"/>
          <w:szCs w:val="21"/>
        </w:rPr>
        <w:lastRenderedPageBreak/>
        <w:t>DSA 1套</w:t>
      </w:r>
    </w:p>
    <w:p w:rsidR="00A1305B" w:rsidRPr="003837F4" w:rsidRDefault="00A1305B" w:rsidP="00A1305B">
      <w:pPr>
        <w:numPr>
          <w:ilvl w:val="0"/>
          <w:numId w:val="9"/>
        </w:numPr>
        <w:spacing w:line="360" w:lineRule="auto"/>
        <w:ind w:left="357" w:hanging="357"/>
        <w:rPr>
          <w:rFonts w:ascii="宋体" w:hAnsi="宋体"/>
          <w:szCs w:val="21"/>
        </w:rPr>
      </w:pPr>
      <w:r w:rsidRPr="003837F4">
        <w:rPr>
          <w:rFonts w:ascii="宋体" w:hAnsi="宋体" w:hint="eastAsia"/>
          <w:szCs w:val="21"/>
        </w:rPr>
        <w:t>手术无影灯        1套</w:t>
      </w:r>
    </w:p>
    <w:p w:rsidR="00A1305B" w:rsidRPr="003837F4" w:rsidRDefault="00A1305B" w:rsidP="00A1305B">
      <w:pPr>
        <w:numPr>
          <w:ilvl w:val="0"/>
          <w:numId w:val="9"/>
        </w:numPr>
        <w:spacing w:line="360" w:lineRule="auto"/>
        <w:ind w:left="357" w:hanging="357"/>
        <w:rPr>
          <w:rFonts w:ascii="宋体" w:hAnsi="宋体"/>
          <w:szCs w:val="21"/>
        </w:rPr>
      </w:pPr>
      <w:r w:rsidRPr="003837F4">
        <w:rPr>
          <w:rFonts w:ascii="宋体" w:hAnsi="宋体" w:hint="eastAsia"/>
          <w:szCs w:val="21"/>
        </w:rPr>
        <w:t>手术吊塔          1</w:t>
      </w:r>
      <w:r>
        <w:rPr>
          <w:rFonts w:ascii="宋体" w:hAnsi="宋体" w:hint="eastAsia"/>
          <w:szCs w:val="21"/>
        </w:rPr>
        <w:t>套</w:t>
      </w:r>
    </w:p>
    <w:p w:rsidR="00A1305B" w:rsidRPr="003837F4" w:rsidRDefault="00A1305B" w:rsidP="00A1305B">
      <w:pPr>
        <w:widowControl/>
        <w:numPr>
          <w:ilvl w:val="0"/>
          <w:numId w:val="9"/>
        </w:numPr>
        <w:spacing w:line="360" w:lineRule="auto"/>
        <w:ind w:left="357" w:hanging="357"/>
        <w:jc w:val="left"/>
        <w:rPr>
          <w:rFonts w:ascii="宋体" w:hAnsi="宋体"/>
          <w:szCs w:val="21"/>
        </w:rPr>
      </w:pPr>
      <w:r w:rsidRPr="003837F4">
        <w:rPr>
          <w:rFonts w:ascii="宋体" w:hAnsi="宋体" w:hint="eastAsia"/>
          <w:szCs w:val="21"/>
        </w:rPr>
        <w:t>数字化手术室系统 1套</w:t>
      </w:r>
    </w:p>
    <w:p w:rsidR="00A1305B" w:rsidRPr="003837F4" w:rsidRDefault="00A1305B" w:rsidP="00A1305B">
      <w:pPr>
        <w:widowControl/>
        <w:numPr>
          <w:ilvl w:val="0"/>
          <w:numId w:val="9"/>
        </w:numPr>
        <w:spacing w:line="360" w:lineRule="auto"/>
        <w:jc w:val="left"/>
        <w:rPr>
          <w:rFonts w:ascii="宋体" w:hAnsi="宋体"/>
          <w:szCs w:val="21"/>
        </w:rPr>
      </w:pPr>
      <w:r w:rsidRPr="003837F4">
        <w:rPr>
          <w:rFonts w:ascii="宋体" w:hAnsi="宋体" w:hint="eastAsia"/>
          <w:szCs w:val="21"/>
        </w:rPr>
        <w:t>碳纤维头部固定</w:t>
      </w:r>
      <w:proofErr w:type="gramStart"/>
      <w:r w:rsidRPr="003837F4">
        <w:rPr>
          <w:rFonts w:ascii="宋体" w:hAnsi="宋体" w:hint="eastAsia"/>
          <w:szCs w:val="21"/>
        </w:rPr>
        <w:t>及牵开系统</w:t>
      </w:r>
      <w:proofErr w:type="gramEnd"/>
      <w:r w:rsidRPr="003837F4">
        <w:rPr>
          <w:rFonts w:ascii="宋体" w:hAnsi="宋体" w:hint="eastAsia"/>
          <w:szCs w:val="21"/>
        </w:rPr>
        <w:t>1套</w:t>
      </w:r>
    </w:p>
    <w:p w:rsidR="00A1305B" w:rsidRDefault="00A1305B" w:rsidP="00A1305B">
      <w:pPr>
        <w:numPr>
          <w:ilvl w:val="0"/>
          <w:numId w:val="9"/>
        </w:numPr>
        <w:spacing w:line="360" w:lineRule="auto"/>
        <w:ind w:left="357" w:hanging="357"/>
        <w:rPr>
          <w:rFonts w:ascii="宋体" w:hAnsi="宋体"/>
          <w:szCs w:val="21"/>
        </w:rPr>
      </w:pPr>
      <w:r w:rsidRPr="003837F4">
        <w:rPr>
          <w:rFonts w:ascii="宋体" w:hAnsi="宋体" w:hint="eastAsia"/>
          <w:szCs w:val="21"/>
        </w:rPr>
        <w:t>高压注射器        1台</w:t>
      </w:r>
    </w:p>
    <w:p w:rsidR="00A1305B" w:rsidRDefault="00A1305B" w:rsidP="00A1305B">
      <w:pPr>
        <w:numPr>
          <w:ilvl w:val="0"/>
          <w:numId w:val="9"/>
        </w:numPr>
        <w:spacing w:line="360" w:lineRule="auto"/>
        <w:ind w:left="357" w:hanging="357"/>
        <w:rPr>
          <w:rFonts w:ascii="宋体" w:hAnsi="宋体"/>
          <w:szCs w:val="21"/>
        </w:rPr>
      </w:pPr>
      <w:r>
        <w:rPr>
          <w:rFonts w:ascii="宋体" w:hAnsi="宋体" w:hint="eastAsia"/>
          <w:szCs w:val="21"/>
        </w:rPr>
        <w:t>手术显微镜 1台</w:t>
      </w:r>
    </w:p>
    <w:p w:rsidR="00A1305B" w:rsidRPr="00BD4579" w:rsidRDefault="00A1305B" w:rsidP="00A1305B">
      <w:pPr>
        <w:numPr>
          <w:ilvl w:val="0"/>
          <w:numId w:val="9"/>
        </w:numPr>
        <w:spacing w:line="360" w:lineRule="auto"/>
        <w:ind w:left="357" w:hanging="357"/>
        <w:rPr>
          <w:rFonts w:ascii="宋体" w:hAnsi="宋体"/>
          <w:szCs w:val="21"/>
        </w:rPr>
      </w:pPr>
      <w:r>
        <w:rPr>
          <w:rFonts w:ascii="宋体" w:hAnsi="宋体" w:hint="eastAsia"/>
          <w:szCs w:val="21"/>
        </w:rPr>
        <w:t>机房设计改造及X射线防护工程方案1套</w:t>
      </w:r>
    </w:p>
    <w:p w:rsidR="009562C7" w:rsidRPr="00A1305B" w:rsidRDefault="009562C7"/>
    <w:sectPr w:rsidR="009562C7" w:rsidRPr="00A1305B" w:rsidSect="009562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B2F"/>
    <w:multiLevelType w:val="multilevel"/>
    <w:tmpl w:val="6D7ED34A"/>
    <w:lvl w:ilvl="0">
      <w:start w:val="7"/>
      <w:numFmt w:val="decimal"/>
      <w:lvlText w:val="%1."/>
      <w:lvlJc w:val="left"/>
      <w:pPr>
        <w:ind w:left="525" w:hanging="525"/>
      </w:pPr>
      <w:rPr>
        <w:rFonts w:hint="default"/>
      </w:rPr>
    </w:lvl>
    <w:lvl w:ilvl="1">
      <w:start w:val="1"/>
      <w:numFmt w:val="decimal"/>
      <w:suff w:val="space"/>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
    <w:nsid w:val="0C7C1FB6"/>
    <w:multiLevelType w:val="multilevel"/>
    <w:tmpl w:val="0C7C1FB6"/>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2557824"/>
    <w:multiLevelType w:val="multilevel"/>
    <w:tmpl w:val="12557824"/>
    <w:lvl w:ilvl="0">
      <w:start w:val="2"/>
      <w:numFmt w:val="decimal"/>
      <w:lvlText w:val="%1."/>
      <w:lvlJc w:val="left"/>
      <w:pPr>
        <w:ind w:left="735" w:hanging="735"/>
      </w:pPr>
      <w:rPr>
        <w:rFonts w:hint="default"/>
      </w:rPr>
    </w:lvl>
    <w:lvl w:ilvl="1">
      <w:start w:val="4"/>
      <w:numFmt w:val="decimal"/>
      <w:lvlText w:val="%1.%2."/>
      <w:lvlJc w:val="left"/>
      <w:pPr>
        <w:ind w:left="1305" w:hanging="735"/>
      </w:pPr>
      <w:rPr>
        <w:rFonts w:hint="default"/>
      </w:rPr>
    </w:lvl>
    <w:lvl w:ilvl="2">
      <w:start w:val="1"/>
      <w:numFmt w:val="decimal"/>
      <w:suff w:val="space"/>
      <w:lvlText w:val="%1.%2.%3、"/>
      <w:lvlJc w:val="left"/>
      <w:pPr>
        <w:ind w:left="2220" w:hanging="108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
    <w:nsid w:val="162D6D4F"/>
    <w:multiLevelType w:val="multilevel"/>
    <w:tmpl w:val="CC883A02"/>
    <w:lvl w:ilvl="0">
      <w:start w:val="2"/>
      <w:numFmt w:val="decimal"/>
      <w:lvlText w:val="%1."/>
      <w:lvlJc w:val="left"/>
      <w:pPr>
        <w:ind w:left="735" w:hanging="735"/>
      </w:pPr>
      <w:rPr>
        <w:rFonts w:hint="default"/>
      </w:rPr>
    </w:lvl>
    <w:lvl w:ilvl="1">
      <w:start w:val="1"/>
      <w:numFmt w:val="decimal"/>
      <w:lvlText w:val="%1.%2."/>
      <w:lvlJc w:val="left"/>
      <w:pPr>
        <w:ind w:left="1305" w:hanging="735"/>
      </w:pPr>
      <w:rPr>
        <w:rFonts w:hint="default"/>
      </w:rPr>
    </w:lvl>
    <w:lvl w:ilvl="2">
      <w:start w:val="1"/>
      <w:numFmt w:val="decimal"/>
      <w:suff w:val="space"/>
      <w:lvlText w:val="%1.%2.%3、"/>
      <w:lvlJc w:val="left"/>
      <w:pPr>
        <w:ind w:left="2220" w:hanging="108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
    <w:nsid w:val="31DF7098"/>
    <w:multiLevelType w:val="multilevel"/>
    <w:tmpl w:val="1990F260"/>
    <w:lvl w:ilvl="0">
      <w:start w:val="3"/>
      <w:numFmt w:val="decimal"/>
      <w:lvlText w:val="%1."/>
      <w:lvlJc w:val="left"/>
      <w:pPr>
        <w:ind w:left="525" w:hanging="525"/>
      </w:pPr>
      <w:rPr>
        <w:rFonts w:hint="default"/>
      </w:rPr>
    </w:lvl>
    <w:lvl w:ilvl="1">
      <w:start w:val="1"/>
      <w:numFmt w:val="decimal"/>
      <w:suff w:val="space"/>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5">
    <w:nsid w:val="33214412"/>
    <w:multiLevelType w:val="multilevel"/>
    <w:tmpl w:val="33214412"/>
    <w:lvl w:ilvl="0">
      <w:start w:val="2"/>
      <w:numFmt w:val="decimal"/>
      <w:lvlText w:val="%1."/>
      <w:lvlJc w:val="left"/>
      <w:pPr>
        <w:ind w:left="735" w:hanging="735"/>
      </w:pPr>
      <w:rPr>
        <w:rFonts w:hint="default"/>
      </w:rPr>
    </w:lvl>
    <w:lvl w:ilvl="1">
      <w:start w:val="2"/>
      <w:numFmt w:val="decimal"/>
      <w:lvlText w:val="%1.%2."/>
      <w:lvlJc w:val="left"/>
      <w:pPr>
        <w:ind w:left="1305" w:hanging="735"/>
      </w:pPr>
      <w:rPr>
        <w:rFonts w:hint="default"/>
      </w:rPr>
    </w:lvl>
    <w:lvl w:ilvl="2">
      <w:start w:val="1"/>
      <w:numFmt w:val="decimal"/>
      <w:suff w:val="space"/>
      <w:lvlText w:val="%1.%2.%3、"/>
      <w:lvlJc w:val="left"/>
      <w:pPr>
        <w:ind w:left="2220" w:hanging="108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nsid w:val="43141C3F"/>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7">
    <w:nsid w:val="453A019D"/>
    <w:multiLevelType w:val="multilevel"/>
    <w:tmpl w:val="B7467C78"/>
    <w:lvl w:ilvl="0">
      <w:start w:val="2"/>
      <w:numFmt w:val="decimal"/>
      <w:lvlText w:val="%1."/>
      <w:lvlJc w:val="left"/>
      <w:pPr>
        <w:ind w:left="525" w:hanging="525"/>
      </w:pPr>
      <w:rPr>
        <w:rFonts w:hint="default"/>
      </w:rPr>
    </w:lvl>
    <w:lvl w:ilvl="1">
      <w:start w:val="1"/>
      <w:numFmt w:val="decimal"/>
      <w:suff w:val="space"/>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8">
    <w:nsid w:val="4AA56CD7"/>
    <w:multiLevelType w:val="multilevel"/>
    <w:tmpl w:val="EE7E1B76"/>
    <w:lvl w:ilvl="0">
      <w:start w:val="9"/>
      <w:numFmt w:val="decimal"/>
      <w:lvlText w:val="%1."/>
      <w:lvlJc w:val="left"/>
      <w:pPr>
        <w:ind w:left="525" w:hanging="525"/>
      </w:pPr>
      <w:rPr>
        <w:rFonts w:hint="default"/>
      </w:rPr>
    </w:lvl>
    <w:lvl w:ilvl="1">
      <w:start w:val="1"/>
      <w:numFmt w:val="decimal"/>
      <w:suff w:val="space"/>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nsid w:val="4B054763"/>
    <w:multiLevelType w:val="multilevel"/>
    <w:tmpl w:val="935CDDD8"/>
    <w:lvl w:ilvl="0">
      <w:start w:val="8"/>
      <w:numFmt w:val="decimal"/>
      <w:lvlText w:val="%1."/>
      <w:lvlJc w:val="left"/>
      <w:pPr>
        <w:ind w:left="510" w:hanging="510"/>
      </w:pPr>
      <w:rPr>
        <w:rFonts w:hint="default"/>
      </w:rPr>
    </w:lvl>
    <w:lvl w:ilvl="1">
      <w:start w:val="1"/>
      <w:numFmt w:val="decimal"/>
      <w:suff w:val="space"/>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0">
    <w:nsid w:val="4D002D34"/>
    <w:multiLevelType w:val="multilevel"/>
    <w:tmpl w:val="4D002D34"/>
    <w:lvl w:ilvl="0">
      <w:start w:val="2"/>
      <w:numFmt w:val="decimal"/>
      <w:lvlText w:val="%1."/>
      <w:lvlJc w:val="left"/>
      <w:pPr>
        <w:ind w:left="735" w:hanging="735"/>
      </w:pPr>
      <w:rPr>
        <w:rFonts w:hint="default"/>
      </w:rPr>
    </w:lvl>
    <w:lvl w:ilvl="1">
      <w:start w:val="3"/>
      <w:numFmt w:val="decimal"/>
      <w:lvlText w:val="%1.%2."/>
      <w:lvlJc w:val="left"/>
      <w:pPr>
        <w:ind w:left="1305" w:hanging="735"/>
      </w:pPr>
      <w:rPr>
        <w:rFonts w:hint="default"/>
      </w:rPr>
    </w:lvl>
    <w:lvl w:ilvl="2">
      <w:start w:val="1"/>
      <w:numFmt w:val="decimal"/>
      <w:suff w:val="space"/>
      <w:lvlText w:val="%1.%2.%3、"/>
      <w:lvlJc w:val="left"/>
      <w:pPr>
        <w:ind w:left="2220" w:hanging="108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1">
    <w:nsid w:val="50CA0BA5"/>
    <w:multiLevelType w:val="multilevel"/>
    <w:tmpl w:val="BABE852C"/>
    <w:lvl w:ilvl="0">
      <w:start w:val="5"/>
      <w:numFmt w:val="decimal"/>
      <w:lvlText w:val="%1."/>
      <w:lvlJc w:val="left"/>
      <w:pPr>
        <w:ind w:left="525" w:hanging="525"/>
      </w:pPr>
      <w:rPr>
        <w:rFonts w:hint="default"/>
      </w:rPr>
    </w:lvl>
    <w:lvl w:ilvl="1">
      <w:start w:val="1"/>
      <w:numFmt w:val="decimal"/>
      <w:suff w:val="space"/>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2">
    <w:nsid w:val="51C00446"/>
    <w:multiLevelType w:val="multilevel"/>
    <w:tmpl w:val="B36E0054"/>
    <w:lvl w:ilvl="0">
      <w:start w:val="6"/>
      <w:numFmt w:val="decimal"/>
      <w:lvlText w:val="%1."/>
      <w:lvlJc w:val="left"/>
      <w:pPr>
        <w:ind w:left="525" w:hanging="525"/>
      </w:pPr>
      <w:rPr>
        <w:rFonts w:hint="default"/>
      </w:rPr>
    </w:lvl>
    <w:lvl w:ilvl="1">
      <w:start w:val="1"/>
      <w:numFmt w:val="decimal"/>
      <w:suff w:val="space"/>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nsid w:val="57B34167"/>
    <w:multiLevelType w:val="hybridMultilevel"/>
    <w:tmpl w:val="2D520A0C"/>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5B5F03AE"/>
    <w:multiLevelType w:val="hybridMultilevel"/>
    <w:tmpl w:val="1194D80C"/>
    <w:lvl w:ilvl="0" w:tplc="A75E694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7F2401"/>
    <w:multiLevelType w:val="multilevel"/>
    <w:tmpl w:val="F9A00D2C"/>
    <w:lvl w:ilvl="0">
      <w:start w:val="4"/>
      <w:numFmt w:val="decimal"/>
      <w:lvlText w:val="%1."/>
      <w:lvlJc w:val="left"/>
      <w:pPr>
        <w:ind w:left="660" w:hanging="660"/>
      </w:pPr>
      <w:rPr>
        <w:rFonts w:ascii="Times New Roman" w:hAnsi="Times New Roman" w:hint="default"/>
        <w:sz w:val="28"/>
      </w:rPr>
    </w:lvl>
    <w:lvl w:ilvl="1">
      <w:start w:val="1"/>
      <w:numFmt w:val="decimal"/>
      <w:suff w:val="space"/>
      <w:lvlText w:val="%1.%2、"/>
      <w:lvlJc w:val="left"/>
      <w:pPr>
        <w:ind w:left="1140" w:hanging="720"/>
      </w:pPr>
      <w:rPr>
        <w:rFonts w:ascii="宋体" w:eastAsia="宋体" w:hAnsi="宋体" w:hint="default"/>
        <w:sz w:val="21"/>
        <w:szCs w:val="21"/>
      </w:rPr>
    </w:lvl>
    <w:lvl w:ilvl="2">
      <w:start w:val="1"/>
      <w:numFmt w:val="decimal"/>
      <w:lvlText w:val="%1.%2、%3."/>
      <w:lvlJc w:val="left"/>
      <w:pPr>
        <w:ind w:left="1920" w:hanging="1080"/>
      </w:pPr>
      <w:rPr>
        <w:rFonts w:ascii="Times New Roman" w:hAnsi="Times New Roman" w:hint="default"/>
        <w:sz w:val="28"/>
      </w:rPr>
    </w:lvl>
    <w:lvl w:ilvl="3">
      <w:start w:val="1"/>
      <w:numFmt w:val="decimal"/>
      <w:lvlText w:val="%1.%2、%3.%4."/>
      <w:lvlJc w:val="left"/>
      <w:pPr>
        <w:ind w:left="2340" w:hanging="1080"/>
      </w:pPr>
      <w:rPr>
        <w:rFonts w:ascii="Times New Roman" w:hAnsi="Times New Roman" w:hint="default"/>
        <w:sz w:val="28"/>
      </w:rPr>
    </w:lvl>
    <w:lvl w:ilvl="4">
      <w:start w:val="1"/>
      <w:numFmt w:val="decimal"/>
      <w:lvlText w:val="%1.%2、%3.%4.%5."/>
      <w:lvlJc w:val="left"/>
      <w:pPr>
        <w:ind w:left="3120" w:hanging="1440"/>
      </w:pPr>
      <w:rPr>
        <w:rFonts w:ascii="Times New Roman" w:hAnsi="Times New Roman" w:hint="default"/>
        <w:sz w:val="28"/>
      </w:rPr>
    </w:lvl>
    <w:lvl w:ilvl="5">
      <w:start w:val="1"/>
      <w:numFmt w:val="decimal"/>
      <w:lvlText w:val="%1.%2、%3.%4.%5.%6."/>
      <w:lvlJc w:val="left"/>
      <w:pPr>
        <w:ind w:left="3540" w:hanging="1440"/>
      </w:pPr>
      <w:rPr>
        <w:rFonts w:ascii="Times New Roman" w:hAnsi="Times New Roman" w:hint="default"/>
        <w:sz w:val="28"/>
      </w:rPr>
    </w:lvl>
    <w:lvl w:ilvl="6">
      <w:start w:val="1"/>
      <w:numFmt w:val="decimal"/>
      <w:lvlText w:val="%1.%2、%3.%4.%5.%6.%7."/>
      <w:lvlJc w:val="left"/>
      <w:pPr>
        <w:ind w:left="4320" w:hanging="1800"/>
      </w:pPr>
      <w:rPr>
        <w:rFonts w:ascii="Times New Roman" w:hAnsi="Times New Roman" w:hint="default"/>
        <w:sz w:val="28"/>
      </w:rPr>
    </w:lvl>
    <w:lvl w:ilvl="7">
      <w:start w:val="1"/>
      <w:numFmt w:val="decimal"/>
      <w:lvlText w:val="%1.%2、%3.%4.%5.%6.%7.%8."/>
      <w:lvlJc w:val="left"/>
      <w:pPr>
        <w:ind w:left="4740" w:hanging="1800"/>
      </w:pPr>
      <w:rPr>
        <w:rFonts w:ascii="Times New Roman" w:hAnsi="Times New Roman" w:hint="default"/>
        <w:sz w:val="28"/>
      </w:rPr>
    </w:lvl>
    <w:lvl w:ilvl="8">
      <w:start w:val="1"/>
      <w:numFmt w:val="decimal"/>
      <w:lvlText w:val="%1.%2、%3.%4.%5.%6.%7.%8.%9."/>
      <w:lvlJc w:val="left"/>
      <w:pPr>
        <w:ind w:left="5520" w:hanging="2160"/>
      </w:pPr>
      <w:rPr>
        <w:rFonts w:ascii="Times New Roman" w:hAnsi="Times New Roman" w:hint="default"/>
        <w:sz w:val="28"/>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5"/>
  </w:num>
  <w:num w:numId="7">
    <w:abstractNumId w:val="10"/>
  </w:num>
  <w:num w:numId="8">
    <w:abstractNumId w:val="2"/>
  </w:num>
  <w:num w:numId="9">
    <w:abstractNumId w:val="1"/>
  </w:num>
  <w:num w:numId="10">
    <w:abstractNumId w:val="4"/>
  </w:num>
  <w:num w:numId="11">
    <w:abstractNumId w:val="15"/>
  </w:num>
  <w:num w:numId="12">
    <w:abstractNumId w:val="11"/>
  </w:num>
  <w:num w:numId="13">
    <w:abstractNumId w:val="12"/>
  </w:num>
  <w:num w:numId="14">
    <w:abstractNumId w:val="0"/>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305B"/>
    <w:rsid w:val="0000087E"/>
    <w:rsid w:val="00000DB5"/>
    <w:rsid w:val="00002CC3"/>
    <w:rsid w:val="0000361B"/>
    <w:rsid w:val="00003C72"/>
    <w:rsid w:val="000056F9"/>
    <w:rsid w:val="00005A8B"/>
    <w:rsid w:val="000068AD"/>
    <w:rsid w:val="000100C2"/>
    <w:rsid w:val="00010DAE"/>
    <w:rsid w:val="000114CF"/>
    <w:rsid w:val="00012458"/>
    <w:rsid w:val="0001303E"/>
    <w:rsid w:val="00020CF9"/>
    <w:rsid w:val="0002138A"/>
    <w:rsid w:val="00021F8B"/>
    <w:rsid w:val="00022EFB"/>
    <w:rsid w:val="000238DD"/>
    <w:rsid w:val="00030B9B"/>
    <w:rsid w:val="00031B63"/>
    <w:rsid w:val="00033758"/>
    <w:rsid w:val="00034A94"/>
    <w:rsid w:val="00034FA3"/>
    <w:rsid w:val="00040A02"/>
    <w:rsid w:val="00041B4A"/>
    <w:rsid w:val="00044AF0"/>
    <w:rsid w:val="0005149D"/>
    <w:rsid w:val="00051831"/>
    <w:rsid w:val="0005329E"/>
    <w:rsid w:val="00055650"/>
    <w:rsid w:val="000565AD"/>
    <w:rsid w:val="00057691"/>
    <w:rsid w:val="000658B0"/>
    <w:rsid w:val="00066DF2"/>
    <w:rsid w:val="00067F91"/>
    <w:rsid w:val="000724FC"/>
    <w:rsid w:val="000724FE"/>
    <w:rsid w:val="00076C1C"/>
    <w:rsid w:val="00076CCC"/>
    <w:rsid w:val="00080B24"/>
    <w:rsid w:val="00080B66"/>
    <w:rsid w:val="00083E6A"/>
    <w:rsid w:val="00085626"/>
    <w:rsid w:val="000871B5"/>
    <w:rsid w:val="00091670"/>
    <w:rsid w:val="00091F52"/>
    <w:rsid w:val="00093DCF"/>
    <w:rsid w:val="00096C5C"/>
    <w:rsid w:val="000A40A0"/>
    <w:rsid w:val="000A519C"/>
    <w:rsid w:val="000A5853"/>
    <w:rsid w:val="000A614C"/>
    <w:rsid w:val="000A6E2E"/>
    <w:rsid w:val="000A7500"/>
    <w:rsid w:val="000B4237"/>
    <w:rsid w:val="000B44BD"/>
    <w:rsid w:val="000B51CC"/>
    <w:rsid w:val="000B5C67"/>
    <w:rsid w:val="000B6EF0"/>
    <w:rsid w:val="000C2206"/>
    <w:rsid w:val="000C33FD"/>
    <w:rsid w:val="000D17D8"/>
    <w:rsid w:val="000D3B7C"/>
    <w:rsid w:val="000E0127"/>
    <w:rsid w:val="000E1384"/>
    <w:rsid w:val="000E1556"/>
    <w:rsid w:val="000E19E8"/>
    <w:rsid w:val="000E1D4D"/>
    <w:rsid w:val="000E7766"/>
    <w:rsid w:val="000F21DC"/>
    <w:rsid w:val="000F220E"/>
    <w:rsid w:val="000F26E8"/>
    <w:rsid w:val="000F5821"/>
    <w:rsid w:val="001000AF"/>
    <w:rsid w:val="001077EB"/>
    <w:rsid w:val="00107F75"/>
    <w:rsid w:val="00112761"/>
    <w:rsid w:val="001164F8"/>
    <w:rsid w:val="0012095E"/>
    <w:rsid w:val="00122B67"/>
    <w:rsid w:val="001248CE"/>
    <w:rsid w:val="00130ABE"/>
    <w:rsid w:val="0013100A"/>
    <w:rsid w:val="0013167E"/>
    <w:rsid w:val="00134DCD"/>
    <w:rsid w:val="00134F90"/>
    <w:rsid w:val="00135A26"/>
    <w:rsid w:val="00136EC6"/>
    <w:rsid w:val="00137F20"/>
    <w:rsid w:val="001414B9"/>
    <w:rsid w:val="001416E6"/>
    <w:rsid w:val="001441DA"/>
    <w:rsid w:val="00145011"/>
    <w:rsid w:val="00147007"/>
    <w:rsid w:val="001513DF"/>
    <w:rsid w:val="00151B78"/>
    <w:rsid w:val="00152525"/>
    <w:rsid w:val="00162E7A"/>
    <w:rsid w:val="0016458A"/>
    <w:rsid w:val="00167DF8"/>
    <w:rsid w:val="001755F7"/>
    <w:rsid w:val="00175EFD"/>
    <w:rsid w:val="0018057C"/>
    <w:rsid w:val="00180CD4"/>
    <w:rsid w:val="00180FB7"/>
    <w:rsid w:val="0018416F"/>
    <w:rsid w:val="001849BB"/>
    <w:rsid w:val="00185F39"/>
    <w:rsid w:val="00187DDA"/>
    <w:rsid w:val="00191A00"/>
    <w:rsid w:val="00192252"/>
    <w:rsid w:val="00194351"/>
    <w:rsid w:val="001950DD"/>
    <w:rsid w:val="001961A3"/>
    <w:rsid w:val="00196A71"/>
    <w:rsid w:val="001A01D9"/>
    <w:rsid w:val="001A1890"/>
    <w:rsid w:val="001A53DC"/>
    <w:rsid w:val="001B14E9"/>
    <w:rsid w:val="001B17A5"/>
    <w:rsid w:val="001B1932"/>
    <w:rsid w:val="001B1EB1"/>
    <w:rsid w:val="001B1EFF"/>
    <w:rsid w:val="001B26A1"/>
    <w:rsid w:val="001B6EE9"/>
    <w:rsid w:val="001C15C5"/>
    <w:rsid w:val="001C17DB"/>
    <w:rsid w:val="001C333D"/>
    <w:rsid w:val="001C7367"/>
    <w:rsid w:val="001C77CC"/>
    <w:rsid w:val="001D1151"/>
    <w:rsid w:val="001D1938"/>
    <w:rsid w:val="001D2929"/>
    <w:rsid w:val="001D35FB"/>
    <w:rsid w:val="001D36F9"/>
    <w:rsid w:val="001D7C45"/>
    <w:rsid w:val="001E25B3"/>
    <w:rsid w:val="001E32EC"/>
    <w:rsid w:val="001E3AB3"/>
    <w:rsid w:val="001E5E44"/>
    <w:rsid w:val="001E79DF"/>
    <w:rsid w:val="001F169A"/>
    <w:rsid w:val="001F187F"/>
    <w:rsid w:val="001F1D3C"/>
    <w:rsid w:val="001F554E"/>
    <w:rsid w:val="001F7C57"/>
    <w:rsid w:val="002024E6"/>
    <w:rsid w:val="002028A1"/>
    <w:rsid w:val="002039E7"/>
    <w:rsid w:val="00203BCA"/>
    <w:rsid w:val="00204073"/>
    <w:rsid w:val="00205BDF"/>
    <w:rsid w:val="0020603A"/>
    <w:rsid w:val="00207F71"/>
    <w:rsid w:val="002251EA"/>
    <w:rsid w:val="00234872"/>
    <w:rsid w:val="00234A0E"/>
    <w:rsid w:val="002351A5"/>
    <w:rsid w:val="0023748D"/>
    <w:rsid w:val="00242AB4"/>
    <w:rsid w:val="00251189"/>
    <w:rsid w:val="00251B7B"/>
    <w:rsid w:val="0025215E"/>
    <w:rsid w:val="002533A8"/>
    <w:rsid w:val="00257038"/>
    <w:rsid w:val="00257306"/>
    <w:rsid w:val="002600F0"/>
    <w:rsid w:val="002616EE"/>
    <w:rsid w:val="00261EF5"/>
    <w:rsid w:val="002623C4"/>
    <w:rsid w:val="00262EF8"/>
    <w:rsid w:val="00270A49"/>
    <w:rsid w:val="00270C23"/>
    <w:rsid w:val="00272F88"/>
    <w:rsid w:val="00273DCB"/>
    <w:rsid w:val="0027494E"/>
    <w:rsid w:val="00275042"/>
    <w:rsid w:val="00277928"/>
    <w:rsid w:val="0028197B"/>
    <w:rsid w:val="00282400"/>
    <w:rsid w:val="00282C42"/>
    <w:rsid w:val="00284C1D"/>
    <w:rsid w:val="002850DE"/>
    <w:rsid w:val="0028761E"/>
    <w:rsid w:val="00293CB6"/>
    <w:rsid w:val="00293EDF"/>
    <w:rsid w:val="002965E1"/>
    <w:rsid w:val="002967A3"/>
    <w:rsid w:val="002A4EE7"/>
    <w:rsid w:val="002A63F0"/>
    <w:rsid w:val="002A6B95"/>
    <w:rsid w:val="002B03F7"/>
    <w:rsid w:val="002B7B9E"/>
    <w:rsid w:val="002C1432"/>
    <w:rsid w:val="002C46BA"/>
    <w:rsid w:val="002D3008"/>
    <w:rsid w:val="002D496D"/>
    <w:rsid w:val="002D4E6C"/>
    <w:rsid w:val="002D4F7D"/>
    <w:rsid w:val="002D564C"/>
    <w:rsid w:val="002D6D7D"/>
    <w:rsid w:val="002E11AB"/>
    <w:rsid w:val="002E4221"/>
    <w:rsid w:val="002E4BAB"/>
    <w:rsid w:val="002F1E85"/>
    <w:rsid w:val="002F4C6A"/>
    <w:rsid w:val="002F795B"/>
    <w:rsid w:val="00301533"/>
    <w:rsid w:val="00301D27"/>
    <w:rsid w:val="003036F5"/>
    <w:rsid w:val="003045F8"/>
    <w:rsid w:val="003049CD"/>
    <w:rsid w:val="00306082"/>
    <w:rsid w:val="003077D8"/>
    <w:rsid w:val="00315E4A"/>
    <w:rsid w:val="00316B15"/>
    <w:rsid w:val="003179DF"/>
    <w:rsid w:val="00322720"/>
    <w:rsid w:val="00322AAC"/>
    <w:rsid w:val="00322E1F"/>
    <w:rsid w:val="003234BB"/>
    <w:rsid w:val="003242D1"/>
    <w:rsid w:val="00325B94"/>
    <w:rsid w:val="00325FF1"/>
    <w:rsid w:val="00327F10"/>
    <w:rsid w:val="003311E0"/>
    <w:rsid w:val="00331435"/>
    <w:rsid w:val="00332CEA"/>
    <w:rsid w:val="00334469"/>
    <w:rsid w:val="00340482"/>
    <w:rsid w:val="00341141"/>
    <w:rsid w:val="00341BBB"/>
    <w:rsid w:val="00341EF5"/>
    <w:rsid w:val="00342E3E"/>
    <w:rsid w:val="003430B7"/>
    <w:rsid w:val="00344274"/>
    <w:rsid w:val="00346DEC"/>
    <w:rsid w:val="00352E9C"/>
    <w:rsid w:val="00354CC4"/>
    <w:rsid w:val="00356393"/>
    <w:rsid w:val="00365A90"/>
    <w:rsid w:val="003764E0"/>
    <w:rsid w:val="00376AB2"/>
    <w:rsid w:val="0037783E"/>
    <w:rsid w:val="00377BED"/>
    <w:rsid w:val="0038060B"/>
    <w:rsid w:val="0038180A"/>
    <w:rsid w:val="0038465D"/>
    <w:rsid w:val="00387E1A"/>
    <w:rsid w:val="0039369E"/>
    <w:rsid w:val="0039476E"/>
    <w:rsid w:val="00395B02"/>
    <w:rsid w:val="003965CD"/>
    <w:rsid w:val="00396FA0"/>
    <w:rsid w:val="00397C5A"/>
    <w:rsid w:val="003A349B"/>
    <w:rsid w:val="003B1028"/>
    <w:rsid w:val="003B3102"/>
    <w:rsid w:val="003B35A3"/>
    <w:rsid w:val="003B3607"/>
    <w:rsid w:val="003B51B9"/>
    <w:rsid w:val="003B5483"/>
    <w:rsid w:val="003B7665"/>
    <w:rsid w:val="003C00FE"/>
    <w:rsid w:val="003C1DFF"/>
    <w:rsid w:val="003C2C1E"/>
    <w:rsid w:val="003C4C0A"/>
    <w:rsid w:val="003D025D"/>
    <w:rsid w:val="003D0F52"/>
    <w:rsid w:val="003D49E5"/>
    <w:rsid w:val="003D6AE1"/>
    <w:rsid w:val="003E1243"/>
    <w:rsid w:val="003E2BE4"/>
    <w:rsid w:val="003E4050"/>
    <w:rsid w:val="003E47D2"/>
    <w:rsid w:val="003E4ECB"/>
    <w:rsid w:val="003E7C88"/>
    <w:rsid w:val="003F2CE3"/>
    <w:rsid w:val="003F2D27"/>
    <w:rsid w:val="003F5B79"/>
    <w:rsid w:val="003F76C6"/>
    <w:rsid w:val="0040017A"/>
    <w:rsid w:val="004055EC"/>
    <w:rsid w:val="0040701B"/>
    <w:rsid w:val="00407975"/>
    <w:rsid w:val="004105F0"/>
    <w:rsid w:val="0041243C"/>
    <w:rsid w:val="00414004"/>
    <w:rsid w:val="0041458C"/>
    <w:rsid w:val="00414A29"/>
    <w:rsid w:val="00420A4B"/>
    <w:rsid w:val="004214F6"/>
    <w:rsid w:val="004267CE"/>
    <w:rsid w:val="004270F7"/>
    <w:rsid w:val="00436FB4"/>
    <w:rsid w:val="00437EE0"/>
    <w:rsid w:val="004431AC"/>
    <w:rsid w:val="00443D90"/>
    <w:rsid w:val="004456C6"/>
    <w:rsid w:val="00451172"/>
    <w:rsid w:val="00456C0C"/>
    <w:rsid w:val="00460D9D"/>
    <w:rsid w:val="00460F47"/>
    <w:rsid w:val="00464BF6"/>
    <w:rsid w:val="00465DFA"/>
    <w:rsid w:val="00470CB1"/>
    <w:rsid w:val="0047152F"/>
    <w:rsid w:val="00471A81"/>
    <w:rsid w:val="00472FB4"/>
    <w:rsid w:val="004748EF"/>
    <w:rsid w:val="004769DB"/>
    <w:rsid w:val="004818C0"/>
    <w:rsid w:val="004820D4"/>
    <w:rsid w:val="004822D1"/>
    <w:rsid w:val="0048326C"/>
    <w:rsid w:val="0048421B"/>
    <w:rsid w:val="00487841"/>
    <w:rsid w:val="00490676"/>
    <w:rsid w:val="00490DD1"/>
    <w:rsid w:val="00490EFC"/>
    <w:rsid w:val="0049559A"/>
    <w:rsid w:val="004965F6"/>
    <w:rsid w:val="004A00F0"/>
    <w:rsid w:val="004A08BC"/>
    <w:rsid w:val="004A1C21"/>
    <w:rsid w:val="004A3965"/>
    <w:rsid w:val="004A4D5E"/>
    <w:rsid w:val="004A5604"/>
    <w:rsid w:val="004A5B99"/>
    <w:rsid w:val="004A78B9"/>
    <w:rsid w:val="004B09A5"/>
    <w:rsid w:val="004B0ADE"/>
    <w:rsid w:val="004B1649"/>
    <w:rsid w:val="004B1835"/>
    <w:rsid w:val="004B7167"/>
    <w:rsid w:val="004C2852"/>
    <w:rsid w:val="004C55FD"/>
    <w:rsid w:val="004C7684"/>
    <w:rsid w:val="004C7C39"/>
    <w:rsid w:val="004D24B2"/>
    <w:rsid w:val="004D4D4E"/>
    <w:rsid w:val="004E5AA3"/>
    <w:rsid w:val="004E63BF"/>
    <w:rsid w:val="004E7EA5"/>
    <w:rsid w:val="004F0BC4"/>
    <w:rsid w:val="004F5E5E"/>
    <w:rsid w:val="004F647E"/>
    <w:rsid w:val="00504ACD"/>
    <w:rsid w:val="0050545A"/>
    <w:rsid w:val="00505D8D"/>
    <w:rsid w:val="00511AE0"/>
    <w:rsid w:val="00512657"/>
    <w:rsid w:val="00515820"/>
    <w:rsid w:val="005165C2"/>
    <w:rsid w:val="005179F3"/>
    <w:rsid w:val="005207D7"/>
    <w:rsid w:val="00524A9D"/>
    <w:rsid w:val="0052671C"/>
    <w:rsid w:val="00530E28"/>
    <w:rsid w:val="0053117E"/>
    <w:rsid w:val="005314A3"/>
    <w:rsid w:val="005323B6"/>
    <w:rsid w:val="00532DD7"/>
    <w:rsid w:val="005331C3"/>
    <w:rsid w:val="005334E7"/>
    <w:rsid w:val="00537786"/>
    <w:rsid w:val="00543DE0"/>
    <w:rsid w:val="005459B9"/>
    <w:rsid w:val="00545D4A"/>
    <w:rsid w:val="00545F5C"/>
    <w:rsid w:val="00547514"/>
    <w:rsid w:val="00557229"/>
    <w:rsid w:val="00561DB9"/>
    <w:rsid w:val="00564464"/>
    <w:rsid w:val="00565712"/>
    <w:rsid w:val="00566B36"/>
    <w:rsid w:val="0057004A"/>
    <w:rsid w:val="0057270F"/>
    <w:rsid w:val="00574905"/>
    <w:rsid w:val="00574CF0"/>
    <w:rsid w:val="00576BA1"/>
    <w:rsid w:val="00583911"/>
    <w:rsid w:val="0058458C"/>
    <w:rsid w:val="005872CF"/>
    <w:rsid w:val="00591679"/>
    <w:rsid w:val="00593445"/>
    <w:rsid w:val="00593D79"/>
    <w:rsid w:val="00594E5C"/>
    <w:rsid w:val="00597189"/>
    <w:rsid w:val="005A26D6"/>
    <w:rsid w:val="005A2791"/>
    <w:rsid w:val="005A5022"/>
    <w:rsid w:val="005A7A6B"/>
    <w:rsid w:val="005B4028"/>
    <w:rsid w:val="005B4338"/>
    <w:rsid w:val="005B4827"/>
    <w:rsid w:val="005B483C"/>
    <w:rsid w:val="005B5E4D"/>
    <w:rsid w:val="005C0E26"/>
    <w:rsid w:val="005C551F"/>
    <w:rsid w:val="005C7775"/>
    <w:rsid w:val="005D2ACE"/>
    <w:rsid w:val="005D2FCB"/>
    <w:rsid w:val="005D3AB3"/>
    <w:rsid w:val="005D459D"/>
    <w:rsid w:val="005D6EB5"/>
    <w:rsid w:val="005E0482"/>
    <w:rsid w:val="005E1AAC"/>
    <w:rsid w:val="005E3CA7"/>
    <w:rsid w:val="005E49C1"/>
    <w:rsid w:val="005E4CEF"/>
    <w:rsid w:val="005E5105"/>
    <w:rsid w:val="005E518B"/>
    <w:rsid w:val="005F2043"/>
    <w:rsid w:val="005F377B"/>
    <w:rsid w:val="005F4B0C"/>
    <w:rsid w:val="005F4F05"/>
    <w:rsid w:val="00603743"/>
    <w:rsid w:val="0060628F"/>
    <w:rsid w:val="00606DC0"/>
    <w:rsid w:val="00607C07"/>
    <w:rsid w:val="00611F30"/>
    <w:rsid w:val="00612D68"/>
    <w:rsid w:val="0061345C"/>
    <w:rsid w:val="00622C88"/>
    <w:rsid w:val="00625A0E"/>
    <w:rsid w:val="00634ADB"/>
    <w:rsid w:val="006354CB"/>
    <w:rsid w:val="006417F9"/>
    <w:rsid w:val="006434D4"/>
    <w:rsid w:val="006469D8"/>
    <w:rsid w:val="00650DBF"/>
    <w:rsid w:val="00652E9C"/>
    <w:rsid w:val="00655AC6"/>
    <w:rsid w:val="006565DA"/>
    <w:rsid w:val="006619DA"/>
    <w:rsid w:val="0066278E"/>
    <w:rsid w:val="00667B96"/>
    <w:rsid w:val="00670F2D"/>
    <w:rsid w:val="00673858"/>
    <w:rsid w:val="00673BCD"/>
    <w:rsid w:val="006775F2"/>
    <w:rsid w:val="00684394"/>
    <w:rsid w:val="006847B9"/>
    <w:rsid w:val="00687340"/>
    <w:rsid w:val="00691E39"/>
    <w:rsid w:val="0069374A"/>
    <w:rsid w:val="00696FA7"/>
    <w:rsid w:val="006A5A33"/>
    <w:rsid w:val="006A63CD"/>
    <w:rsid w:val="006B1390"/>
    <w:rsid w:val="006B22C8"/>
    <w:rsid w:val="006B37F9"/>
    <w:rsid w:val="006B3E93"/>
    <w:rsid w:val="006B549D"/>
    <w:rsid w:val="006B6CD1"/>
    <w:rsid w:val="006C16D2"/>
    <w:rsid w:val="006C2D54"/>
    <w:rsid w:val="006C6515"/>
    <w:rsid w:val="006C774A"/>
    <w:rsid w:val="006D0FF2"/>
    <w:rsid w:val="006D105D"/>
    <w:rsid w:val="006D188F"/>
    <w:rsid w:val="006D256F"/>
    <w:rsid w:val="006D32A7"/>
    <w:rsid w:val="006D343A"/>
    <w:rsid w:val="006D7DF3"/>
    <w:rsid w:val="006E56A3"/>
    <w:rsid w:val="006E713E"/>
    <w:rsid w:val="006F00F5"/>
    <w:rsid w:val="006F6160"/>
    <w:rsid w:val="007043DF"/>
    <w:rsid w:val="00706F39"/>
    <w:rsid w:val="00707002"/>
    <w:rsid w:val="0071074B"/>
    <w:rsid w:val="00712B28"/>
    <w:rsid w:val="00715C95"/>
    <w:rsid w:val="007205CF"/>
    <w:rsid w:val="00725796"/>
    <w:rsid w:val="00727346"/>
    <w:rsid w:val="007309AB"/>
    <w:rsid w:val="007318E8"/>
    <w:rsid w:val="00732E91"/>
    <w:rsid w:val="007334A4"/>
    <w:rsid w:val="00733925"/>
    <w:rsid w:val="007354FA"/>
    <w:rsid w:val="00742594"/>
    <w:rsid w:val="007443FD"/>
    <w:rsid w:val="00744577"/>
    <w:rsid w:val="007458FE"/>
    <w:rsid w:val="007475B9"/>
    <w:rsid w:val="00750A12"/>
    <w:rsid w:val="00753785"/>
    <w:rsid w:val="0075485A"/>
    <w:rsid w:val="0075712D"/>
    <w:rsid w:val="00762FC1"/>
    <w:rsid w:val="00763108"/>
    <w:rsid w:val="00763181"/>
    <w:rsid w:val="0076618F"/>
    <w:rsid w:val="00772422"/>
    <w:rsid w:val="007726C8"/>
    <w:rsid w:val="007733FB"/>
    <w:rsid w:val="00774E74"/>
    <w:rsid w:val="00775667"/>
    <w:rsid w:val="007778EA"/>
    <w:rsid w:val="00781C0C"/>
    <w:rsid w:val="00782D2E"/>
    <w:rsid w:val="00784BAF"/>
    <w:rsid w:val="007859A6"/>
    <w:rsid w:val="0078644E"/>
    <w:rsid w:val="00792FE9"/>
    <w:rsid w:val="007934A6"/>
    <w:rsid w:val="007A32C9"/>
    <w:rsid w:val="007A4D27"/>
    <w:rsid w:val="007A6463"/>
    <w:rsid w:val="007A7E36"/>
    <w:rsid w:val="007B0B52"/>
    <w:rsid w:val="007B4827"/>
    <w:rsid w:val="007B658D"/>
    <w:rsid w:val="007C2233"/>
    <w:rsid w:val="007C2474"/>
    <w:rsid w:val="007C355B"/>
    <w:rsid w:val="007C73DC"/>
    <w:rsid w:val="007D1B95"/>
    <w:rsid w:val="007E404E"/>
    <w:rsid w:val="007E6785"/>
    <w:rsid w:val="007F1435"/>
    <w:rsid w:val="007F20BD"/>
    <w:rsid w:val="007F342C"/>
    <w:rsid w:val="007F50E2"/>
    <w:rsid w:val="007F7F30"/>
    <w:rsid w:val="00800174"/>
    <w:rsid w:val="008005B4"/>
    <w:rsid w:val="0080261F"/>
    <w:rsid w:val="008026AF"/>
    <w:rsid w:val="008108B8"/>
    <w:rsid w:val="00810E16"/>
    <w:rsid w:val="00812046"/>
    <w:rsid w:val="00812C4D"/>
    <w:rsid w:val="008168EA"/>
    <w:rsid w:val="008206B8"/>
    <w:rsid w:val="00822926"/>
    <w:rsid w:val="00825AAB"/>
    <w:rsid w:val="008266D1"/>
    <w:rsid w:val="00826BDE"/>
    <w:rsid w:val="0082716D"/>
    <w:rsid w:val="00830A80"/>
    <w:rsid w:val="00830DAC"/>
    <w:rsid w:val="00833F23"/>
    <w:rsid w:val="008415B7"/>
    <w:rsid w:val="00842340"/>
    <w:rsid w:val="0084443C"/>
    <w:rsid w:val="0084587B"/>
    <w:rsid w:val="00847AAA"/>
    <w:rsid w:val="00850FB2"/>
    <w:rsid w:val="008528E1"/>
    <w:rsid w:val="008532C8"/>
    <w:rsid w:val="00855322"/>
    <w:rsid w:val="00856741"/>
    <w:rsid w:val="00857C89"/>
    <w:rsid w:val="008609A7"/>
    <w:rsid w:val="00864020"/>
    <w:rsid w:val="008656BB"/>
    <w:rsid w:val="008678C5"/>
    <w:rsid w:val="00870AB8"/>
    <w:rsid w:val="008726EF"/>
    <w:rsid w:val="00872A76"/>
    <w:rsid w:val="008743F2"/>
    <w:rsid w:val="008750B4"/>
    <w:rsid w:val="0087632F"/>
    <w:rsid w:val="00880833"/>
    <w:rsid w:val="0089099B"/>
    <w:rsid w:val="0089503D"/>
    <w:rsid w:val="0089786C"/>
    <w:rsid w:val="008A1465"/>
    <w:rsid w:val="008A2136"/>
    <w:rsid w:val="008A48E4"/>
    <w:rsid w:val="008A72E0"/>
    <w:rsid w:val="008A7C72"/>
    <w:rsid w:val="008B0732"/>
    <w:rsid w:val="008B5CA9"/>
    <w:rsid w:val="008B7D88"/>
    <w:rsid w:val="008C1DF1"/>
    <w:rsid w:val="008C2579"/>
    <w:rsid w:val="008C2A78"/>
    <w:rsid w:val="008C4114"/>
    <w:rsid w:val="008C7650"/>
    <w:rsid w:val="008D1AAF"/>
    <w:rsid w:val="008D2FC3"/>
    <w:rsid w:val="008D3D18"/>
    <w:rsid w:val="008D421E"/>
    <w:rsid w:val="008D5477"/>
    <w:rsid w:val="008D54AF"/>
    <w:rsid w:val="008E025E"/>
    <w:rsid w:val="008E34B2"/>
    <w:rsid w:val="008F27DD"/>
    <w:rsid w:val="008F3644"/>
    <w:rsid w:val="008F5C58"/>
    <w:rsid w:val="009006FE"/>
    <w:rsid w:val="00901E12"/>
    <w:rsid w:val="00902EED"/>
    <w:rsid w:val="00903AFB"/>
    <w:rsid w:val="00904252"/>
    <w:rsid w:val="00907552"/>
    <w:rsid w:val="00911299"/>
    <w:rsid w:val="00914946"/>
    <w:rsid w:val="009171D4"/>
    <w:rsid w:val="009176F2"/>
    <w:rsid w:val="00922A37"/>
    <w:rsid w:val="00922AF2"/>
    <w:rsid w:val="00926E34"/>
    <w:rsid w:val="00927CFF"/>
    <w:rsid w:val="0093052C"/>
    <w:rsid w:val="00930FDF"/>
    <w:rsid w:val="009311C5"/>
    <w:rsid w:val="00933395"/>
    <w:rsid w:val="00935407"/>
    <w:rsid w:val="00940A51"/>
    <w:rsid w:val="00940E14"/>
    <w:rsid w:val="00940FB4"/>
    <w:rsid w:val="009476AB"/>
    <w:rsid w:val="00947988"/>
    <w:rsid w:val="009507D0"/>
    <w:rsid w:val="00952194"/>
    <w:rsid w:val="00952D13"/>
    <w:rsid w:val="00953CFE"/>
    <w:rsid w:val="009562C7"/>
    <w:rsid w:val="0095665F"/>
    <w:rsid w:val="00956DD9"/>
    <w:rsid w:val="00960F29"/>
    <w:rsid w:val="00963BA6"/>
    <w:rsid w:val="009656C2"/>
    <w:rsid w:val="00966162"/>
    <w:rsid w:val="009703CC"/>
    <w:rsid w:val="00970831"/>
    <w:rsid w:val="00971A71"/>
    <w:rsid w:val="009767B3"/>
    <w:rsid w:val="00981943"/>
    <w:rsid w:val="00981D41"/>
    <w:rsid w:val="0098559F"/>
    <w:rsid w:val="0099117D"/>
    <w:rsid w:val="0099306E"/>
    <w:rsid w:val="00994AF4"/>
    <w:rsid w:val="0099557F"/>
    <w:rsid w:val="00997F5C"/>
    <w:rsid w:val="009A18D7"/>
    <w:rsid w:val="009A19B7"/>
    <w:rsid w:val="009A1DEC"/>
    <w:rsid w:val="009A44AF"/>
    <w:rsid w:val="009A6708"/>
    <w:rsid w:val="009C09DD"/>
    <w:rsid w:val="009C472B"/>
    <w:rsid w:val="009C6821"/>
    <w:rsid w:val="009C73EF"/>
    <w:rsid w:val="009D61F5"/>
    <w:rsid w:val="009D726C"/>
    <w:rsid w:val="009D7F0C"/>
    <w:rsid w:val="009E084E"/>
    <w:rsid w:val="009E17F0"/>
    <w:rsid w:val="009E2D36"/>
    <w:rsid w:val="009E2EE9"/>
    <w:rsid w:val="009F3F62"/>
    <w:rsid w:val="009F4B56"/>
    <w:rsid w:val="009F540D"/>
    <w:rsid w:val="00A041E6"/>
    <w:rsid w:val="00A04227"/>
    <w:rsid w:val="00A046D0"/>
    <w:rsid w:val="00A077EB"/>
    <w:rsid w:val="00A07853"/>
    <w:rsid w:val="00A07A25"/>
    <w:rsid w:val="00A1033F"/>
    <w:rsid w:val="00A12D74"/>
    <w:rsid w:val="00A1305B"/>
    <w:rsid w:val="00A13E98"/>
    <w:rsid w:val="00A1599A"/>
    <w:rsid w:val="00A165B8"/>
    <w:rsid w:val="00A22235"/>
    <w:rsid w:val="00A2324A"/>
    <w:rsid w:val="00A250A0"/>
    <w:rsid w:val="00A27021"/>
    <w:rsid w:val="00A272B2"/>
    <w:rsid w:val="00A30C16"/>
    <w:rsid w:val="00A3113F"/>
    <w:rsid w:val="00A33562"/>
    <w:rsid w:val="00A33BB5"/>
    <w:rsid w:val="00A35339"/>
    <w:rsid w:val="00A37B2A"/>
    <w:rsid w:val="00A37E8D"/>
    <w:rsid w:val="00A40DF9"/>
    <w:rsid w:val="00A4316E"/>
    <w:rsid w:val="00A478B2"/>
    <w:rsid w:val="00A52931"/>
    <w:rsid w:val="00A5324B"/>
    <w:rsid w:val="00A535BF"/>
    <w:rsid w:val="00A70376"/>
    <w:rsid w:val="00A71662"/>
    <w:rsid w:val="00A71765"/>
    <w:rsid w:val="00A7406D"/>
    <w:rsid w:val="00A743CA"/>
    <w:rsid w:val="00A74624"/>
    <w:rsid w:val="00A74AA4"/>
    <w:rsid w:val="00A83379"/>
    <w:rsid w:val="00A862F8"/>
    <w:rsid w:val="00A86690"/>
    <w:rsid w:val="00A86B75"/>
    <w:rsid w:val="00A86C2F"/>
    <w:rsid w:val="00A87C2E"/>
    <w:rsid w:val="00A921EA"/>
    <w:rsid w:val="00A947DD"/>
    <w:rsid w:val="00A94AF4"/>
    <w:rsid w:val="00A9599A"/>
    <w:rsid w:val="00A96C6D"/>
    <w:rsid w:val="00A97577"/>
    <w:rsid w:val="00AA0DEA"/>
    <w:rsid w:val="00AA16BF"/>
    <w:rsid w:val="00AA1E94"/>
    <w:rsid w:val="00AA23D0"/>
    <w:rsid w:val="00AA5405"/>
    <w:rsid w:val="00AB33DD"/>
    <w:rsid w:val="00AC1927"/>
    <w:rsid w:val="00AC57EF"/>
    <w:rsid w:val="00AC6DDB"/>
    <w:rsid w:val="00AD0AC5"/>
    <w:rsid w:val="00AD0B79"/>
    <w:rsid w:val="00AD1490"/>
    <w:rsid w:val="00AD4D9A"/>
    <w:rsid w:val="00AD68F0"/>
    <w:rsid w:val="00AD79B6"/>
    <w:rsid w:val="00AE0915"/>
    <w:rsid w:val="00AE11EE"/>
    <w:rsid w:val="00AE1541"/>
    <w:rsid w:val="00AE3A34"/>
    <w:rsid w:val="00AE3F7E"/>
    <w:rsid w:val="00AF0318"/>
    <w:rsid w:val="00AF3007"/>
    <w:rsid w:val="00AF7C22"/>
    <w:rsid w:val="00B0139A"/>
    <w:rsid w:val="00B020D5"/>
    <w:rsid w:val="00B038E0"/>
    <w:rsid w:val="00B04BBB"/>
    <w:rsid w:val="00B05CE2"/>
    <w:rsid w:val="00B10744"/>
    <w:rsid w:val="00B15775"/>
    <w:rsid w:val="00B158D7"/>
    <w:rsid w:val="00B15B0C"/>
    <w:rsid w:val="00B15C86"/>
    <w:rsid w:val="00B17BC4"/>
    <w:rsid w:val="00B17D65"/>
    <w:rsid w:val="00B17DDA"/>
    <w:rsid w:val="00B20471"/>
    <w:rsid w:val="00B300F8"/>
    <w:rsid w:val="00B31CCC"/>
    <w:rsid w:val="00B32E16"/>
    <w:rsid w:val="00B35C9C"/>
    <w:rsid w:val="00B36130"/>
    <w:rsid w:val="00B36A72"/>
    <w:rsid w:val="00B4076D"/>
    <w:rsid w:val="00B40FE5"/>
    <w:rsid w:val="00B45A1C"/>
    <w:rsid w:val="00B4600A"/>
    <w:rsid w:val="00B46436"/>
    <w:rsid w:val="00B47154"/>
    <w:rsid w:val="00B5001A"/>
    <w:rsid w:val="00B50A81"/>
    <w:rsid w:val="00B5384E"/>
    <w:rsid w:val="00B54B72"/>
    <w:rsid w:val="00B54E5B"/>
    <w:rsid w:val="00B55ED0"/>
    <w:rsid w:val="00B57355"/>
    <w:rsid w:val="00B613CC"/>
    <w:rsid w:val="00B61EDD"/>
    <w:rsid w:val="00B70C47"/>
    <w:rsid w:val="00B73088"/>
    <w:rsid w:val="00B75F48"/>
    <w:rsid w:val="00B76B9C"/>
    <w:rsid w:val="00B8100A"/>
    <w:rsid w:val="00B95C96"/>
    <w:rsid w:val="00B96FB1"/>
    <w:rsid w:val="00BA09EF"/>
    <w:rsid w:val="00BA0F03"/>
    <w:rsid w:val="00BA3EFF"/>
    <w:rsid w:val="00BA4D0A"/>
    <w:rsid w:val="00BA5A89"/>
    <w:rsid w:val="00BA6495"/>
    <w:rsid w:val="00BA7B7C"/>
    <w:rsid w:val="00BB04CB"/>
    <w:rsid w:val="00BB434C"/>
    <w:rsid w:val="00BB4F40"/>
    <w:rsid w:val="00BB5E92"/>
    <w:rsid w:val="00BC00BB"/>
    <w:rsid w:val="00BC3318"/>
    <w:rsid w:val="00BC7D02"/>
    <w:rsid w:val="00BD0D51"/>
    <w:rsid w:val="00BD2A83"/>
    <w:rsid w:val="00BD3978"/>
    <w:rsid w:val="00BD6FBA"/>
    <w:rsid w:val="00BD7B01"/>
    <w:rsid w:val="00BE3811"/>
    <w:rsid w:val="00BF0840"/>
    <w:rsid w:val="00BF13AD"/>
    <w:rsid w:val="00BF36ED"/>
    <w:rsid w:val="00BF4B73"/>
    <w:rsid w:val="00BF52DD"/>
    <w:rsid w:val="00BF5A7F"/>
    <w:rsid w:val="00BF6684"/>
    <w:rsid w:val="00C01B86"/>
    <w:rsid w:val="00C03F2D"/>
    <w:rsid w:val="00C07D45"/>
    <w:rsid w:val="00C1062B"/>
    <w:rsid w:val="00C11710"/>
    <w:rsid w:val="00C11FED"/>
    <w:rsid w:val="00C13CF8"/>
    <w:rsid w:val="00C171D8"/>
    <w:rsid w:val="00C203F8"/>
    <w:rsid w:val="00C24B69"/>
    <w:rsid w:val="00C26155"/>
    <w:rsid w:val="00C30474"/>
    <w:rsid w:val="00C37BA9"/>
    <w:rsid w:val="00C410F8"/>
    <w:rsid w:val="00C447D9"/>
    <w:rsid w:val="00C456F5"/>
    <w:rsid w:val="00C465BE"/>
    <w:rsid w:val="00C50BB4"/>
    <w:rsid w:val="00C536BC"/>
    <w:rsid w:val="00C56B3C"/>
    <w:rsid w:val="00C63136"/>
    <w:rsid w:val="00C66256"/>
    <w:rsid w:val="00C67093"/>
    <w:rsid w:val="00C727F0"/>
    <w:rsid w:val="00C81824"/>
    <w:rsid w:val="00C82CFE"/>
    <w:rsid w:val="00C91209"/>
    <w:rsid w:val="00C95B46"/>
    <w:rsid w:val="00CA1A33"/>
    <w:rsid w:val="00CA1DB0"/>
    <w:rsid w:val="00CA1DB6"/>
    <w:rsid w:val="00CA2ED4"/>
    <w:rsid w:val="00CA4EDB"/>
    <w:rsid w:val="00CA56F1"/>
    <w:rsid w:val="00CA5B12"/>
    <w:rsid w:val="00CB1680"/>
    <w:rsid w:val="00CB300A"/>
    <w:rsid w:val="00CB307D"/>
    <w:rsid w:val="00CB53FA"/>
    <w:rsid w:val="00CB6232"/>
    <w:rsid w:val="00CB6E96"/>
    <w:rsid w:val="00CB7CA8"/>
    <w:rsid w:val="00CC2411"/>
    <w:rsid w:val="00CC35A2"/>
    <w:rsid w:val="00CD116D"/>
    <w:rsid w:val="00CD37AB"/>
    <w:rsid w:val="00CD4B6C"/>
    <w:rsid w:val="00CD7364"/>
    <w:rsid w:val="00CD7716"/>
    <w:rsid w:val="00CD77D9"/>
    <w:rsid w:val="00CD7AA4"/>
    <w:rsid w:val="00CE0193"/>
    <w:rsid w:val="00CE52B1"/>
    <w:rsid w:val="00CE6045"/>
    <w:rsid w:val="00CF1399"/>
    <w:rsid w:val="00CF4FF9"/>
    <w:rsid w:val="00D003F9"/>
    <w:rsid w:val="00D00658"/>
    <w:rsid w:val="00D0164C"/>
    <w:rsid w:val="00D02864"/>
    <w:rsid w:val="00D058F6"/>
    <w:rsid w:val="00D06ECD"/>
    <w:rsid w:val="00D07D29"/>
    <w:rsid w:val="00D12F39"/>
    <w:rsid w:val="00D16200"/>
    <w:rsid w:val="00D23127"/>
    <w:rsid w:val="00D261E4"/>
    <w:rsid w:val="00D27584"/>
    <w:rsid w:val="00D31605"/>
    <w:rsid w:val="00D345FE"/>
    <w:rsid w:val="00D34CE8"/>
    <w:rsid w:val="00D37483"/>
    <w:rsid w:val="00D4189A"/>
    <w:rsid w:val="00D445A3"/>
    <w:rsid w:val="00D45093"/>
    <w:rsid w:val="00D464E9"/>
    <w:rsid w:val="00D47360"/>
    <w:rsid w:val="00D51D0C"/>
    <w:rsid w:val="00D51F37"/>
    <w:rsid w:val="00D55139"/>
    <w:rsid w:val="00D56F84"/>
    <w:rsid w:val="00D6140E"/>
    <w:rsid w:val="00D6203E"/>
    <w:rsid w:val="00D63C5D"/>
    <w:rsid w:val="00D65920"/>
    <w:rsid w:val="00D730ED"/>
    <w:rsid w:val="00D81AE5"/>
    <w:rsid w:val="00D8229E"/>
    <w:rsid w:val="00D85733"/>
    <w:rsid w:val="00D905CA"/>
    <w:rsid w:val="00D90982"/>
    <w:rsid w:val="00D916FD"/>
    <w:rsid w:val="00D934E5"/>
    <w:rsid w:val="00D94EDD"/>
    <w:rsid w:val="00D97A03"/>
    <w:rsid w:val="00DA4997"/>
    <w:rsid w:val="00DA49A5"/>
    <w:rsid w:val="00DA67F5"/>
    <w:rsid w:val="00DB1A5F"/>
    <w:rsid w:val="00DB492B"/>
    <w:rsid w:val="00DB769B"/>
    <w:rsid w:val="00DC2459"/>
    <w:rsid w:val="00DC271E"/>
    <w:rsid w:val="00DC4790"/>
    <w:rsid w:val="00DC4E75"/>
    <w:rsid w:val="00DD2E73"/>
    <w:rsid w:val="00DD5B9E"/>
    <w:rsid w:val="00DD67DC"/>
    <w:rsid w:val="00DE2B97"/>
    <w:rsid w:val="00DE34B3"/>
    <w:rsid w:val="00DE34D5"/>
    <w:rsid w:val="00DE6866"/>
    <w:rsid w:val="00DF3EE6"/>
    <w:rsid w:val="00DF7EEF"/>
    <w:rsid w:val="00E00E97"/>
    <w:rsid w:val="00E04A34"/>
    <w:rsid w:val="00E06382"/>
    <w:rsid w:val="00E11A85"/>
    <w:rsid w:val="00E12031"/>
    <w:rsid w:val="00E1206C"/>
    <w:rsid w:val="00E1318B"/>
    <w:rsid w:val="00E13B7E"/>
    <w:rsid w:val="00E146FB"/>
    <w:rsid w:val="00E17186"/>
    <w:rsid w:val="00E204D6"/>
    <w:rsid w:val="00E206B2"/>
    <w:rsid w:val="00E2194F"/>
    <w:rsid w:val="00E22B9C"/>
    <w:rsid w:val="00E23E43"/>
    <w:rsid w:val="00E23FF6"/>
    <w:rsid w:val="00E274BE"/>
    <w:rsid w:val="00E32A20"/>
    <w:rsid w:val="00E37A0A"/>
    <w:rsid w:val="00E40509"/>
    <w:rsid w:val="00E4329C"/>
    <w:rsid w:val="00E44B12"/>
    <w:rsid w:val="00E454F9"/>
    <w:rsid w:val="00E46672"/>
    <w:rsid w:val="00E46F87"/>
    <w:rsid w:val="00E51076"/>
    <w:rsid w:val="00E54405"/>
    <w:rsid w:val="00E54F87"/>
    <w:rsid w:val="00E57D72"/>
    <w:rsid w:val="00E622AA"/>
    <w:rsid w:val="00E62DF2"/>
    <w:rsid w:val="00E675C8"/>
    <w:rsid w:val="00E67A3F"/>
    <w:rsid w:val="00E716ED"/>
    <w:rsid w:val="00E71EEE"/>
    <w:rsid w:val="00E74A29"/>
    <w:rsid w:val="00E75C7A"/>
    <w:rsid w:val="00E814CD"/>
    <w:rsid w:val="00E81DF0"/>
    <w:rsid w:val="00E82AB1"/>
    <w:rsid w:val="00E8339F"/>
    <w:rsid w:val="00E84E93"/>
    <w:rsid w:val="00E85A86"/>
    <w:rsid w:val="00E86854"/>
    <w:rsid w:val="00E903C9"/>
    <w:rsid w:val="00E92BDD"/>
    <w:rsid w:val="00E95162"/>
    <w:rsid w:val="00E956D8"/>
    <w:rsid w:val="00EA07CA"/>
    <w:rsid w:val="00EA4CCD"/>
    <w:rsid w:val="00EA6086"/>
    <w:rsid w:val="00EA77D0"/>
    <w:rsid w:val="00EB1328"/>
    <w:rsid w:val="00EB6673"/>
    <w:rsid w:val="00EB6B2C"/>
    <w:rsid w:val="00EC03DE"/>
    <w:rsid w:val="00EC272A"/>
    <w:rsid w:val="00EC5435"/>
    <w:rsid w:val="00EC7B7A"/>
    <w:rsid w:val="00EC7C4D"/>
    <w:rsid w:val="00ED027F"/>
    <w:rsid w:val="00ED0E2D"/>
    <w:rsid w:val="00ED1B56"/>
    <w:rsid w:val="00ED205C"/>
    <w:rsid w:val="00ED475A"/>
    <w:rsid w:val="00ED4A01"/>
    <w:rsid w:val="00ED6C60"/>
    <w:rsid w:val="00EE065C"/>
    <w:rsid w:val="00EE3403"/>
    <w:rsid w:val="00EE65B1"/>
    <w:rsid w:val="00EF157C"/>
    <w:rsid w:val="00EF3F63"/>
    <w:rsid w:val="00EF4B09"/>
    <w:rsid w:val="00EF60DB"/>
    <w:rsid w:val="00F03772"/>
    <w:rsid w:val="00F04EC6"/>
    <w:rsid w:val="00F05698"/>
    <w:rsid w:val="00F06127"/>
    <w:rsid w:val="00F06AE2"/>
    <w:rsid w:val="00F11468"/>
    <w:rsid w:val="00F114E3"/>
    <w:rsid w:val="00F129C4"/>
    <w:rsid w:val="00F16A44"/>
    <w:rsid w:val="00F16E36"/>
    <w:rsid w:val="00F240C5"/>
    <w:rsid w:val="00F27365"/>
    <w:rsid w:val="00F27706"/>
    <w:rsid w:val="00F30F54"/>
    <w:rsid w:val="00F314E5"/>
    <w:rsid w:val="00F33209"/>
    <w:rsid w:val="00F3539B"/>
    <w:rsid w:val="00F37F16"/>
    <w:rsid w:val="00F400AA"/>
    <w:rsid w:val="00F42BBD"/>
    <w:rsid w:val="00F434E4"/>
    <w:rsid w:val="00F4639E"/>
    <w:rsid w:val="00F513B0"/>
    <w:rsid w:val="00F5345E"/>
    <w:rsid w:val="00F53E7E"/>
    <w:rsid w:val="00F5526A"/>
    <w:rsid w:val="00F55690"/>
    <w:rsid w:val="00F56A7B"/>
    <w:rsid w:val="00F56FB1"/>
    <w:rsid w:val="00F6147C"/>
    <w:rsid w:val="00F6595F"/>
    <w:rsid w:val="00F675CB"/>
    <w:rsid w:val="00F76645"/>
    <w:rsid w:val="00F77CA8"/>
    <w:rsid w:val="00F844B1"/>
    <w:rsid w:val="00F84F3D"/>
    <w:rsid w:val="00F86F75"/>
    <w:rsid w:val="00F9755A"/>
    <w:rsid w:val="00F97E43"/>
    <w:rsid w:val="00FA0622"/>
    <w:rsid w:val="00FA14C8"/>
    <w:rsid w:val="00FA1B9E"/>
    <w:rsid w:val="00FA4612"/>
    <w:rsid w:val="00FA4A55"/>
    <w:rsid w:val="00FA6DF0"/>
    <w:rsid w:val="00FB045A"/>
    <w:rsid w:val="00FB0EFD"/>
    <w:rsid w:val="00FB3149"/>
    <w:rsid w:val="00FB7634"/>
    <w:rsid w:val="00FC1AD5"/>
    <w:rsid w:val="00FC3831"/>
    <w:rsid w:val="00FC4336"/>
    <w:rsid w:val="00FC5B10"/>
    <w:rsid w:val="00FC677A"/>
    <w:rsid w:val="00FE0B0D"/>
    <w:rsid w:val="00FE1C7F"/>
    <w:rsid w:val="00FE2C07"/>
    <w:rsid w:val="00FE2F69"/>
    <w:rsid w:val="00FE3A54"/>
    <w:rsid w:val="00FE53CE"/>
    <w:rsid w:val="00FE53F8"/>
    <w:rsid w:val="00FE5BC4"/>
    <w:rsid w:val="00FE5C69"/>
    <w:rsid w:val="00FF2A63"/>
    <w:rsid w:val="00FF6F6A"/>
    <w:rsid w:val="00FF709E"/>
    <w:rsid w:val="00FF7D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222</Words>
  <Characters>1267</Characters>
  <Application>Microsoft Office Word</Application>
  <DocSecurity>0</DocSecurity>
  <Lines>10</Lines>
  <Paragraphs>2</Paragraphs>
  <ScaleCrop>false</ScaleCrop>
  <Company>gd2h</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1</cp:revision>
  <dcterms:created xsi:type="dcterms:W3CDTF">2019-02-27T08:22:00Z</dcterms:created>
  <dcterms:modified xsi:type="dcterms:W3CDTF">2019-02-27T08:35:00Z</dcterms:modified>
</cp:coreProperties>
</file>