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A" w:rsidRDefault="00ED463A" w:rsidP="00ED463A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D463A" w:rsidRPr="00A04321" w:rsidRDefault="00ED463A" w:rsidP="00ED463A">
      <w:pPr>
        <w:widowControl/>
        <w:numPr>
          <w:ilvl w:val="0"/>
          <w:numId w:val="1"/>
        </w:numPr>
        <w:spacing w:line="480" w:lineRule="exact"/>
        <w:jc w:val="left"/>
        <w:rPr>
          <w:b/>
        </w:rPr>
      </w:pPr>
      <w:bookmarkStart w:id="0" w:name="_Hlk528333484"/>
      <w:r>
        <w:rPr>
          <w:rFonts w:hint="eastAsia"/>
          <w:b/>
        </w:rPr>
        <w:t>彩超</w:t>
      </w:r>
      <w:r w:rsidRPr="00A04321">
        <w:rPr>
          <w:rFonts w:hint="eastAsia"/>
          <w:b/>
        </w:rPr>
        <w:t>品牌及</w:t>
      </w:r>
      <w:r w:rsidRPr="00A04321">
        <w:rPr>
          <w:b/>
        </w:rPr>
        <w:t>型号：</w:t>
      </w:r>
      <w:r w:rsidRPr="00A04321">
        <w:rPr>
          <w:rFonts w:hint="eastAsia"/>
        </w:rPr>
        <w:t>飞利浦的</w:t>
      </w:r>
      <w:r w:rsidRPr="00A04321">
        <w:rPr>
          <w:rFonts w:hint="eastAsia"/>
        </w:rPr>
        <w:t>I</w:t>
      </w:r>
      <w:r w:rsidRPr="00A04321">
        <w:t>U22</w:t>
      </w:r>
      <w:r w:rsidRPr="00A04321">
        <w:t>型。</w:t>
      </w:r>
    </w:p>
    <w:p w:rsidR="00ED463A" w:rsidRPr="00D11CB2" w:rsidRDefault="00ED463A" w:rsidP="00ED463A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项目内容</w:t>
      </w:r>
      <w:r w:rsidRPr="00A04321">
        <w:rPr>
          <w:rFonts w:hint="eastAsia"/>
          <w:b/>
        </w:rPr>
        <w:t>：</w:t>
      </w:r>
      <w:r w:rsidRPr="00A04321">
        <w:rPr>
          <w:rFonts w:hint="eastAsia"/>
        </w:rPr>
        <w:t>超声科彩超保修。</w:t>
      </w:r>
    </w:p>
    <w:p w:rsidR="00ED463A" w:rsidRPr="00A04321" w:rsidRDefault="00ED463A" w:rsidP="00ED463A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数量：</w:t>
      </w:r>
      <w:r>
        <w:rPr>
          <w:rFonts w:hint="eastAsia"/>
          <w:b/>
        </w:rPr>
        <w:t>1</w:t>
      </w:r>
      <w:r>
        <w:rPr>
          <w:rFonts w:hint="eastAsia"/>
          <w:b/>
        </w:rPr>
        <w:t>台</w:t>
      </w:r>
    </w:p>
    <w:p w:rsidR="00ED463A" w:rsidRPr="00EE0F64" w:rsidRDefault="00ED463A" w:rsidP="00ED463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D463A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设备启用时间：2006年</w:t>
      </w:r>
    </w:p>
    <w:p w:rsidR="00ED463A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ED463A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保修年限：2年。</w:t>
      </w:r>
    </w:p>
    <w:p w:rsidR="00ED463A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ED463A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ED463A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ED463A" w:rsidRPr="00ED2BF8" w:rsidRDefault="00ED463A" w:rsidP="00ED463A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ED463A" w:rsidRDefault="00ED463A" w:rsidP="00ED463A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D463A" w:rsidRDefault="00ED463A" w:rsidP="00ED463A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 w:val="24"/>
        </w:rPr>
        <w:t>彩超保修</w:t>
      </w:r>
      <w:r>
        <w:rPr>
          <w:rFonts w:ascii="宋体" w:hAnsi="宋体" w:hint="eastAsia"/>
          <w:szCs w:val="21"/>
        </w:rPr>
        <w:t>2年</w:t>
      </w:r>
    </w:p>
    <w:p w:rsidR="00ED463A" w:rsidRDefault="00ED463A" w:rsidP="00ED463A">
      <w:pPr>
        <w:spacing w:line="360" w:lineRule="auto"/>
        <w:ind w:left="360"/>
        <w:rPr>
          <w:rFonts w:ascii="宋体" w:hAnsi="宋体"/>
          <w:szCs w:val="21"/>
        </w:rPr>
      </w:pPr>
    </w:p>
    <w:p w:rsidR="00ED463A" w:rsidRDefault="00ED463A" w:rsidP="00ED463A">
      <w:pPr>
        <w:widowControl/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)</w:t>
      </w:r>
      <w:r w:rsidRPr="00DA3D0C">
        <w:rPr>
          <w:rFonts w:hint="eastAsia"/>
          <w:b/>
        </w:rPr>
        <w:t xml:space="preserve"> </w:t>
      </w:r>
      <w:r>
        <w:rPr>
          <w:rFonts w:hint="eastAsia"/>
          <w:b/>
        </w:rPr>
        <w:t>彩超</w:t>
      </w:r>
      <w:r w:rsidRPr="00A04321">
        <w:rPr>
          <w:rFonts w:hint="eastAsia"/>
          <w:b/>
        </w:rPr>
        <w:t>品牌及</w:t>
      </w:r>
      <w:r w:rsidRPr="00A04321">
        <w:rPr>
          <w:b/>
        </w:rPr>
        <w:t>型号：</w:t>
      </w:r>
      <w:r>
        <w:rPr>
          <w:rFonts w:ascii="宋体" w:hAnsi="宋体" w:hint="eastAsia"/>
          <w:szCs w:val="21"/>
        </w:rPr>
        <w:t>飞利浦的</w:t>
      </w:r>
      <w:r>
        <w:rPr>
          <w:rFonts w:ascii="宋体" w:hAnsi="宋体"/>
          <w:szCs w:val="21"/>
        </w:rPr>
        <w:t>ie33型。</w:t>
      </w:r>
    </w:p>
    <w:p w:rsidR="00ED463A" w:rsidRDefault="00ED463A" w:rsidP="00ED463A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DA3D0C">
        <w:rPr>
          <w:rFonts w:hint="eastAsia"/>
          <w:b/>
        </w:rPr>
        <w:t>项目内容</w:t>
      </w:r>
      <w:r>
        <w:rPr>
          <w:rFonts w:hint="eastAsia"/>
        </w:rPr>
        <w:t>：</w:t>
      </w:r>
      <w:r w:rsidRPr="00DA3D0C">
        <w:rPr>
          <w:rFonts w:hint="eastAsia"/>
          <w:sz w:val="24"/>
        </w:rPr>
        <w:t>用于超声科彩超保修。</w:t>
      </w:r>
    </w:p>
    <w:p w:rsidR="00ED463A" w:rsidRPr="00A04321" w:rsidRDefault="00ED463A" w:rsidP="00ED463A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数量：</w:t>
      </w:r>
      <w:r>
        <w:rPr>
          <w:rFonts w:hint="eastAsia"/>
          <w:b/>
        </w:rPr>
        <w:t>1</w:t>
      </w:r>
      <w:r>
        <w:rPr>
          <w:rFonts w:hint="eastAsia"/>
          <w:b/>
        </w:rPr>
        <w:t>台</w:t>
      </w:r>
    </w:p>
    <w:p w:rsidR="00ED463A" w:rsidRPr="00EE0F64" w:rsidRDefault="00ED463A" w:rsidP="00ED463A">
      <w:pPr>
        <w:spacing w:line="360" w:lineRule="auto"/>
        <w:rPr>
          <w:sz w:val="24"/>
        </w:rPr>
      </w:pPr>
      <w:r>
        <w:rPr>
          <w:rFonts w:hint="eastAsia"/>
          <w:b/>
        </w:rPr>
        <w:t>（四）技术要求</w:t>
      </w:r>
    </w:p>
    <w:p w:rsidR="00ED463A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设备启用时间：201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</w:t>
      </w:r>
    </w:p>
    <w:p w:rsidR="00ED463A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ED463A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保修年限：2年。</w:t>
      </w:r>
    </w:p>
    <w:p w:rsidR="00ED463A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ED463A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ED463A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ED463A" w:rsidRPr="00ED2BF8" w:rsidRDefault="00ED463A" w:rsidP="00ED463A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ED463A" w:rsidRDefault="00ED463A" w:rsidP="00ED463A">
      <w:pPr>
        <w:numPr>
          <w:ilvl w:val="0"/>
          <w:numId w:val="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D463A" w:rsidRPr="00F90683" w:rsidRDefault="00ED463A" w:rsidP="00ED463A">
      <w:pPr>
        <w:pStyle w:val="a3"/>
        <w:widowControl/>
        <w:numPr>
          <w:ilvl w:val="0"/>
          <w:numId w:val="7"/>
        </w:numPr>
        <w:spacing w:line="560" w:lineRule="exact"/>
        <w:ind w:firstLineChars="0"/>
        <w:jc w:val="left"/>
      </w:pPr>
      <w:r w:rsidRPr="00D11CB2">
        <w:rPr>
          <w:rFonts w:hint="eastAsia"/>
          <w:sz w:val="24"/>
        </w:rPr>
        <w:t>彩超保修</w:t>
      </w:r>
      <w:r w:rsidRPr="00D11CB2">
        <w:rPr>
          <w:rFonts w:ascii="宋体" w:hAnsi="宋体" w:hint="eastAsia"/>
          <w:szCs w:val="21"/>
        </w:rPr>
        <w:t>2年</w:t>
      </w:r>
      <w:bookmarkEnd w:id="0"/>
    </w:p>
    <w:p w:rsidR="00C06D8A" w:rsidRDefault="00C06D8A"/>
    <w:sectPr w:rsidR="00C06D8A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3FB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D000D0"/>
    <w:multiLevelType w:val="hybridMultilevel"/>
    <w:tmpl w:val="F750792E"/>
    <w:lvl w:ilvl="0" w:tplc="CFBACAD6">
      <w:start w:val="2"/>
      <w:numFmt w:val="japaneseCounting"/>
      <w:lvlText w:val="（%1）"/>
      <w:lvlJc w:val="left"/>
      <w:pPr>
        <w:ind w:left="720" w:hanging="72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98520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DB5792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6600630D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113BE6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BB0115"/>
    <w:multiLevelType w:val="hybridMultilevel"/>
    <w:tmpl w:val="63063960"/>
    <w:lvl w:ilvl="0" w:tplc="1CE253B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63A"/>
    <w:rsid w:val="00C06D8A"/>
    <w:rsid w:val="00ED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gd2h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2019-04-15T02:58:00Z</dcterms:created>
  <dcterms:modified xsi:type="dcterms:W3CDTF">2019-04-15T03:00:00Z</dcterms:modified>
</cp:coreProperties>
</file>