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08" w:rsidRPr="00836E08" w:rsidRDefault="00836E08" w:rsidP="00836E08">
      <w:pPr>
        <w:rPr>
          <w:rFonts w:ascii="Adobe 仿宋 Std R" w:eastAsia="Adobe 仿宋 Std R" w:hAnsi="Adobe 仿宋 Std R"/>
          <w:b/>
          <w:sz w:val="24"/>
          <w:szCs w:val="24"/>
        </w:rPr>
      </w:pPr>
      <w:r w:rsidRPr="00836E08">
        <w:rPr>
          <w:rFonts w:ascii="Adobe 仿宋 Std R" w:eastAsia="Adobe 仿宋 Std R" w:hAnsi="Adobe 仿宋 Std R" w:hint="eastAsia"/>
          <w:b/>
          <w:sz w:val="24"/>
          <w:szCs w:val="24"/>
        </w:rPr>
        <w:t>附件：</w:t>
      </w:r>
    </w:p>
    <w:p w:rsidR="00836E08" w:rsidRDefault="00836E08" w:rsidP="00836E08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836E08" w:rsidRPr="00836E08" w:rsidRDefault="00836E08" w:rsidP="00836E08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836E08">
        <w:rPr>
          <w:rFonts w:hint="eastAsia"/>
          <w:b/>
          <w:bCs/>
          <w:sz w:val="28"/>
          <w:szCs w:val="28"/>
        </w:rPr>
        <w:t>宫腔镜系统</w:t>
      </w:r>
    </w:p>
    <w:p w:rsidR="00836E08" w:rsidRDefault="00836E08" w:rsidP="00836E0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用于对子宫腔疾病的诊断和治疗。</w:t>
      </w:r>
    </w:p>
    <w:p w:rsidR="00836E08" w:rsidRDefault="00836E08" w:rsidP="00836E0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836E08" w:rsidRDefault="00836E08" w:rsidP="00836E0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836E08" w:rsidRDefault="00836E08" w:rsidP="00836E08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品牌：国内外知名品牌。</w:t>
      </w:r>
    </w:p>
    <w:p w:rsidR="00836E08" w:rsidRDefault="00836E08" w:rsidP="00836E08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</w:t>
      </w:r>
      <w:r>
        <w:rPr>
          <w:rFonts w:ascii="宋体" w:hAnsi="宋体" w:hint="eastAsia"/>
          <w:bCs/>
          <w:szCs w:val="21"/>
        </w:rPr>
        <w:t>模拟HDTV 信号、模拟SDTV 信号、数字信号等</w:t>
      </w:r>
      <w:r>
        <w:rPr>
          <w:rFonts w:hint="eastAsia"/>
          <w:szCs w:val="21"/>
        </w:rPr>
        <w:t>输出模式。</w:t>
      </w:r>
    </w:p>
    <w:p w:rsidR="00836E08" w:rsidRDefault="00836E08" w:rsidP="00836E08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具备色调及白平衡调节功能。</w:t>
      </w:r>
    </w:p>
    <w:p w:rsidR="00836E08" w:rsidRDefault="00836E08" w:rsidP="00836E08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具备降噪及测光功能。</w:t>
      </w:r>
    </w:p>
    <w:p w:rsidR="00836E08" w:rsidRDefault="00836E08" w:rsidP="00836E08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>具备图像强调及自动增益控制功能。</w:t>
      </w:r>
    </w:p>
    <w:p w:rsidR="00836E08" w:rsidRDefault="00836E08" w:rsidP="00836E08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>具备图像尺寸选择及冻结功能。</w:t>
      </w:r>
    </w:p>
    <w:p w:rsidR="00836E08" w:rsidRDefault="00836E08" w:rsidP="00836E08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>具备特殊光观察模式。</w:t>
      </w:r>
    </w:p>
    <w:p w:rsidR="00836E08" w:rsidRDefault="00836E08" w:rsidP="00836E08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具备远程控制模式。</w:t>
      </w:r>
    </w:p>
    <w:p w:rsidR="00836E08" w:rsidRDefault="00836E08" w:rsidP="00836E08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具备数据存储系统。</w:t>
      </w:r>
    </w:p>
    <w:p w:rsidR="00836E08" w:rsidRDefault="00836E08" w:rsidP="00836E08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具备患者数据及图像信息显示功能。</w:t>
      </w:r>
    </w:p>
    <w:p w:rsidR="00836E08" w:rsidRDefault="00836E08" w:rsidP="00836E08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  <w:bCs/>
          <w:szCs w:val="21"/>
        </w:rPr>
        <w:t>具备医用高清监视器。</w:t>
      </w:r>
    </w:p>
    <w:p w:rsidR="00836E08" w:rsidRDefault="00836E08" w:rsidP="00836E08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hint="eastAsia"/>
          <w:bCs/>
          <w:szCs w:val="21"/>
        </w:rPr>
        <w:t>具备内镜专用台车。</w:t>
      </w:r>
    </w:p>
    <w:p w:rsidR="00836E08" w:rsidRDefault="00836E08" w:rsidP="00836E08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836E08" w:rsidRDefault="00836E08" w:rsidP="00836E08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>主机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台</w:t>
      </w:r>
    </w:p>
    <w:p w:rsidR="00836E08" w:rsidRDefault="00836E08" w:rsidP="00836E08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医用高清监视器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1台</w:t>
      </w:r>
    </w:p>
    <w:p w:rsidR="00836E08" w:rsidRDefault="00836E08" w:rsidP="00836E08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医用台车        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1台</w:t>
      </w:r>
    </w:p>
    <w:p w:rsidR="00836E08" w:rsidRDefault="00836E08" w:rsidP="00836E08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摄像头          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1个</w:t>
      </w:r>
    </w:p>
    <w:p w:rsidR="00836E08" w:rsidRDefault="00836E08" w:rsidP="00836E08">
      <w:pPr>
        <w:spacing w:line="360" w:lineRule="auto"/>
        <w:rPr>
          <w:rFonts w:ascii="宋体" w:hAnsi="宋体"/>
          <w:szCs w:val="21"/>
        </w:rPr>
      </w:pPr>
    </w:p>
    <w:p w:rsidR="00836E08" w:rsidRDefault="00836E08" w:rsidP="00836E08">
      <w:pPr>
        <w:spacing w:line="360" w:lineRule="auto"/>
        <w:rPr>
          <w:rFonts w:ascii="宋体" w:hAnsi="宋体"/>
          <w:szCs w:val="21"/>
        </w:rPr>
      </w:pPr>
    </w:p>
    <w:p w:rsidR="00836E08" w:rsidRDefault="00836E08" w:rsidP="00836E08">
      <w:pPr>
        <w:spacing w:line="360" w:lineRule="auto"/>
        <w:rPr>
          <w:rFonts w:ascii="宋体" w:hAnsi="宋体"/>
          <w:szCs w:val="21"/>
        </w:rPr>
      </w:pPr>
    </w:p>
    <w:p w:rsidR="00836E08" w:rsidRDefault="00836E08" w:rsidP="00836E08">
      <w:pPr>
        <w:spacing w:line="360" w:lineRule="auto"/>
        <w:rPr>
          <w:rFonts w:ascii="宋体" w:hAnsi="宋体"/>
          <w:szCs w:val="21"/>
        </w:rPr>
      </w:pPr>
    </w:p>
    <w:p w:rsidR="00836E08" w:rsidRDefault="00836E08" w:rsidP="00836E08">
      <w:pPr>
        <w:spacing w:line="360" w:lineRule="auto"/>
        <w:rPr>
          <w:rFonts w:ascii="宋体" w:hAnsi="宋体"/>
          <w:szCs w:val="21"/>
        </w:rPr>
      </w:pPr>
    </w:p>
    <w:p w:rsidR="00DA0826" w:rsidRDefault="00DA0826"/>
    <w:sectPr w:rsidR="00DA0826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662"/>
    <w:multiLevelType w:val="multilevel"/>
    <w:tmpl w:val="074C2662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5F0F93"/>
    <w:multiLevelType w:val="multilevel"/>
    <w:tmpl w:val="2B5F0F93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AF5B21"/>
    <w:multiLevelType w:val="multilevel"/>
    <w:tmpl w:val="7AAF5B21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6E08"/>
    <w:rsid w:val="00836E08"/>
    <w:rsid w:val="00DA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E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gd2h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2019-08-21T03:27:00Z</dcterms:created>
  <dcterms:modified xsi:type="dcterms:W3CDTF">2019-08-21T03:29:00Z</dcterms:modified>
</cp:coreProperties>
</file>