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F4" w:rsidRDefault="002F6FF4" w:rsidP="002F6FF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2F6FF4" w:rsidRDefault="002F6FF4" w:rsidP="002F6FF4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2F6FF4" w:rsidRDefault="002F6FF4" w:rsidP="002F6FF4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石蜡切片机</w:t>
      </w:r>
    </w:p>
    <w:p w:rsidR="002F6FF4" w:rsidRDefault="002F6FF4" w:rsidP="002F6FF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用于对经过固定的病理组织进行切片。</w:t>
      </w:r>
    </w:p>
    <w:p w:rsidR="002F6FF4" w:rsidRDefault="002F6FF4" w:rsidP="002F6FF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2F6FF4" w:rsidRDefault="002F6FF4" w:rsidP="002F6FF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2F6FF4" w:rsidRDefault="002F6FF4" w:rsidP="002F6FF4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2F6FF4" w:rsidRDefault="002F6FF4" w:rsidP="002F6FF4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切片厚度：</w:t>
      </w:r>
      <w:r>
        <w:rPr>
          <w:rFonts w:hint="eastAsia"/>
          <w:szCs w:val="21"/>
        </w:rPr>
        <w:t>1-60µm</w:t>
      </w:r>
      <w:r>
        <w:rPr>
          <w:rFonts w:hint="eastAsia"/>
          <w:szCs w:val="21"/>
        </w:rPr>
        <w:t>。</w:t>
      </w:r>
    </w:p>
    <w:p w:rsidR="002F6FF4" w:rsidRDefault="002F6FF4" w:rsidP="002F6FF4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切片厚度指示：视窗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2F6FF4" w:rsidRDefault="002F6FF4" w:rsidP="002F6FF4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水平进样：≤30mm，垂直距离：≤70mm</w:t>
      </w:r>
      <w:r>
        <w:rPr>
          <w:rFonts w:hint="eastAsia"/>
          <w:szCs w:val="21"/>
        </w:rPr>
        <w:t>。</w:t>
      </w:r>
    </w:p>
    <w:p w:rsidR="002F6FF4" w:rsidRDefault="002F6FF4" w:rsidP="002F6FF4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台</w:t>
      </w: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</w:p>
    <w:p w:rsidR="002F6FF4" w:rsidRDefault="002F6FF4" w:rsidP="002F6FF4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石蜡包埋机</w:t>
      </w:r>
    </w:p>
    <w:p w:rsidR="002F6FF4" w:rsidRDefault="002F6FF4" w:rsidP="002F6FF4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</w:t>
      </w:r>
      <w:r>
        <w:rPr>
          <w:rFonts w:ascii="Times New Roman" w:eastAsia="宋体" w:hint="eastAsia"/>
          <w:sz w:val="24"/>
        </w:rPr>
        <w:t>对病理组织进行</w:t>
      </w:r>
      <w:r>
        <w:rPr>
          <w:rFonts w:hint="eastAsia"/>
          <w:sz w:val="24"/>
        </w:rPr>
        <w:t>石蜡包埋处理</w:t>
      </w:r>
      <w:r>
        <w:rPr>
          <w:rFonts w:ascii="Times New Roman" w:eastAsia="宋体" w:hint="eastAsia"/>
          <w:sz w:val="24"/>
        </w:rPr>
        <w:t>。</w:t>
      </w:r>
    </w:p>
    <w:p w:rsidR="002F6FF4" w:rsidRDefault="002F6FF4" w:rsidP="002F6FF4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ascii="Times New Roman" w:eastAsia="宋体" w:hint="eastAsia"/>
        </w:rPr>
        <w:t>1</w:t>
      </w:r>
      <w:r>
        <w:rPr>
          <w:rFonts w:hint="eastAsia"/>
        </w:rPr>
        <w:t>台</w:t>
      </w:r>
    </w:p>
    <w:p w:rsidR="002F6FF4" w:rsidRDefault="002F6FF4" w:rsidP="002F6FF4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热台：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℃至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℃，冷台：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至</w:t>
      </w:r>
      <w:r>
        <w:rPr>
          <w:rFonts w:hint="eastAsia"/>
        </w:rPr>
        <w:t>-6</w:t>
      </w:r>
      <w:r>
        <w:rPr>
          <w:rFonts w:ascii="宋体" w:eastAsia="宋体" w:hAnsi="宋体" w:hint="eastAsia"/>
        </w:rPr>
        <w:t>℃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可容纳包埋</w:t>
      </w:r>
      <w:proofErr w:type="gramStart"/>
      <w:r>
        <w:rPr>
          <w:rFonts w:hint="eastAsia"/>
        </w:rPr>
        <w:t>盒数量</w:t>
      </w:r>
      <w:proofErr w:type="gramEnd"/>
      <w:r>
        <w:rPr>
          <w:rFonts w:hint="eastAsia"/>
        </w:rPr>
        <w:t>≥</w:t>
      </w:r>
      <w:r>
        <w:rPr>
          <w:rFonts w:hint="eastAsia"/>
        </w:rPr>
        <w:t>100</w:t>
      </w:r>
      <w:r>
        <w:rPr>
          <w:rFonts w:hint="eastAsia"/>
        </w:rPr>
        <w:t>个。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</w:rPr>
        <w:t>石蜡</w:t>
      </w:r>
      <w:proofErr w:type="gramStart"/>
      <w:r>
        <w:rPr>
          <w:rFonts w:hint="eastAsia"/>
        </w:rPr>
        <w:t>缸</w:t>
      </w:r>
      <w:proofErr w:type="gramEnd"/>
      <w:r>
        <w:rPr>
          <w:rFonts w:hint="eastAsia"/>
        </w:rPr>
        <w:t>容量：</w:t>
      </w:r>
      <w:r>
        <w:rPr>
          <w:rFonts w:ascii="宋体" w:hAnsi="宋体" w:cs="宋体" w:hint="eastAsia"/>
          <w:kern w:val="0"/>
          <w:szCs w:val="21"/>
        </w:rPr>
        <w:t>≤4L。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具备照明功能。</w:t>
      </w:r>
    </w:p>
    <w:p w:rsidR="002F6FF4" w:rsidRDefault="002F6FF4" w:rsidP="002F6FF4">
      <w:pPr>
        <w:pStyle w:val="a3"/>
        <w:numPr>
          <w:ilvl w:val="0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具备可触摸显示屏。</w:t>
      </w:r>
    </w:p>
    <w:p w:rsidR="002F6FF4" w:rsidRDefault="002F6FF4" w:rsidP="002F6FF4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ascii="Times New Roman" w:eastAsia="宋体" w:hint="eastAsia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ascii="Times New Roman" w:eastAsia="宋体" w:hint="eastAsia"/>
          <w:szCs w:val="21"/>
        </w:rPr>
        <w:t>1</w:t>
      </w:r>
      <w:r>
        <w:rPr>
          <w:rFonts w:hint="eastAsia"/>
          <w:szCs w:val="21"/>
        </w:rPr>
        <w:t>台</w:t>
      </w: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</w:p>
    <w:p w:rsidR="002F6FF4" w:rsidRDefault="002F6FF4" w:rsidP="002F6FF4">
      <w:pPr>
        <w:spacing w:line="360" w:lineRule="auto"/>
        <w:rPr>
          <w:rFonts w:ascii="宋体" w:hAnsi="宋体"/>
          <w:szCs w:val="21"/>
        </w:rPr>
      </w:pPr>
    </w:p>
    <w:p w:rsidR="002F6FF4" w:rsidRDefault="002F6FF4" w:rsidP="002F6FF4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DA0826" w:rsidRPr="002F6FF4" w:rsidRDefault="002F6FF4" w:rsidP="002F6FF4">
      <w:pPr>
        <w:widowControl/>
        <w:spacing w:line="56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</w:t>
      </w:r>
    </w:p>
    <w:sectPr w:rsidR="00DA0826" w:rsidRPr="002F6FF4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D2A50"/>
    <w:multiLevelType w:val="multilevel"/>
    <w:tmpl w:val="BC3D2A5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93E790F"/>
    <w:multiLevelType w:val="multilevel"/>
    <w:tmpl w:val="C93E790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FF4"/>
    <w:rsid w:val="002F6FF4"/>
    <w:rsid w:val="00D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gd2h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2019-08-21T03:45:00Z</dcterms:created>
  <dcterms:modified xsi:type="dcterms:W3CDTF">2019-08-21T03:46:00Z</dcterms:modified>
</cp:coreProperties>
</file>