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42" w:rsidRDefault="00E34142" w:rsidP="00E34142">
      <w:pPr>
        <w:rPr>
          <w:rFonts w:ascii="Adobe 仿宋 Std R" w:eastAsia="Adobe 仿宋 Std R" w:hAnsi="Adobe 仿宋 Std R"/>
          <w:b/>
          <w:sz w:val="24"/>
        </w:rPr>
      </w:pPr>
      <w:r>
        <w:rPr>
          <w:rFonts w:ascii="Adobe 仿宋 Std R" w:eastAsia="Adobe 仿宋 Std R" w:hAnsi="Adobe 仿宋 Std R" w:hint="eastAsia"/>
          <w:b/>
          <w:sz w:val="24"/>
        </w:rPr>
        <w:t>附件：</w:t>
      </w:r>
    </w:p>
    <w:p w:rsidR="00E34142" w:rsidRDefault="00E34142" w:rsidP="00E34142">
      <w:pPr>
        <w:spacing w:line="360" w:lineRule="auto"/>
        <w:rPr>
          <w:rFonts w:ascii="宋体" w:eastAsia="宋体" w:hAnsi="宋体" w:hint="eastAsia"/>
          <w:kern w:val="0"/>
          <w:sz w:val="24"/>
        </w:rPr>
      </w:pPr>
      <w:r>
        <w:rPr>
          <w:rFonts w:hint="eastAsia"/>
          <w:b/>
          <w:sz w:val="24"/>
        </w:rPr>
        <w:t>说明：</w:t>
      </w:r>
      <w:r>
        <w:rPr>
          <w:rFonts w:ascii="宋体" w:hAnsi="宋体" w:hint="eastAsia"/>
          <w:kern w:val="0"/>
          <w:sz w:val="24"/>
        </w:rPr>
        <w:t>本技术要求仅做参考，不是唯一指标。</w:t>
      </w:r>
    </w:p>
    <w:p w:rsidR="00E34142" w:rsidRDefault="00E34142" w:rsidP="00E34142">
      <w:pPr>
        <w:spacing w:line="360" w:lineRule="auto"/>
        <w:ind w:leftChars="-1" w:left="-2" w:firstLineChars="152" w:firstLine="427"/>
        <w:rPr>
          <w:rFonts w:ascii="宋体" w:eastAsia="宋体" w:hAnsi="宋体" w:hint="eastAsia"/>
          <w:b/>
          <w:bCs/>
          <w:sz w:val="28"/>
          <w:szCs w:val="32"/>
        </w:rPr>
      </w:pPr>
    </w:p>
    <w:p w:rsidR="003D5007" w:rsidRPr="00994DE9" w:rsidRDefault="00A358AD" w:rsidP="003079F3">
      <w:pPr>
        <w:spacing w:line="360" w:lineRule="auto"/>
        <w:ind w:leftChars="-1" w:left="-2" w:firstLineChars="152" w:firstLine="427"/>
        <w:jc w:val="center"/>
        <w:rPr>
          <w:rFonts w:ascii="宋体" w:eastAsia="宋体" w:hAnsi="宋体"/>
          <w:b/>
          <w:bCs/>
          <w:sz w:val="28"/>
          <w:szCs w:val="32"/>
        </w:rPr>
      </w:pPr>
      <w:r w:rsidRPr="00994DE9">
        <w:rPr>
          <w:rFonts w:ascii="宋体" w:eastAsia="宋体" w:hAnsi="宋体" w:hint="eastAsia"/>
          <w:b/>
          <w:bCs/>
          <w:sz w:val="28"/>
          <w:szCs w:val="32"/>
        </w:rPr>
        <w:t>数据库及网络安全服务需求</w:t>
      </w:r>
    </w:p>
    <w:p w:rsidR="004F0A1F" w:rsidRPr="00802579" w:rsidRDefault="00052CB9" w:rsidP="00802579">
      <w:pPr>
        <w:spacing w:line="360" w:lineRule="auto"/>
        <w:ind w:leftChars="-1" w:left="-2" w:firstLineChars="152" w:firstLine="320"/>
        <w:rPr>
          <w:rFonts w:ascii="宋体" w:eastAsia="宋体" w:hAnsi="宋体"/>
          <w:b/>
        </w:rPr>
      </w:pPr>
      <w:r w:rsidRPr="00802579">
        <w:rPr>
          <w:rFonts w:ascii="宋体" w:eastAsia="宋体" w:hAnsi="宋体" w:hint="eastAsia"/>
          <w:b/>
        </w:rPr>
        <w:t>运维服务内容要求如下：</w:t>
      </w:r>
    </w:p>
    <w:tbl>
      <w:tblPr>
        <w:tblW w:w="8926" w:type="dxa"/>
        <w:tblLook w:val="04A0"/>
      </w:tblPr>
      <w:tblGrid>
        <w:gridCol w:w="1555"/>
        <w:gridCol w:w="6237"/>
        <w:gridCol w:w="1134"/>
      </w:tblGrid>
      <w:tr w:rsidR="00682147" w:rsidRPr="002942EE" w:rsidTr="00B32D8F">
        <w:trPr>
          <w:trHeight w:val="56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0A1F" w:rsidRPr="002942EE" w:rsidRDefault="00052CB9" w:rsidP="003079F3">
            <w:pPr>
              <w:widowControl/>
              <w:spacing w:line="360" w:lineRule="auto"/>
              <w:ind w:leftChars="-1" w:left="-2" w:firstLineChars="152" w:firstLine="336"/>
              <w:jc w:val="center"/>
              <w:rPr>
                <w:rFonts w:ascii="宋体" w:eastAsia="宋体" w:hAnsi="宋体" w:cs="宋体"/>
                <w:b/>
                <w:bCs/>
                <w:kern w:val="0"/>
                <w:sz w:val="22"/>
                <w:szCs w:val="20"/>
              </w:rPr>
            </w:pPr>
            <w:r w:rsidRPr="002942EE">
              <w:rPr>
                <w:rFonts w:ascii="宋体" w:eastAsia="宋体" w:hAnsi="宋体" w:cs="宋体" w:hint="eastAsia"/>
                <w:b/>
                <w:bCs/>
                <w:kern w:val="0"/>
                <w:sz w:val="22"/>
                <w:szCs w:val="20"/>
              </w:rPr>
              <w:t>服务</w:t>
            </w:r>
            <w:r w:rsidR="004F0A1F" w:rsidRPr="002942EE">
              <w:rPr>
                <w:rFonts w:ascii="宋体" w:eastAsia="宋体" w:hAnsi="宋体" w:cs="宋体" w:hint="eastAsia"/>
                <w:b/>
                <w:bCs/>
                <w:kern w:val="0"/>
                <w:sz w:val="22"/>
                <w:szCs w:val="20"/>
              </w:rPr>
              <w:t>名称</w:t>
            </w:r>
          </w:p>
        </w:tc>
        <w:tc>
          <w:tcPr>
            <w:tcW w:w="6237" w:type="dxa"/>
            <w:tcBorders>
              <w:top w:val="single" w:sz="4" w:space="0" w:color="auto"/>
              <w:left w:val="nil"/>
              <w:bottom w:val="single" w:sz="4" w:space="0" w:color="auto"/>
              <w:right w:val="single" w:sz="4" w:space="0" w:color="000000"/>
            </w:tcBorders>
            <w:shd w:val="clear" w:color="000000" w:fill="FFFFFF"/>
            <w:vAlign w:val="center"/>
            <w:hideMark/>
          </w:tcPr>
          <w:p w:rsidR="004F0A1F" w:rsidRPr="002942EE" w:rsidRDefault="00052CB9" w:rsidP="003079F3">
            <w:pPr>
              <w:widowControl/>
              <w:spacing w:line="360" w:lineRule="auto"/>
              <w:ind w:leftChars="-1" w:left="-2" w:firstLineChars="152" w:firstLine="336"/>
              <w:jc w:val="center"/>
              <w:rPr>
                <w:rFonts w:ascii="宋体" w:eastAsia="宋体" w:hAnsi="宋体" w:cs="宋体"/>
                <w:b/>
                <w:bCs/>
                <w:kern w:val="0"/>
                <w:sz w:val="22"/>
                <w:szCs w:val="20"/>
              </w:rPr>
            </w:pPr>
            <w:r w:rsidRPr="002942EE">
              <w:rPr>
                <w:rFonts w:ascii="宋体" w:eastAsia="宋体" w:hAnsi="宋体" w:cs="宋体" w:hint="eastAsia"/>
                <w:b/>
                <w:bCs/>
                <w:kern w:val="0"/>
                <w:sz w:val="22"/>
                <w:szCs w:val="20"/>
              </w:rPr>
              <w:t>服务内容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F0A1F" w:rsidRPr="002942EE" w:rsidRDefault="004F0A1F" w:rsidP="003079F3">
            <w:pPr>
              <w:widowControl/>
              <w:spacing w:line="360" w:lineRule="auto"/>
              <w:ind w:leftChars="-1" w:left="-2" w:firstLineChars="152" w:firstLine="336"/>
              <w:jc w:val="center"/>
              <w:rPr>
                <w:rFonts w:ascii="宋体" w:eastAsia="宋体" w:hAnsi="宋体" w:cs="宋体"/>
                <w:b/>
                <w:bCs/>
                <w:kern w:val="0"/>
                <w:sz w:val="22"/>
                <w:szCs w:val="20"/>
              </w:rPr>
            </w:pPr>
            <w:r w:rsidRPr="002942EE">
              <w:rPr>
                <w:rFonts w:ascii="宋体" w:eastAsia="宋体" w:hAnsi="宋体" w:cs="宋体" w:hint="eastAsia"/>
                <w:b/>
                <w:bCs/>
                <w:kern w:val="0"/>
                <w:sz w:val="22"/>
                <w:szCs w:val="20"/>
              </w:rPr>
              <w:t>数量</w:t>
            </w:r>
          </w:p>
        </w:tc>
      </w:tr>
      <w:tr w:rsidR="00682147" w:rsidRPr="002942EE" w:rsidTr="00B32D8F">
        <w:trPr>
          <w:trHeight w:val="1240"/>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052CB9" w:rsidRPr="002942EE" w:rsidRDefault="004F0A1F" w:rsidP="003079F3">
            <w:pPr>
              <w:widowControl/>
              <w:spacing w:line="360" w:lineRule="auto"/>
              <w:ind w:leftChars="-1" w:left="-2" w:firstLineChars="152" w:firstLine="334"/>
              <w:jc w:val="center"/>
              <w:rPr>
                <w:rFonts w:ascii="宋体" w:eastAsia="宋体" w:hAnsi="宋体" w:cs="宋体"/>
                <w:kern w:val="0"/>
                <w:sz w:val="22"/>
                <w:szCs w:val="20"/>
              </w:rPr>
            </w:pPr>
            <w:r w:rsidRPr="002942EE">
              <w:rPr>
                <w:rFonts w:ascii="宋体" w:eastAsia="宋体" w:hAnsi="宋体" w:cs="宋体" w:hint="eastAsia"/>
                <w:kern w:val="0"/>
                <w:sz w:val="22"/>
                <w:szCs w:val="20"/>
              </w:rPr>
              <w:t>数据库</w:t>
            </w:r>
          </w:p>
          <w:p w:rsidR="004F0A1F" w:rsidRPr="002942EE" w:rsidRDefault="00052CB9" w:rsidP="003079F3">
            <w:pPr>
              <w:widowControl/>
              <w:spacing w:line="360" w:lineRule="auto"/>
              <w:ind w:leftChars="-1" w:left="-2" w:firstLineChars="152" w:firstLine="334"/>
              <w:jc w:val="center"/>
              <w:rPr>
                <w:rFonts w:ascii="宋体" w:eastAsia="宋体" w:hAnsi="宋体" w:cs="宋体"/>
                <w:kern w:val="0"/>
                <w:sz w:val="22"/>
                <w:szCs w:val="20"/>
              </w:rPr>
            </w:pPr>
            <w:r w:rsidRPr="002942EE">
              <w:rPr>
                <w:rFonts w:ascii="宋体" w:eastAsia="宋体" w:hAnsi="宋体" w:cs="宋体" w:hint="eastAsia"/>
                <w:kern w:val="0"/>
                <w:sz w:val="22"/>
                <w:szCs w:val="20"/>
              </w:rPr>
              <w:t>运维</w:t>
            </w:r>
            <w:r w:rsidR="004F0A1F" w:rsidRPr="002942EE">
              <w:rPr>
                <w:rFonts w:ascii="宋体" w:eastAsia="宋体" w:hAnsi="宋体" w:cs="宋体" w:hint="eastAsia"/>
                <w:kern w:val="0"/>
                <w:sz w:val="22"/>
                <w:szCs w:val="20"/>
              </w:rPr>
              <w:t>服务</w:t>
            </w: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rsidR="004F0A1F" w:rsidRPr="002942EE" w:rsidRDefault="004F0A1F" w:rsidP="003079F3">
            <w:pPr>
              <w:widowControl/>
              <w:spacing w:line="360" w:lineRule="auto"/>
              <w:ind w:leftChars="-1" w:left="-2" w:firstLineChars="152" w:firstLine="334"/>
              <w:jc w:val="center"/>
              <w:rPr>
                <w:rFonts w:ascii="宋体" w:eastAsia="宋体" w:hAnsi="宋体" w:cs="宋体"/>
                <w:kern w:val="0"/>
                <w:sz w:val="22"/>
                <w:szCs w:val="20"/>
              </w:rPr>
            </w:pPr>
            <w:r w:rsidRPr="002942EE">
              <w:rPr>
                <w:rFonts w:ascii="宋体" w:eastAsia="宋体" w:hAnsi="宋体" w:cs="宋体" w:hint="eastAsia"/>
                <w:kern w:val="0"/>
                <w:sz w:val="22"/>
                <w:szCs w:val="20"/>
              </w:rPr>
              <w:t xml:space="preserve"> HIS 系统、电子病历系统、SAP ERP 系统、移动护理系统</w:t>
            </w:r>
            <w:r w:rsidR="00C00787" w:rsidRPr="002942EE">
              <w:rPr>
                <w:rFonts w:ascii="宋体" w:eastAsia="宋体" w:hAnsi="宋体" w:cs="宋体" w:hint="eastAsia"/>
                <w:kern w:val="0"/>
                <w:sz w:val="22"/>
                <w:szCs w:val="20"/>
              </w:rPr>
              <w:t>、</w:t>
            </w:r>
            <w:r w:rsidRPr="002942EE">
              <w:rPr>
                <w:rFonts w:ascii="宋体" w:eastAsia="宋体" w:hAnsi="宋体" w:cs="宋体" w:hint="eastAsia"/>
                <w:kern w:val="0"/>
                <w:sz w:val="22"/>
                <w:szCs w:val="20"/>
              </w:rPr>
              <w:t>手麻系统共</w:t>
            </w:r>
            <w:r w:rsidR="00C00787" w:rsidRPr="002942EE">
              <w:rPr>
                <w:rFonts w:ascii="宋体" w:eastAsia="宋体" w:hAnsi="宋体" w:cs="宋体" w:hint="eastAsia"/>
                <w:kern w:val="0"/>
                <w:sz w:val="22"/>
                <w:szCs w:val="20"/>
              </w:rPr>
              <w:t>5</w:t>
            </w:r>
            <w:r w:rsidRPr="002942EE">
              <w:rPr>
                <w:rFonts w:ascii="宋体" w:eastAsia="宋体" w:hAnsi="宋体" w:cs="宋体" w:hint="eastAsia"/>
                <w:kern w:val="0"/>
                <w:sz w:val="22"/>
                <w:szCs w:val="20"/>
              </w:rPr>
              <w:t>套生产库，及所有系统的备份库和容灾库</w:t>
            </w:r>
          </w:p>
        </w:tc>
        <w:tc>
          <w:tcPr>
            <w:tcW w:w="1134" w:type="dxa"/>
            <w:tcBorders>
              <w:top w:val="nil"/>
              <w:left w:val="nil"/>
              <w:bottom w:val="single" w:sz="4" w:space="0" w:color="auto"/>
              <w:right w:val="single" w:sz="4" w:space="0" w:color="auto"/>
            </w:tcBorders>
            <w:shd w:val="clear" w:color="000000" w:fill="FFFFFF"/>
            <w:noWrap/>
            <w:vAlign w:val="center"/>
            <w:hideMark/>
          </w:tcPr>
          <w:p w:rsidR="004F0A1F" w:rsidRPr="002942EE" w:rsidRDefault="001E45AE" w:rsidP="00B32D8F">
            <w:pPr>
              <w:widowControl/>
              <w:spacing w:line="360" w:lineRule="auto"/>
              <w:rPr>
                <w:rFonts w:ascii="宋体" w:eastAsia="宋体" w:hAnsi="宋体" w:cs="宋体"/>
                <w:kern w:val="0"/>
                <w:sz w:val="22"/>
                <w:szCs w:val="20"/>
              </w:rPr>
            </w:pPr>
            <w:r w:rsidRPr="002942EE">
              <w:rPr>
                <w:rFonts w:ascii="宋体" w:eastAsia="宋体" w:hAnsi="宋体" w:cs="宋体" w:hint="eastAsia"/>
                <w:kern w:val="0"/>
                <w:sz w:val="22"/>
                <w:szCs w:val="20"/>
              </w:rPr>
              <w:t>2年</w:t>
            </w:r>
          </w:p>
        </w:tc>
      </w:tr>
      <w:tr w:rsidR="00682147" w:rsidRPr="002942EE" w:rsidTr="00B32D8F">
        <w:trPr>
          <w:trHeight w:val="500"/>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4F0A1F" w:rsidRPr="002942EE" w:rsidRDefault="004F0A1F" w:rsidP="003079F3">
            <w:pPr>
              <w:widowControl/>
              <w:spacing w:line="360" w:lineRule="auto"/>
              <w:ind w:leftChars="-1" w:left="-2" w:firstLineChars="152" w:firstLine="334"/>
              <w:jc w:val="center"/>
              <w:rPr>
                <w:rFonts w:ascii="宋体" w:eastAsia="宋体" w:hAnsi="宋体" w:cs="宋体"/>
                <w:kern w:val="0"/>
                <w:sz w:val="22"/>
                <w:szCs w:val="20"/>
              </w:rPr>
            </w:pPr>
            <w:r w:rsidRPr="002942EE">
              <w:rPr>
                <w:rFonts w:ascii="宋体" w:eastAsia="宋体" w:hAnsi="宋体" w:cs="宋体" w:hint="eastAsia"/>
                <w:kern w:val="0"/>
                <w:sz w:val="22"/>
                <w:szCs w:val="20"/>
              </w:rPr>
              <w:t>等级保护</w:t>
            </w:r>
            <w:r w:rsidR="00E07A18" w:rsidRPr="002942EE">
              <w:rPr>
                <w:rFonts w:ascii="宋体" w:eastAsia="宋体" w:hAnsi="宋体" w:cs="宋体" w:hint="eastAsia"/>
                <w:kern w:val="0"/>
                <w:sz w:val="22"/>
                <w:szCs w:val="20"/>
              </w:rPr>
              <w:t>测评</w:t>
            </w:r>
            <w:r w:rsidRPr="002942EE">
              <w:rPr>
                <w:rFonts w:ascii="宋体" w:eastAsia="宋体" w:hAnsi="宋体" w:cs="宋体" w:hint="eastAsia"/>
                <w:kern w:val="0"/>
                <w:sz w:val="22"/>
                <w:szCs w:val="20"/>
              </w:rPr>
              <w:t>服务</w:t>
            </w: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rsidR="00B97A4F" w:rsidRPr="002942EE" w:rsidRDefault="004F0A1F" w:rsidP="003079F3">
            <w:pPr>
              <w:widowControl/>
              <w:spacing w:line="360" w:lineRule="auto"/>
              <w:ind w:leftChars="-1" w:left="-2" w:firstLineChars="152" w:firstLine="334"/>
              <w:jc w:val="center"/>
              <w:rPr>
                <w:rFonts w:ascii="宋体" w:eastAsia="宋体" w:hAnsi="宋体" w:cs="宋体"/>
                <w:kern w:val="0"/>
                <w:sz w:val="22"/>
                <w:szCs w:val="20"/>
              </w:rPr>
            </w:pPr>
            <w:r w:rsidRPr="002942EE">
              <w:rPr>
                <w:rFonts w:ascii="宋体" w:eastAsia="宋体" w:hAnsi="宋体" w:cs="宋体" w:hint="eastAsia"/>
                <w:kern w:val="0"/>
                <w:sz w:val="22"/>
                <w:szCs w:val="20"/>
              </w:rPr>
              <w:t>HIS、电子病历</w:t>
            </w:r>
            <w:r w:rsidR="00E65B3D" w:rsidRPr="002942EE">
              <w:rPr>
                <w:rFonts w:ascii="宋体" w:eastAsia="宋体" w:hAnsi="宋体" w:cs="宋体" w:hint="eastAsia"/>
                <w:kern w:val="0"/>
                <w:sz w:val="22"/>
                <w:szCs w:val="20"/>
              </w:rPr>
              <w:t>平台</w:t>
            </w:r>
            <w:r w:rsidRPr="002942EE">
              <w:rPr>
                <w:rFonts w:ascii="宋体" w:eastAsia="宋体" w:hAnsi="宋体" w:cs="宋体" w:hint="eastAsia"/>
                <w:kern w:val="0"/>
                <w:sz w:val="22"/>
                <w:szCs w:val="20"/>
              </w:rPr>
              <w:t>、互联网医院</w:t>
            </w:r>
            <w:r w:rsidR="00E65B3D" w:rsidRPr="002942EE">
              <w:rPr>
                <w:rFonts w:ascii="宋体" w:eastAsia="宋体" w:hAnsi="宋体" w:cs="宋体" w:hint="eastAsia"/>
                <w:kern w:val="0"/>
                <w:sz w:val="22"/>
                <w:szCs w:val="20"/>
              </w:rPr>
              <w:t>信息系统</w:t>
            </w:r>
            <w:r w:rsidRPr="002942EE">
              <w:rPr>
                <w:rFonts w:ascii="宋体" w:eastAsia="宋体" w:hAnsi="宋体" w:cs="宋体" w:hint="eastAsia"/>
                <w:kern w:val="0"/>
                <w:sz w:val="22"/>
                <w:szCs w:val="20"/>
              </w:rPr>
              <w:t>、</w:t>
            </w:r>
          </w:p>
          <w:p w:rsidR="004F0A1F" w:rsidRPr="002942EE" w:rsidRDefault="00E65B3D" w:rsidP="003079F3">
            <w:pPr>
              <w:widowControl/>
              <w:spacing w:line="360" w:lineRule="auto"/>
              <w:ind w:leftChars="-1" w:left="-2" w:firstLineChars="152" w:firstLine="334"/>
              <w:jc w:val="center"/>
              <w:rPr>
                <w:rFonts w:ascii="宋体" w:eastAsia="宋体" w:hAnsi="宋体" w:cs="宋体"/>
                <w:kern w:val="0"/>
                <w:sz w:val="22"/>
                <w:szCs w:val="20"/>
              </w:rPr>
            </w:pPr>
            <w:r w:rsidRPr="002942EE">
              <w:rPr>
                <w:rFonts w:ascii="宋体" w:eastAsia="宋体" w:hAnsi="宋体" w:cs="宋体" w:hint="eastAsia"/>
                <w:kern w:val="0"/>
                <w:sz w:val="22"/>
                <w:szCs w:val="20"/>
              </w:rPr>
              <w:t>互联网医疗服务</w:t>
            </w:r>
            <w:r w:rsidR="004F0A1F" w:rsidRPr="002942EE">
              <w:rPr>
                <w:rFonts w:ascii="宋体" w:eastAsia="宋体" w:hAnsi="宋体" w:cs="宋体" w:hint="eastAsia"/>
                <w:kern w:val="0"/>
                <w:sz w:val="22"/>
                <w:szCs w:val="20"/>
              </w:rPr>
              <w:t>监管平台</w:t>
            </w:r>
          </w:p>
        </w:tc>
        <w:tc>
          <w:tcPr>
            <w:tcW w:w="1134" w:type="dxa"/>
            <w:tcBorders>
              <w:top w:val="nil"/>
              <w:left w:val="nil"/>
              <w:bottom w:val="single" w:sz="4" w:space="0" w:color="auto"/>
              <w:right w:val="single" w:sz="4" w:space="0" w:color="auto"/>
            </w:tcBorders>
            <w:shd w:val="clear" w:color="000000" w:fill="FFFFFF"/>
            <w:noWrap/>
            <w:vAlign w:val="center"/>
            <w:hideMark/>
          </w:tcPr>
          <w:p w:rsidR="004F0A1F" w:rsidRPr="002942EE" w:rsidRDefault="004F0A1F" w:rsidP="00B32D8F">
            <w:pPr>
              <w:widowControl/>
              <w:spacing w:line="360" w:lineRule="auto"/>
              <w:ind w:leftChars="-1" w:left="-2"/>
              <w:rPr>
                <w:rFonts w:ascii="宋体" w:eastAsia="宋体" w:hAnsi="宋体" w:cs="宋体"/>
                <w:kern w:val="0"/>
                <w:sz w:val="22"/>
                <w:szCs w:val="20"/>
              </w:rPr>
            </w:pPr>
            <w:r w:rsidRPr="002942EE">
              <w:rPr>
                <w:rFonts w:ascii="宋体" w:eastAsia="宋体" w:hAnsi="宋体" w:cs="宋体" w:hint="eastAsia"/>
                <w:kern w:val="0"/>
                <w:sz w:val="22"/>
                <w:szCs w:val="20"/>
              </w:rPr>
              <w:t>4</w:t>
            </w:r>
            <w:r w:rsidR="002049ED" w:rsidRPr="002942EE">
              <w:rPr>
                <w:rFonts w:ascii="宋体" w:eastAsia="宋体" w:hAnsi="宋体" w:cs="宋体" w:hint="eastAsia"/>
                <w:kern w:val="0"/>
                <w:sz w:val="22"/>
                <w:szCs w:val="20"/>
              </w:rPr>
              <w:t>套</w:t>
            </w:r>
            <w:r w:rsidR="00052CB9" w:rsidRPr="002942EE">
              <w:rPr>
                <w:rFonts w:ascii="宋体" w:eastAsia="宋体" w:hAnsi="宋体" w:cs="宋体" w:hint="eastAsia"/>
                <w:kern w:val="0"/>
                <w:sz w:val="22"/>
                <w:szCs w:val="20"/>
              </w:rPr>
              <w:t>系统</w:t>
            </w:r>
          </w:p>
          <w:p w:rsidR="000D0996" w:rsidRPr="002942EE" w:rsidRDefault="000D0996" w:rsidP="003079F3">
            <w:pPr>
              <w:widowControl/>
              <w:spacing w:line="360" w:lineRule="auto"/>
              <w:ind w:leftChars="-1" w:left="-2" w:firstLineChars="152" w:firstLine="334"/>
              <w:jc w:val="center"/>
              <w:rPr>
                <w:rFonts w:ascii="宋体" w:eastAsia="宋体" w:hAnsi="宋体" w:cs="宋体"/>
                <w:kern w:val="0"/>
                <w:sz w:val="22"/>
                <w:szCs w:val="20"/>
              </w:rPr>
            </w:pPr>
          </w:p>
        </w:tc>
      </w:tr>
      <w:tr w:rsidR="00682147" w:rsidRPr="002942EE" w:rsidTr="00B32D8F">
        <w:trPr>
          <w:trHeight w:val="500"/>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4F0A1F" w:rsidRPr="002942EE" w:rsidRDefault="004F0A1F" w:rsidP="003079F3">
            <w:pPr>
              <w:widowControl/>
              <w:spacing w:line="360" w:lineRule="auto"/>
              <w:ind w:leftChars="-1" w:left="-2" w:firstLineChars="152" w:firstLine="334"/>
              <w:jc w:val="center"/>
              <w:rPr>
                <w:rFonts w:ascii="宋体" w:eastAsia="宋体" w:hAnsi="宋体" w:cs="宋体"/>
                <w:kern w:val="0"/>
                <w:sz w:val="22"/>
                <w:szCs w:val="20"/>
              </w:rPr>
            </w:pPr>
            <w:r w:rsidRPr="002942EE">
              <w:rPr>
                <w:rFonts w:ascii="宋体" w:eastAsia="宋体" w:hAnsi="宋体" w:cs="宋体" w:hint="eastAsia"/>
                <w:kern w:val="0"/>
                <w:sz w:val="22"/>
                <w:szCs w:val="20"/>
              </w:rPr>
              <w:t>安全</w:t>
            </w:r>
            <w:r w:rsidR="00052CB9" w:rsidRPr="002942EE">
              <w:rPr>
                <w:rFonts w:ascii="宋体" w:eastAsia="宋体" w:hAnsi="宋体" w:cs="宋体" w:hint="eastAsia"/>
                <w:kern w:val="0"/>
                <w:sz w:val="22"/>
                <w:szCs w:val="20"/>
              </w:rPr>
              <w:t>运维</w:t>
            </w:r>
            <w:r w:rsidRPr="002942EE">
              <w:rPr>
                <w:rFonts w:ascii="宋体" w:eastAsia="宋体" w:hAnsi="宋体" w:cs="宋体" w:hint="eastAsia"/>
                <w:kern w:val="0"/>
                <w:sz w:val="22"/>
                <w:szCs w:val="20"/>
              </w:rPr>
              <w:t>服务</w:t>
            </w: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rsidR="004F0A1F" w:rsidRPr="002942EE" w:rsidRDefault="00052CB9" w:rsidP="003079F3">
            <w:pPr>
              <w:widowControl/>
              <w:spacing w:line="360" w:lineRule="auto"/>
              <w:ind w:leftChars="-1" w:left="-2" w:firstLineChars="152" w:firstLine="334"/>
              <w:jc w:val="center"/>
              <w:rPr>
                <w:rFonts w:ascii="宋体" w:eastAsia="宋体" w:hAnsi="宋体" w:cs="宋体"/>
                <w:kern w:val="0"/>
                <w:sz w:val="22"/>
                <w:szCs w:val="20"/>
              </w:rPr>
            </w:pPr>
            <w:r w:rsidRPr="002942EE">
              <w:rPr>
                <w:rFonts w:ascii="宋体" w:eastAsia="宋体" w:hAnsi="宋体" w:cs="宋体" w:hint="eastAsia"/>
                <w:kern w:val="0"/>
                <w:sz w:val="22"/>
                <w:szCs w:val="20"/>
              </w:rPr>
              <w:t>为医院全网提供安全运维服务</w:t>
            </w:r>
            <w:r w:rsidR="002A4368" w:rsidRPr="002942EE">
              <w:rPr>
                <w:rFonts w:ascii="宋体" w:eastAsia="宋体" w:hAnsi="宋体" w:cs="宋体" w:hint="eastAsia"/>
                <w:kern w:val="0"/>
                <w:sz w:val="22"/>
                <w:szCs w:val="20"/>
              </w:rPr>
              <w:t>，提供定期安全评估和安全检查，及时修复潜在安全漏洞，保障医院信息化安全、稳定运行。</w:t>
            </w:r>
          </w:p>
        </w:tc>
        <w:tc>
          <w:tcPr>
            <w:tcW w:w="1134" w:type="dxa"/>
            <w:tcBorders>
              <w:top w:val="nil"/>
              <w:left w:val="nil"/>
              <w:bottom w:val="single" w:sz="4" w:space="0" w:color="auto"/>
              <w:right w:val="single" w:sz="4" w:space="0" w:color="auto"/>
            </w:tcBorders>
            <w:shd w:val="clear" w:color="000000" w:fill="FFFFFF"/>
            <w:noWrap/>
            <w:vAlign w:val="center"/>
            <w:hideMark/>
          </w:tcPr>
          <w:p w:rsidR="004F0A1F" w:rsidRPr="002942EE" w:rsidRDefault="004F0A1F" w:rsidP="00B32D8F">
            <w:pPr>
              <w:widowControl/>
              <w:spacing w:line="360" w:lineRule="auto"/>
              <w:rPr>
                <w:rFonts w:ascii="宋体" w:eastAsia="宋体" w:hAnsi="宋体" w:cs="宋体"/>
                <w:kern w:val="0"/>
                <w:sz w:val="22"/>
                <w:szCs w:val="20"/>
              </w:rPr>
            </w:pPr>
            <w:r w:rsidRPr="002942EE">
              <w:rPr>
                <w:rFonts w:ascii="宋体" w:eastAsia="宋体" w:hAnsi="宋体" w:cs="宋体" w:hint="eastAsia"/>
                <w:kern w:val="0"/>
                <w:sz w:val="22"/>
                <w:szCs w:val="20"/>
              </w:rPr>
              <w:t>1</w:t>
            </w:r>
            <w:r w:rsidR="00052CB9" w:rsidRPr="002942EE">
              <w:rPr>
                <w:rFonts w:ascii="宋体" w:eastAsia="宋体" w:hAnsi="宋体" w:cs="宋体" w:hint="eastAsia"/>
                <w:kern w:val="0"/>
                <w:sz w:val="22"/>
                <w:szCs w:val="20"/>
              </w:rPr>
              <w:t>年</w:t>
            </w:r>
          </w:p>
        </w:tc>
      </w:tr>
    </w:tbl>
    <w:p w:rsidR="004F0A1F" w:rsidRPr="00994DE9" w:rsidRDefault="00052CB9" w:rsidP="003079F3">
      <w:pPr>
        <w:pStyle w:val="a8"/>
        <w:keepNext/>
        <w:widowControl/>
        <w:numPr>
          <w:ilvl w:val="0"/>
          <w:numId w:val="1"/>
        </w:numPr>
        <w:spacing w:line="360" w:lineRule="auto"/>
        <w:ind w:leftChars="-1" w:left="-2" w:firstLineChars="152" w:firstLine="319"/>
        <w:rPr>
          <w:rFonts w:ascii="宋体" w:eastAsia="宋体" w:hAnsi="宋体"/>
        </w:rPr>
      </w:pPr>
      <w:r w:rsidRPr="00994DE9">
        <w:rPr>
          <w:rFonts w:ascii="宋体" w:eastAsia="宋体" w:hAnsi="宋体" w:hint="eastAsia"/>
        </w:rPr>
        <w:t>本期服务详细内容和要求</w:t>
      </w:r>
    </w:p>
    <w:p w:rsidR="00052CB9" w:rsidRPr="00994DE9" w:rsidRDefault="00052CB9" w:rsidP="003079F3">
      <w:pPr>
        <w:pStyle w:val="a8"/>
        <w:numPr>
          <w:ilvl w:val="1"/>
          <w:numId w:val="1"/>
        </w:numPr>
        <w:spacing w:line="360" w:lineRule="auto"/>
        <w:ind w:leftChars="-1" w:left="-2" w:firstLineChars="152" w:firstLine="319"/>
        <w:rPr>
          <w:rFonts w:ascii="宋体" w:eastAsia="宋体" w:hAnsi="宋体"/>
        </w:rPr>
      </w:pPr>
      <w:r w:rsidRPr="00994DE9">
        <w:rPr>
          <w:rFonts w:ascii="宋体" w:eastAsia="宋体" w:hAnsi="宋体" w:hint="eastAsia"/>
        </w:rPr>
        <w:t>数据库运维服务</w:t>
      </w:r>
    </w:p>
    <w:p w:rsidR="00FC049C" w:rsidRPr="00994DE9" w:rsidRDefault="00FC049C" w:rsidP="003079F3">
      <w:pPr>
        <w:pStyle w:val="aa"/>
        <w:numPr>
          <w:ilvl w:val="0"/>
          <w:numId w:val="10"/>
        </w:numPr>
        <w:ind w:leftChars="-1" w:left="-2" w:firstLineChars="152" w:firstLine="320"/>
        <w:rPr>
          <w:b/>
        </w:rPr>
      </w:pPr>
      <w:r w:rsidRPr="00994DE9">
        <w:rPr>
          <w:rFonts w:hint="eastAsia"/>
          <w:b/>
        </w:rPr>
        <w:t>数据库运维范围</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0"/>
        <w:gridCol w:w="1985"/>
        <w:gridCol w:w="1701"/>
      </w:tblGrid>
      <w:tr w:rsidR="00682147" w:rsidRPr="00994DE9" w:rsidTr="00FC049C">
        <w:trPr>
          <w:trHeight w:val="522"/>
          <w:jc w:val="center"/>
        </w:trPr>
        <w:tc>
          <w:tcPr>
            <w:tcW w:w="2830" w:type="dxa"/>
            <w:vAlign w:val="center"/>
          </w:tcPr>
          <w:p w:rsidR="00FC049C" w:rsidRPr="00994DE9" w:rsidRDefault="00FC049C"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数据库名称</w:t>
            </w:r>
          </w:p>
        </w:tc>
        <w:tc>
          <w:tcPr>
            <w:tcW w:w="1985" w:type="dxa"/>
            <w:vAlign w:val="center"/>
          </w:tcPr>
          <w:p w:rsidR="00FC049C" w:rsidRPr="00994DE9" w:rsidRDefault="00FC049C"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应用系统</w:t>
            </w:r>
          </w:p>
        </w:tc>
        <w:tc>
          <w:tcPr>
            <w:tcW w:w="1701" w:type="dxa"/>
            <w:vAlign w:val="center"/>
          </w:tcPr>
          <w:p w:rsidR="00FC049C" w:rsidRPr="00994DE9" w:rsidRDefault="00FC049C"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操作系统</w:t>
            </w:r>
          </w:p>
        </w:tc>
      </w:tr>
      <w:tr w:rsidR="00682147" w:rsidRPr="00994DE9" w:rsidTr="00FC049C">
        <w:trPr>
          <w:trHeight w:val="435"/>
          <w:jc w:val="center"/>
        </w:trPr>
        <w:tc>
          <w:tcPr>
            <w:tcW w:w="2830" w:type="dxa"/>
            <w:vAlign w:val="center"/>
          </w:tcPr>
          <w:p w:rsidR="00FC049C" w:rsidRPr="00994DE9" w:rsidRDefault="00FC049C"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Oracle 1</w:t>
            </w:r>
            <w:r w:rsidRPr="00994DE9">
              <w:rPr>
                <w:rFonts w:ascii="宋体" w:eastAsia="宋体" w:hAnsi="宋体" w:cs="宋体"/>
                <w:szCs w:val="21"/>
              </w:rPr>
              <w:t>1</w:t>
            </w:r>
            <w:r w:rsidRPr="00994DE9">
              <w:rPr>
                <w:rFonts w:ascii="宋体" w:eastAsia="宋体" w:hAnsi="宋体" w:cs="宋体" w:hint="eastAsia"/>
                <w:szCs w:val="21"/>
              </w:rPr>
              <w:t>g 数据库 RAC</w:t>
            </w:r>
          </w:p>
        </w:tc>
        <w:tc>
          <w:tcPr>
            <w:tcW w:w="1985" w:type="dxa"/>
            <w:vAlign w:val="center"/>
          </w:tcPr>
          <w:p w:rsidR="00FC049C" w:rsidRPr="00994DE9" w:rsidRDefault="00FC049C"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HIS系统</w:t>
            </w:r>
          </w:p>
        </w:tc>
        <w:tc>
          <w:tcPr>
            <w:tcW w:w="1701" w:type="dxa"/>
            <w:vAlign w:val="center"/>
          </w:tcPr>
          <w:p w:rsidR="00FC049C" w:rsidRPr="00994DE9" w:rsidRDefault="00FC049C"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Linux</w:t>
            </w:r>
          </w:p>
        </w:tc>
      </w:tr>
      <w:tr w:rsidR="00682147" w:rsidRPr="00994DE9" w:rsidTr="00FC049C">
        <w:trPr>
          <w:trHeight w:val="435"/>
          <w:jc w:val="center"/>
        </w:trPr>
        <w:tc>
          <w:tcPr>
            <w:tcW w:w="2830" w:type="dxa"/>
            <w:vAlign w:val="center"/>
          </w:tcPr>
          <w:p w:rsidR="00FC049C" w:rsidRPr="00994DE9" w:rsidRDefault="00FC049C"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Oracle 1</w:t>
            </w:r>
            <w:r w:rsidRPr="00994DE9">
              <w:rPr>
                <w:rFonts w:ascii="宋体" w:eastAsia="宋体" w:hAnsi="宋体" w:cs="宋体"/>
                <w:szCs w:val="21"/>
              </w:rPr>
              <w:t>1</w:t>
            </w:r>
            <w:r w:rsidRPr="00994DE9">
              <w:rPr>
                <w:rFonts w:ascii="宋体" w:eastAsia="宋体" w:hAnsi="宋体" w:cs="宋体" w:hint="eastAsia"/>
                <w:szCs w:val="21"/>
              </w:rPr>
              <w:t>g 数据库 RAC</w:t>
            </w:r>
          </w:p>
        </w:tc>
        <w:tc>
          <w:tcPr>
            <w:tcW w:w="1985" w:type="dxa"/>
            <w:vAlign w:val="center"/>
          </w:tcPr>
          <w:p w:rsidR="00FC049C" w:rsidRPr="00994DE9" w:rsidRDefault="00FC049C"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电子病历系统</w:t>
            </w:r>
          </w:p>
        </w:tc>
        <w:tc>
          <w:tcPr>
            <w:tcW w:w="1701" w:type="dxa"/>
            <w:vAlign w:val="center"/>
          </w:tcPr>
          <w:p w:rsidR="00FC049C" w:rsidRPr="00994DE9" w:rsidRDefault="00FC049C"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Linux</w:t>
            </w:r>
          </w:p>
        </w:tc>
      </w:tr>
      <w:tr w:rsidR="00682147" w:rsidRPr="00994DE9" w:rsidTr="00FC049C">
        <w:trPr>
          <w:trHeight w:val="435"/>
          <w:jc w:val="center"/>
        </w:trPr>
        <w:tc>
          <w:tcPr>
            <w:tcW w:w="2830" w:type="dxa"/>
            <w:vAlign w:val="center"/>
          </w:tcPr>
          <w:p w:rsidR="00FC049C" w:rsidRPr="00994DE9" w:rsidRDefault="00FC049C"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 xml:space="preserve">Oracle </w:t>
            </w:r>
            <w:smartTag w:uri="urn:schemas-microsoft-com:office:smarttags" w:element="chmetcnv">
              <w:smartTagPr>
                <w:attr w:name="UnitName" w:val="g"/>
                <w:attr w:name="SourceValue" w:val="10"/>
                <w:attr w:name="HasSpace" w:val="False"/>
                <w:attr w:name="Negative" w:val="False"/>
                <w:attr w:name="NumberType" w:val="1"/>
                <w:attr w:name="TCSC" w:val="0"/>
              </w:smartTagPr>
              <w:r w:rsidRPr="00994DE9">
                <w:rPr>
                  <w:rFonts w:ascii="宋体" w:eastAsia="宋体" w:hAnsi="宋体" w:cs="宋体" w:hint="eastAsia"/>
                  <w:szCs w:val="21"/>
                </w:rPr>
                <w:t>10g</w:t>
              </w:r>
            </w:smartTag>
            <w:r w:rsidRPr="00994DE9">
              <w:rPr>
                <w:rFonts w:ascii="宋体" w:eastAsia="宋体" w:hAnsi="宋体" w:cs="宋体" w:hint="eastAsia"/>
                <w:szCs w:val="21"/>
              </w:rPr>
              <w:t xml:space="preserve"> 数据库 单机</w:t>
            </w:r>
          </w:p>
        </w:tc>
        <w:tc>
          <w:tcPr>
            <w:tcW w:w="1985" w:type="dxa"/>
            <w:vAlign w:val="center"/>
          </w:tcPr>
          <w:p w:rsidR="00FC049C" w:rsidRPr="00994DE9" w:rsidRDefault="00FC049C"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SAP ERP系统</w:t>
            </w:r>
          </w:p>
        </w:tc>
        <w:tc>
          <w:tcPr>
            <w:tcW w:w="1701" w:type="dxa"/>
            <w:vAlign w:val="center"/>
          </w:tcPr>
          <w:p w:rsidR="00FC049C" w:rsidRPr="00994DE9" w:rsidRDefault="00FC049C"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szCs w:val="21"/>
              </w:rPr>
              <w:t>W</w:t>
            </w:r>
            <w:r w:rsidRPr="00994DE9">
              <w:rPr>
                <w:rFonts w:ascii="宋体" w:eastAsia="宋体" w:hAnsi="宋体" w:cs="宋体" w:hint="eastAsia"/>
                <w:szCs w:val="21"/>
              </w:rPr>
              <w:t>indows</w:t>
            </w:r>
          </w:p>
        </w:tc>
      </w:tr>
      <w:tr w:rsidR="00682147" w:rsidRPr="00994DE9" w:rsidTr="00FC049C">
        <w:trPr>
          <w:trHeight w:val="435"/>
          <w:jc w:val="center"/>
        </w:trPr>
        <w:tc>
          <w:tcPr>
            <w:tcW w:w="2830" w:type="dxa"/>
            <w:vAlign w:val="center"/>
          </w:tcPr>
          <w:p w:rsidR="00FC049C" w:rsidRPr="00994DE9" w:rsidRDefault="00FC049C"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Oracle 1</w:t>
            </w:r>
            <w:r w:rsidRPr="00994DE9">
              <w:rPr>
                <w:rFonts w:ascii="宋体" w:eastAsia="宋体" w:hAnsi="宋体" w:cs="宋体"/>
                <w:szCs w:val="21"/>
              </w:rPr>
              <w:t>1</w:t>
            </w:r>
            <w:r w:rsidRPr="00994DE9">
              <w:rPr>
                <w:rFonts w:ascii="宋体" w:eastAsia="宋体" w:hAnsi="宋体" w:cs="宋体" w:hint="eastAsia"/>
                <w:szCs w:val="21"/>
              </w:rPr>
              <w:t>g 数据库 RAC</w:t>
            </w:r>
          </w:p>
        </w:tc>
        <w:tc>
          <w:tcPr>
            <w:tcW w:w="1985" w:type="dxa"/>
            <w:vAlign w:val="center"/>
          </w:tcPr>
          <w:p w:rsidR="00FC049C" w:rsidRPr="00994DE9" w:rsidRDefault="00FC049C"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移动护理</w:t>
            </w:r>
          </w:p>
        </w:tc>
        <w:tc>
          <w:tcPr>
            <w:tcW w:w="1701" w:type="dxa"/>
            <w:vAlign w:val="center"/>
          </w:tcPr>
          <w:p w:rsidR="00FC049C" w:rsidRPr="00994DE9" w:rsidRDefault="00FC049C"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Linux</w:t>
            </w:r>
          </w:p>
        </w:tc>
      </w:tr>
      <w:tr w:rsidR="00682147" w:rsidRPr="00994DE9" w:rsidTr="00FC049C">
        <w:trPr>
          <w:trHeight w:val="435"/>
          <w:jc w:val="center"/>
        </w:trPr>
        <w:tc>
          <w:tcPr>
            <w:tcW w:w="2830" w:type="dxa"/>
            <w:vAlign w:val="center"/>
          </w:tcPr>
          <w:p w:rsidR="00A600A5" w:rsidRPr="00994DE9" w:rsidRDefault="00A600A5"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Oracle 1</w:t>
            </w:r>
            <w:r w:rsidRPr="00994DE9">
              <w:rPr>
                <w:rFonts w:ascii="宋体" w:eastAsia="宋体" w:hAnsi="宋体" w:cs="宋体"/>
                <w:szCs w:val="21"/>
              </w:rPr>
              <w:t>1</w:t>
            </w:r>
            <w:r w:rsidRPr="00994DE9">
              <w:rPr>
                <w:rFonts w:ascii="宋体" w:eastAsia="宋体" w:hAnsi="宋体" w:cs="宋体" w:hint="eastAsia"/>
                <w:szCs w:val="21"/>
              </w:rPr>
              <w:t>g 数据库 RAC</w:t>
            </w:r>
          </w:p>
        </w:tc>
        <w:tc>
          <w:tcPr>
            <w:tcW w:w="1985" w:type="dxa"/>
            <w:vAlign w:val="center"/>
          </w:tcPr>
          <w:p w:rsidR="00A600A5" w:rsidRPr="00994DE9" w:rsidRDefault="00A600A5"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手麻系统</w:t>
            </w:r>
          </w:p>
        </w:tc>
        <w:tc>
          <w:tcPr>
            <w:tcW w:w="1701" w:type="dxa"/>
            <w:vAlign w:val="center"/>
          </w:tcPr>
          <w:p w:rsidR="00A600A5" w:rsidRPr="00994DE9" w:rsidRDefault="00A600A5"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Linux</w:t>
            </w:r>
          </w:p>
        </w:tc>
      </w:tr>
      <w:tr w:rsidR="00E65B3D" w:rsidRPr="00994DE9" w:rsidTr="00FC049C">
        <w:trPr>
          <w:trHeight w:val="435"/>
          <w:jc w:val="center"/>
        </w:trPr>
        <w:tc>
          <w:tcPr>
            <w:tcW w:w="2830" w:type="dxa"/>
            <w:vMerge w:val="restart"/>
            <w:vAlign w:val="center"/>
          </w:tcPr>
          <w:p w:rsidR="00E65B3D" w:rsidRPr="00994DE9" w:rsidRDefault="00E65B3D"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数据库备份系统</w:t>
            </w:r>
          </w:p>
        </w:tc>
        <w:tc>
          <w:tcPr>
            <w:tcW w:w="1985" w:type="dxa"/>
            <w:vAlign w:val="center"/>
          </w:tcPr>
          <w:p w:rsidR="00E65B3D" w:rsidRPr="00994DE9" w:rsidRDefault="00E65B3D"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HIS系统</w:t>
            </w:r>
          </w:p>
        </w:tc>
        <w:tc>
          <w:tcPr>
            <w:tcW w:w="1701" w:type="dxa"/>
          </w:tcPr>
          <w:p w:rsidR="00E65B3D" w:rsidRPr="00994DE9" w:rsidRDefault="00E65B3D" w:rsidP="003079F3">
            <w:pPr>
              <w:spacing w:line="360" w:lineRule="auto"/>
              <w:ind w:leftChars="-1" w:left="-2" w:firstLineChars="152" w:firstLine="319"/>
              <w:rPr>
                <w:rFonts w:ascii="宋体" w:eastAsia="宋体" w:hAnsi="宋体"/>
              </w:rPr>
            </w:pPr>
            <w:r w:rsidRPr="00994DE9">
              <w:rPr>
                <w:rFonts w:ascii="宋体" w:eastAsia="宋体" w:hAnsi="宋体" w:cs="宋体" w:hint="eastAsia"/>
                <w:szCs w:val="21"/>
              </w:rPr>
              <w:t>Linux</w:t>
            </w:r>
          </w:p>
        </w:tc>
      </w:tr>
      <w:tr w:rsidR="00E65B3D" w:rsidRPr="00994DE9" w:rsidTr="00FC049C">
        <w:trPr>
          <w:trHeight w:val="435"/>
          <w:jc w:val="center"/>
        </w:trPr>
        <w:tc>
          <w:tcPr>
            <w:tcW w:w="2830" w:type="dxa"/>
            <w:vMerge/>
            <w:vAlign w:val="center"/>
          </w:tcPr>
          <w:p w:rsidR="00E65B3D" w:rsidRPr="00994DE9" w:rsidRDefault="00E65B3D" w:rsidP="003079F3">
            <w:pPr>
              <w:spacing w:line="360" w:lineRule="auto"/>
              <w:ind w:leftChars="-1" w:left="-2" w:firstLineChars="152" w:firstLine="319"/>
              <w:rPr>
                <w:rFonts w:ascii="宋体" w:eastAsia="宋体" w:hAnsi="宋体" w:cs="宋体"/>
                <w:szCs w:val="21"/>
              </w:rPr>
            </w:pPr>
          </w:p>
        </w:tc>
        <w:tc>
          <w:tcPr>
            <w:tcW w:w="1985" w:type="dxa"/>
            <w:vAlign w:val="center"/>
          </w:tcPr>
          <w:p w:rsidR="00E65B3D" w:rsidRPr="00994DE9" w:rsidRDefault="00E65B3D"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电子病历系统</w:t>
            </w:r>
          </w:p>
        </w:tc>
        <w:tc>
          <w:tcPr>
            <w:tcW w:w="1701" w:type="dxa"/>
          </w:tcPr>
          <w:p w:rsidR="00E65B3D" w:rsidRPr="00994DE9" w:rsidRDefault="00E65B3D" w:rsidP="003079F3">
            <w:pPr>
              <w:spacing w:line="360" w:lineRule="auto"/>
              <w:ind w:leftChars="-1" w:left="-2" w:firstLineChars="152" w:firstLine="319"/>
              <w:rPr>
                <w:rFonts w:ascii="宋体" w:eastAsia="宋体" w:hAnsi="宋体"/>
              </w:rPr>
            </w:pPr>
            <w:r w:rsidRPr="00994DE9">
              <w:rPr>
                <w:rFonts w:ascii="宋体" w:eastAsia="宋体" w:hAnsi="宋体" w:cs="宋体" w:hint="eastAsia"/>
                <w:szCs w:val="21"/>
              </w:rPr>
              <w:t>Linux</w:t>
            </w:r>
          </w:p>
        </w:tc>
      </w:tr>
      <w:tr w:rsidR="00E65B3D" w:rsidRPr="00994DE9" w:rsidTr="00FC049C">
        <w:trPr>
          <w:trHeight w:val="435"/>
          <w:jc w:val="center"/>
        </w:trPr>
        <w:tc>
          <w:tcPr>
            <w:tcW w:w="2830" w:type="dxa"/>
            <w:vMerge/>
            <w:vAlign w:val="center"/>
          </w:tcPr>
          <w:p w:rsidR="00E65B3D" w:rsidRPr="00994DE9" w:rsidRDefault="00E65B3D" w:rsidP="003079F3">
            <w:pPr>
              <w:spacing w:line="360" w:lineRule="auto"/>
              <w:ind w:leftChars="-1" w:left="-2" w:firstLineChars="152" w:firstLine="319"/>
              <w:rPr>
                <w:rFonts w:ascii="宋体" w:eastAsia="宋体" w:hAnsi="宋体" w:cs="宋体"/>
                <w:szCs w:val="21"/>
              </w:rPr>
            </w:pPr>
          </w:p>
        </w:tc>
        <w:tc>
          <w:tcPr>
            <w:tcW w:w="1985" w:type="dxa"/>
            <w:vAlign w:val="center"/>
          </w:tcPr>
          <w:p w:rsidR="00E65B3D" w:rsidRPr="00994DE9" w:rsidRDefault="00E65B3D"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移动护理</w:t>
            </w:r>
          </w:p>
        </w:tc>
        <w:tc>
          <w:tcPr>
            <w:tcW w:w="1701" w:type="dxa"/>
          </w:tcPr>
          <w:p w:rsidR="00E65B3D" w:rsidRPr="00994DE9" w:rsidRDefault="00E65B3D" w:rsidP="003079F3">
            <w:pPr>
              <w:spacing w:line="360" w:lineRule="auto"/>
              <w:ind w:leftChars="-1" w:left="-2" w:firstLineChars="152" w:firstLine="319"/>
              <w:rPr>
                <w:rFonts w:ascii="宋体" w:eastAsia="宋体" w:hAnsi="宋体"/>
              </w:rPr>
            </w:pPr>
            <w:r w:rsidRPr="00994DE9">
              <w:rPr>
                <w:rFonts w:ascii="宋体" w:eastAsia="宋体" w:hAnsi="宋体" w:cs="宋体" w:hint="eastAsia"/>
                <w:szCs w:val="21"/>
              </w:rPr>
              <w:t>Linux</w:t>
            </w:r>
          </w:p>
        </w:tc>
      </w:tr>
      <w:tr w:rsidR="00E65B3D" w:rsidRPr="00994DE9" w:rsidTr="00FC049C">
        <w:trPr>
          <w:trHeight w:val="435"/>
          <w:jc w:val="center"/>
        </w:trPr>
        <w:tc>
          <w:tcPr>
            <w:tcW w:w="2830" w:type="dxa"/>
            <w:vMerge/>
            <w:vAlign w:val="center"/>
          </w:tcPr>
          <w:p w:rsidR="00E65B3D" w:rsidRPr="00994DE9" w:rsidRDefault="00E65B3D" w:rsidP="003079F3">
            <w:pPr>
              <w:spacing w:line="360" w:lineRule="auto"/>
              <w:ind w:leftChars="-1" w:left="-2" w:firstLineChars="152" w:firstLine="319"/>
              <w:rPr>
                <w:rFonts w:ascii="宋体" w:eastAsia="宋体" w:hAnsi="宋体" w:cs="宋体"/>
                <w:szCs w:val="21"/>
              </w:rPr>
            </w:pPr>
          </w:p>
        </w:tc>
        <w:tc>
          <w:tcPr>
            <w:tcW w:w="1985" w:type="dxa"/>
            <w:vAlign w:val="center"/>
          </w:tcPr>
          <w:p w:rsidR="00E65B3D" w:rsidRPr="00994DE9" w:rsidRDefault="00E65B3D"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SAP ERP系统</w:t>
            </w:r>
          </w:p>
        </w:tc>
        <w:tc>
          <w:tcPr>
            <w:tcW w:w="1701" w:type="dxa"/>
          </w:tcPr>
          <w:p w:rsidR="00E65B3D" w:rsidRPr="00994DE9" w:rsidRDefault="00E65B3D"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szCs w:val="21"/>
              </w:rPr>
              <w:t>W</w:t>
            </w:r>
            <w:r w:rsidRPr="00994DE9">
              <w:rPr>
                <w:rFonts w:ascii="宋体" w:eastAsia="宋体" w:hAnsi="宋体" w:cs="宋体" w:hint="eastAsia"/>
                <w:szCs w:val="21"/>
              </w:rPr>
              <w:t>indows</w:t>
            </w:r>
          </w:p>
        </w:tc>
      </w:tr>
      <w:tr w:rsidR="00E65B3D" w:rsidRPr="00994DE9" w:rsidTr="00FC049C">
        <w:trPr>
          <w:trHeight w:val="435"/>
          <w:jc w:val="center"/>
        </w:trPr>
        <w:tc>
          <w:tcPr>
            <w:tcW w:w="2830" w:type="dxa"/>
            <w:vMerge/>
            <w:vAlign w:val="center"/>
          </w:tcPr>
          <w:p w:rsidR="00E65B3D" w:rsidRPr="00994DE9" w:rsidRDefault="00E65B3D" w:rsidP="003079F3">
            <w:pPr>
              <w:spacing w:line="360" w:lineRule="auto"/>
              <w:ind w:leftChars="-1" w:left="-2" w:firstLineChars="152" w:firstLine="319"/>
              <w:rPr>
                <w:rFonts w:ascii="宋体" w:eastAsia="宋体" w:hAnsi="宋体" w:cs="宋体"/>
                <w:szCs w:val="21"/>
              </w:rPr>
            </w:pPr>
          </w:p>
        </w:tc>
        <w:tc>
          <w:tcPr>
            <w:tcW w:w="1985" w:type="dxa"/>
            <w:vAlign w:val="center"/>
          </w:tcPr>
          <w:p w:rsidR="00E65B3D" w:rsidRPr="00994DE9" w:rsidRDefault="00E65B3D"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手麻系统</w:t>
            </w:r>
          </w:p>
        </w:tc>
        <w:tc>
          <w:tcPr>
            <w:tcW w:w="1701" w:type="dxa"/>
          </w:tcPr>
          <w:p w:rsidR="00E65B3D" w:rsidRPr="00994DE9" w:rsidRDefault="00E65B3D"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Linux</w:t>
            </w:r>
          </w:p>
        </w:tc>
      </w:tr>
      <w:tr w:rsidR="00682147" w:rsidRPr="00994DE9" w:rsidTr="00FC049C">
        <w:trPr>
          <w:trHeight w:val="435"/>
          <w:jc w:val="center"/>
        </w:trPr>
        <w:tc>
          <w:tcPr>
            <w:tcW w:w="2830" w:type="dxa"/>
            <w:vMerge w:val="restart"/>
            <w:vAlign w:val="center"/>
          </w:tcPr>
          <w:p w:rsidR="00B4106D" w:rsidRPr="00994DE9" w:rsidRDefault="00B4106D"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lastRenderedPageBreak/>
              <w:t>数据库容灾系统</w:t>
            </w:r>
          </w:p>
        </w:tc>
        <w:tc>
          <w:tcPr>
            <w:tcW w:w="1985" w:type="dxa"/>
            <w:vAlign w:val="center"/>
          </w:tcPr>
          <w:p w:rsidR="00B4106D" w:rsidRPr="00994DE9" w:rsidRDefault="00B4106D"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HIS系统</w:t>
            </w:r>
          </w:p>
        </w:tc>
        <w:tc>
          <w:tcPr>
            <w:tcW w:w="1701" w:type="dxa"/>
          </w:tcPr>
          <w:p w:rsidR="00B4106D" w:rsidRPr="00994DE9" w:rsidRDefault="00B4106D" w:rsidP="003079F3">
            <w:pPr>
              <w:spacing w:line="360" w:lineRule="auto"/>
              <w:ind w:leftChars="-1" w:left="-2" w:firstLineChars="152" w:firstLine="319"/>
              <w:rPr>
                <w:rFonts w:ascii="宋体" w:eastAsia="宋体" w:hAnsi="宋体"/>
              </w:rPr>
            </w:pPr>
            <w:r w:rsidRPr="00994DE9">
              <w:rPr>
                <w:rFonts w:ascii="宋体" w:eastAsia="宋体" w:hAnsi="宋体" w:cs="宋体" w:hint="eastAsia"/>
                <w:szCs w:val="21"/>
              </w:rPr>
              <w:t>Linux</w:t>
            </w:r>
          </w:p>
        </w:tc>
      </w:tr>
      <w:tr w:rsidR="00682147" w:rsidRPr="00994DE9" w:rsidTr="00FC049C">
        <w:trPr>
          <w:trHeight w:val="435"/>
          <w:jc w:val="center"/>
        </w:trPr>
        <w:tc>
          <w:tcPr>
            <w:tcW w:w="2830" w:type="dxa"/>
            <w:vMerge/>
            <w:vAlign w:val="center"/>
          </w:tcPr>
          <w:p w:rsidR="00B4106D" w:rsidRPr="00994DE9" w:rsidRDefault="00B4106D" w:rsidP="003079F3">
            <w:pPr>
              <w:spacing w:line="360" w:lineRule="auto"/>
              <w:ind w:leftChars="-1" w:left="-2" w:firstLineChars="152" w:firstLine="319"/>
              <w:rPr>
                <w:rFonts w:ascii="宋体" w:eastAsia="宋体" w:hAnsi="宋体" w:cs="宋体"/>
                <w:szCs w:val="21"/>
              </w:rPr>
            </w:pPr>
          </w:p>
        </w:tc>
        <w:tc>
          <w:tcPr>
            <w:tcW w:w="1985" w:type="dxa"/>
            <w:vAlign w:val="center"/>
          </w:tcPr>
          <w:p w:rsidR="00B4106D" w:rsidRPr="00994DE9" w:rsidRDefault="00B4106D"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电子病历系统</w:t>
            </w:r>
          </w:p>
        </w:tc>
        <w:tc>
          <w:tcPr>
            <w:tcW w:w="1701" w:type="dxa"/>
          </w:tcPr>
          <w:p w:rsidR="00B4106D" w:rsidRPr="00994DE9" w:rsidRDefault="00B4106D" w:rsidP="003079F3">
            <w:pPr>
              <w:spacing w:line="360" w:lineRule="auto"/>
              <w:ind w:leftChars="-1" w:left="-2" w:firstLineChars="152" w:firstLine="319"/>
              <w:rPr>
                <w:rFonts w:ascii="宋体" w:eastAsia="宋体" w:hAnsi="宋体"/>
              </w:rPr>
            </w:pPr>
            <w:r w:rsidRPr="00994DE9">
              <w:rPr>
                <w:rFonts w:ascii="宋体" w:eastAsia="宋体" w:hAnsi="宋体" w:cs="宋体" w:hint="eastAsia"/>
                <w:szCs w:val="21"/>
              </w:rPr>
              <w:t>Linux</w:t>
            </w:r>
          </w:p>
        </w:tc>
      </w:tr>
      <w:tr w:rsidR="00682147" w:rsidRPr="00994DE9" w:rsidTr="00FC049C">
        <w:trPr>
          <w:trHeight w:val="435"/>
          <w:jc w:val="center"/>
        </w:trPr>
        <w:tc>
          <w:tcPr>
            <w:tcW w:w="2830" w:type="dxa"/>
            <w:vMerge/>
            <w:vAlign w:val="center"/>
          </w:tcPr>
          <w:p w:rsidR="00B4106D" w:rsidRPr="00994DE9" w:rsidRDefault="00B4106D" w:rsidP="003079F3">
            <w:pPr>
              <w:spacing w:line="360" w:lineRule="auto"/>
              <w:ind w:leftChars="-1" w:left="-2" w:firstLineChars="152" w:firstLine="319"/>
              <w:rPr>
                <w:rFonts w:ascii="宋体" w:eastAsia="宋体" w:hAnsi="宋体" w:cs="宋体"/>
                <w:szCs w:val="21"/>
              </w:rPr>
            </w:pPr>
          </w:p>
        </w:tc>
        <w:tc>
          <w:tcPr>
            <w:tcW w:w="1985" w:type="dxa"/>
            <w:vAlign w:val="center"/>
          </w:tcPr>
          <w:p w:rsidR="00B4106D" w:rsidRPr="00994DE9" w:rsidRDefault="00B4106D"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移动护理</w:t>
            </w:r>
          </w:p>
        </w:tc>
        <w:tc>
          <w:tcPr>
            <w:tcW w:w="1701" w:type="dxa"/>
          </w:tcPr>
          <w:p w:rsidR="00B4106D" w:rsidRPr="00994DE9" w:rsidRDefault="00B4106D" w:rsidP="003079F3">
            <w:pPr>
              <w:spacing w:line="360" w:lineRule="auto"/>
              <w:ind w:leftChars="-1" w:left="-2" w:firstLineChars="152" w:firstLine="319"/>
              <w:rPr>
                <w:rFonts w:ascii="宋体" w:eastAsia="宋体" w:hAnsi="宋体"/>
              </w:rPr>
            </w:pPr>
            <w:r w:rsidRPr="00994DE9">
              <w:rPr>
                <w:rFonts w:ascii="宋体" w:eastAsia="宋体" w:hAnsi="宋体" w:cs="宋体" w:hint="eastAsia"/>
                <w:szCs w:val="21"/>
              </w:rPr>
              <w:t>Linux</w:t>
            </w:r>
          </w:p>
        </w:tc>
      </w:tr>
    </w:tbl>
    <w:p w:rsidR="00FC049C" w:rsidRPr="00994DE9" w:rsidRDefault="00FC049C" w:rsidP="00E34142">
      <w:pPr>
        <w:pStyle w:val="aa"/>
        <w:numPr>
          <w:ilvl w:val="0"/>
          <w:numId w:val="10"/>
        </w:numPr>
        <w:spacing w:beforeLines="100"/>
        <w:ind w:leftChars="-1" w:left="-2" w:firstLineChars="152" w:firstLine="320"/>
        <w:rPr>
          <w:b/>
        </w:rPr>
      </w:pPr>
      <w:bookmarkStart w:id="0" w:name="_Toc474229561"/>
      <w:r w:rsidRPr="00994DE9">
        <w:rPr>
          <w:rFonts w:hint="eastAsia"/>
          <w:b/>
        </w:rPr>
        <w:t>数据库维护支持服务要求</w:t>
      </w:r>
      <w:bookmarkEnd w:id="0"/>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5235"/>
      </w:tblGrid>
      <w:tr w:rsidR="00682147" w:rsidRPr="00994DE9"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20"/>
              <w:rPr>
                <w:rFonts w:ascii="宋体" w:eastAsia="宋体"/>
                <w:b/>
                <w:sz w:val="21"/>
                <w:szCs w:val="21"/>
              </w:rPr>
            </w:pPr>
            <w:r w:rsidRPr="00994DE9">
              <w:rPr>
                <w:rFonts w:ascii="宋体" w:eastAsia="宋体" w:hint="eastAsia"/>
                <w:b/>
                <w:sz w:val="21"/>
                <w:szCs w:val="21"/>
              </w:rPr>
              <w:t>维护</w:t>
            </w:r>
            <w:r w:rsidRPr="00994DE9">
              <w:rPr>
                <w:rFonts w:ascii="宋体" w:eastAsia="宋体"/>
                <w:b/>
                <w:sz w:val="21"/>
                <w:szCs w:val="21"/>
              </w:rPr>
              <w:t>项目</w:t>
            </w:r>
          </w:p>
        </w:tc>
        <w:tc>
          <w:tcPr>
            <w:tcW w:w="523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20"/>
              <w:rPr>
                <w:rFonts w:ascii="宋体" w:eastAsia="宋体"/>
                <w:b/>
                <w:sz w:val="21"/>
                <w:szCs w:val="21"/>
              </w:rPr>
            </w:pPr>
            <w:r w:rsidRPr="00994DE9">
              <w:rPr>
                <w:rFonts w:ascii="宋体" w:eastAsia="宋体" w:hint="eastAsia"/>
                <w:b/>
                <w:sz w:val="21"/>
                <w:szCs w:val="21"/>
              </w:rPr>
              <w:t>内容要求</w:t>
            </w:r>
          </w:p>
        </w:tc>
      </w:tr>
      <w:tr w:rsidR="00682147" w:rsidRPr="00994DE9" w:rsidTr="001E7749">
        <w:trPr>
          <w:trHeight w:val="454"/>
          <w:jc w:val="center"/>
        </w:trPr>
        <w:tc>
          <w:tcPr>
            <w:tcW w:w="8400" w:type="dxa"/>
            <w:gridSpan w:val="2"/>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20"/>
              <w:rPr>
                <w:rFonts w:ascii="宋体" w:eastAsia="宋体"/>
                <w:b/>
                <w:sz w:val="21"/>
                <w:szCs w:val="21"/>
              </w:rPr>
            </w:pPr>
            <w:r w:rsidRPr="00994DE9">
              <w:rPr>
                <w:rFonts w:ascii="宋体" w:eastAsia="宋体" w:hint="eastAsia"/>
                <w:b/>
                <w:sz w:val="21"/>
                <w:szCs w:val="21"/>
              </w:rPr>
              <w:t>基本服务要求</w:t>
            </w:r>
          </w:p>
        </w:tc>
      </w:tr>
      <w:tr w:rsidR="00682147" w:rsidRPr="00994DE9"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电话支持服务</w:t>
            </w:r>
          </w:p>
        </w:tc>
        <w:tc>
          <w:tcPr>
            <w:tcW w:w="523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全年7×24小时电话支持</w:t>
            </w:r>
          </w:p>
        </w:tc>
      </w:tr>
      <w:tr w:rsidR="00682147" w:rsidRPr="00994DE9"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邮件支持</w:t>
            </w:r>
          </w:p>
        </w:tc>
        <w:tc>
          <w:tcPr>
            <w:tcW w:w="523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有，提供工作日邮件支持，第二个工作日内回复</w:t>
            </w:r>
          </w:p>
        </w:tc>
      </w:tr>
      <w:tr w:rsidR="00682147" w:rsidRPr="00994DE9"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sz w:val="21"/>
                <w:szCs w:val="21"/>
              </w:rPr>
              <w:t>远程支持</w:t>
            </w:r>
          </w:p>
        </w:tc>
        <w:tc>
          <w:tcPr>
            <w:tcW w:w="523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sz w:val="21"/>
                <w:szCs w:val="21"/>
              </w:rPr>
              <w:t>提供远程操作支持</w:t>
            </w:r>
            <w:r w:rsidRPr="00994DE9">
              <w:rPr>
                <w:rFonts w:ascii="宋体" w:eastAsia="宋体" w:hint="eastAsia"/>
                <w:sz w:val="21"/>
                <w:szCs w:val="21"/>
              </w:rPr>
              <w:t>和远程拨入支持</w:t>
            </w:r>
          </w:p>
        </w:tc>
      </w:tr>
      <w:tr w:rsidR="00682147" w:rsidRPr="00994DE9" w:rsidTr="001E7749">
        <w:trPr>
          <w:trHeight w:val="842"/>
          <w:jc w:val="center"/>
        </w:trPr>
        <w:tc>
          <w:tcPr>
            <w:tcW w:w="316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现场支持</w:t>
            </w:r>
          </w:p>
        </w:tc>
        <w:tc>
          <w:tcPr>
            <w:tcW w:w="523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根据</w:t>
            </w:r>
            <w:r w:rsidRPr="00994DE9">
              <w:rPr>
                <w:rFonts w:ascii="宋体" w:eastAsia="宋体"/>
                <w:sz w:val="21"/>
                <w:szCs w:val="21"/>
              </w:rPr>
              <w:t>客户需求</w:t>
            </w:r>
            <w:r w:rsidRPr="00994DE9">
              <w:rPr>
                <w:rFonts w:ascii="宋体" w:eastAsia="宋体" w:hint="eastAsia"/>
                <w:sz w:val="21"/>
                <w:szCs w:val="21"/>
              </w:rPr>
              <w:t>，工程师</w:t>
            </w:r>
            <w:r w:rsidRPr="00994DE9">
              <w:rPr>
                <w:rFonts w:ascii="宋体" w:eastAsia="宋体"/>
                <w:sz w:val="21"/>
                <w:szCs w:val="21"/>
              </w:rPr>
              <w:t>提供现场服务</w:t>
            </w:r>
            <w:r w:rsidRPr="00994DE9">
              <w:rPr>
                <w:rFonts w:ascii="宋体" w:eastAsia="宋体" w:hint="eastAsia"/>
                <w:sz w:val="21"/>
                <w:szCs w:val="21"/>
              </w:rPr>
              <w:t>，</w:t>
            </w:r>
            <w:r w:rsidRPr="00994DE9">
              <w:rPr>
                <w:rFonts w:ascii="宋体" w:eastAsia="宋体"/>
                <w:sz w:val="21"/>
                <w:szCs w:val="21"/>
              </w:rPr>
              <w:t>例如：</w:t>
            </w:r>
            <w:r w:rsidRPr="00994DE9">
              <w:rPr>
                <w:rFonts w:ascii="宋体" w:eastAsia="宋体" w:hint="eastAsia"/>
                <w:sz w:val="21"/>
                <w:szCs w:val="21"/>
              </w:rPr>
              <w:t>定期</w:t>
            </w:r>
            <w:r w:rsidRPr="00994DE9">
              <w:rPr>
                <w:rFonts w:ascii="宋体" w:eastAsia="宋体"/>
                <w:sz w:val="21"/>
                <w:szCs w:val="21"/>
              </w:rPr>
              <w:t>巡检、数据库</w:t>
            </w:r>
            <w:r w:rsidRPr="00994DE9">
              <w:rPr>
                <w:rFonts w:ascii="宋体" w:eastAsia="宋体" w:hint="eastAsia"/>
                <w:sz w:val="21"/>
                <w:szCs w:val="21"/>
              </w:rPr>
              <w:t>配置</w:t>
            </w:r>
            <w:r w:rsidRPr="00994DE9">
              <w:rPr>
                <w:rFonts w:ascii="宋体" w:eastAsia="宋体"/>
                <w:sz w:val="21"/>
                <w:szCs w:val="21"/>
              </w:rPr>
              <w:t>调整等</w:t>
            </w:r>
            <w:r w:rsidRPr="00994DE9">
              <w:rPr>
                <w:rFonts w:ascii="宋体" w:eastAsia="宋体" w:hint="eastAsia"/>
                <w:sz w:val="21"/>
                <w:szCs w:val="21"/>
              </w:rPr>
              <w:t>服务</w:t>
            </w:r>
          </w:p>
        </w:tc>
      </w:tr>
      <w:tr w:rsidR="00682147" w:rsidRPr="00994DE9" w:rsidTr="001E7749">
        <w:trPr>
          <w:trHeight w:val="454"/>
          <w:jc w:val="center"/>
        </w:trPr>
        <w:tc>
          <w:tcPr>
            <w:tcW w:w="8400" w:type="dxa"/>
            <w:gridSpan w:val="2"/>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20"/>
              <w:rPr>
                <w:rFonts w:ascii="宋体" w:eastAsia="宋体"/>
                <w:b/>
                <w:sz w:val="21"/>
                <w:szCs w:val="21"/>
              </w:rPr>
            </w:pPr>
            <w:r w:rsidRPr="00994DE9">
              <w:rPr>
                <w:rFonts w:ascii="宋体" w:eastAsia="宋体" w:hint="eastAsia"/>
                <w:b/>
                <w:sz w:val="21"/>
                <w:szCs w:val="21"/>
              </w:rPr>
              <w:t>数据库</w:t>
            </w:r>
            <w:r w:rsidRPr="00994DE9">
              <w:rPr>
                <w:rFonts w:ascii="宋体" w:eastAsia="宋体"/>
                <w:b/>
                <w:sz w:val="21"/>
                <w:szCs w:val="21"/>
              </w:rPr>
              <w:t>服务要求</w:t>
            </w:r>
          </w:p>
        </w:tc>
      </w:tr>
      <w:tr w:rsidR="00682147" w:rsidRPr="00994DE9"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数据库规划</w:t>
            </w:r>
          </w:p>
        </w:tc>
        <w:tc>
          <w:tcPr>
            <w:tcW w:w="523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spacing w:line="360" w:lineRule="auto"/>
              <w:ind w:leftChars="-1" w:left="-2" w:firstLineChars="152" w:firstLine="319"/>
              <w:rPr>
                <w:rFonts w:ascii="宋体" w:eastAsia="宋体" w:hAnsi="宋体"/>
                <w:szCs w:val="21"/>
              </w:rPr>
            </w:pPr>
            <w:r w:rsidRPr="00994DE9">
              <w:rPr>
                <w:rFonts w:ascii="宋体" w:eastAsia="宋体" w:hAnsi="宋体" w:hint="eastAsia"/>
                <w:szCs w:val="21"/>
              </w:rPr>
              <w:t>有，提供数据库规划</w:t>
            </w:r>
          </w:p>
        </w:tc>
      </w:tr>
      <w:tr w:rsidR="00682147" w:rsidRPr="00994DE9"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日常管理规范制定</w:t>
            </w:r>
          </w:p>
        </w:tc>
        <w:tc>
          <w:tcPr>
            <w:tcW w:w="523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spacing w:line="360" w:lineRule="auto"/>
              <w:ind w:leftChars="-1" w:left="-2" w:firstLineChars="152" w:firstLine="319"/>
              <w:rPr>
                <w:rFonts w:ascii="宋体" w:eastAsia="宋体" w:hAnsi="宋体"/>
                <w:szCs w:val="21"/>
              </w:rPr>
            </w:pPr>
            <w:r w:rsidRPr="00994DE9">
              <w:rPr>
                <w:rFonts w:ascii="宋体" w:eastAsia="宋体" w:hAnsi="宋体" w:hint="eastAsia"/>
                <w:szCs w:val="21"/>
              </w:rPr>
              <w:t>有，协助客户制定数据库日常管理规范</w:t>
            </w:r>
          </w:p>
        </w:tc>
      </w:tr>
      <w:tr w:rsidR="00682147" w:rsidRPr="00994DE9"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补丁服务</w:t>
            </w:r>
          </w:p>
        </w:tc>
        <w:tc>
          <w:tcPr>
            <w:tcW w:w="523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根据客户需求服务期内进行现场打补丁服务</w:t>
            </w:r>
          </w:p>
        </w:tc>
      </w:tr>
      <w:tr w:rsidR="00682147" w:rsidRPr="00994DE9"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数据库性能调优</w:t>
            </w:r>
          </w:p>
        </w:tc>
        <w:tc>
          <w:tcPr>
            <w:tcW w:w="523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根据客户需求服务期内提供</w:t>
            </w:r>
          </w:p>
        </w:tc>
      </w:tr>
      <w:tr w:rsidR="00682147" w:rsidRPr="00994DE9"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数据库日常维护（解决巡检发现的数据库问题）</w:t>
            </w:r>
          </w:p>
        </w:tc>
        <w:tc>
          <w:tcPr>
            <w:tcW w:w="523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根据客户需求服务期内提供</w:t>
            </w:r>
          </w:p>
        </w:tc>
      </w:tr>
      <w:tr w:rsidR="00682147" w:rsidRPr="00994DE9"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数据库健康检查周期</w:t>
            </w:r>
          </w:p>
        </w:tc>
        <w:tc>
          <w:tcPr>
            <w:tcW w:w="523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至少</w:t>
            </w:r>
            <w:r w:rsidRPr="00994DE9">
              <w:rPr>
                <w:rFonts w:ascii="宋体" w:eastAsia="宋体"/>
                <w:sz w:val="21"/>
                <w:szCs w:val="21"/>
              </w:rPr>
              <w:t>每</w:t>
            </w:r>
            <w:r w:rsidRPr="00994DE9">
              <w:rPr>
                <w:rFonts w:ascii="宋体" w:eastAsia="宋体" w:hint="eastAsia"/>
                <w:sz w:val="21"/>
                <w:szCs w:val="21"/>
              </w:rPr>
              <w:t>季度</w:t>
            </w:r>
            <w:r w:rsidRPr="00994DE9">
              <w:rPr>
                <w:rFonts w:ascii="宋体" w:eastAsia="宋体"/>
                <w:sz w:val="21"/>
                <w:szCs w:val="21"/>
              </w:rPr>
              <w:t>1次</w:t>
            </w:r>
          </w:p>
        </w:tc>
      </w:tr>
      <w:tr w:rsidR="00682147" w:rsidRPr="00994DE9"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spacing w:line="360" w:lineRule="auto"/>
              <w:ind w:leftChars="-1" w:left="-2" w:firstLineChars="152" w:firstLine="319"/>
              <w:rPr>
                <w:rFonts w:ascii="宋体" w:eastAsia="宋体" w:hAnsi="宋体" w:cs="宋体"/>
                <w:szCs w:val="21"/>
              </w:rPr>
            </w:pPr>
            <w:r w:rsidRPr="00994DE9">
              <w:rPr>
                <w:rFonts w:ascii="宋体" w:eastAsia="宋体" w:hAnsi="宋体" w:cs="宋体" w:hint="eastAsia"/>
                <w:szCs w:val="21"/>
              </w:rPr>
              <w:t>数据库SQL、表空间、日志、告警事件处理</w:t>
            </w:r>
          </w:p>
        </w:tc>
        <w:tc>
          <w:tcPr>
            <w:tcW w:w="523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根据客户需求服务期内提供</w:t>
            </w:r>
          </w:p>
        </w:tc>
      </w:tr>
      <w:tr w:rsidR="00682147" w:rsidRPr="00994DE9"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紧急响应次数</w:t>
            </w:r>
          </w:p>
        </w:tc>
        <w:tc>
          <w:tcPr>
            <w:tcW w:w="523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服务期内不限次数紧急响应</w:t>
            </w:r>
          </w:p>
        </w:tc>
      </w:tr>
      <w:tr w:rsidR="00682147" w:rsidRPr="00994DE9"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备份与恢复方案</w:t>
            </w:r>
          </w:p>
        </w:tc>
        <w:tc>
          <w:tcPr>
            <w:tcW w:w="523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制订、协助实施数据库备份与恢复方案</w:t>
            </w:r>
          </w:p>
        </w:tc>
      </w:tr>
      <w:tr w:rsidR="00682147" w:rsidRPr="00994DE9"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数据库灾难恢复演练</w:t>
            </w:r>
          </w:p>
        </w:tc>
        <w:tc>
          <w:tcPr>
            <w:tcW w:w="523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根据客户要求提供灾难恢复演练服务</w:t>
            </w:r>
          </w:p>
        </w:tc>
      </w:tr>
      <w:tr w:rsidR="00682147" w:rsidRPr="00994DE9"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数据库维护手册</w:t>
            </w:r>
          </w:p>
        </w:tc>
        <w:tc>
          <w:tcPr>
            <w:tcW w:w="5235" w:type="dxa"/>
            <w:tcBorders>
              <w:top w:val="single" w:sz="4" w:space="0" w:color="auto"/>
              <w:left w:val="single" w:sz="4" w:space="0" w:color="auto"/>
              <w:bottom w:val="single" w:sz="4" w:space="0" w:color="auto"/>
              <w:right w:val="single" w:sz="4" w:space="0" w:color="auto"/>
            </w:tcBorders>
            <w:vAlign w:val="center"/>
          </w:tcPr>
          <w:p w:rsidR="00FC049C" w:rsidRPr="00994DE9" w:rsidRDefault="00FC049C" w:rsidP="003079F3">
            <w:pPr>
              <w:pStyle w:val="20"/>
              <w:spacing w:line="360" w:lineRule="auto"/>
              <w:ind w:leftChars="-1" w:left="-2" w:firstLineChars="152" w:firstLine="319"/>
              <w:rPr>
                <w:rFonts w:ascii="宋体" w:eastAsia="宋体"/>
                <w:sz w:val="21"/>
                <w:szCs w:val="21"/>
              </w:rPr>
            </w:pPr>
            <w:r w:rsidRPr="00994DE9">
              <w:rPr>
                <w:rFonts w:ascii="宋体" w:eastAsia="宋体" w:hint="eastAsia"/>
                <w:sz w:val="21"/>
                <w:szCs w:val="21"/>
              </w:rPr>
              <w:t>提供定制的数据库维护手册</w:t>
            </w:r>
          </w:p>
        </w:tc>
      </w:tr>
    </w:tbl>
    <w:p w:rsidR="00FC049C" w:rsidRPr="00994DE9" w:rsidRDefault="00FC049C" w:rsidP="00E34142">
      <w:pPr>
        <w:pStyle w:val="aa"/>
        <w:numPr>
          <w:ilvl w:val="0"/>
          <w:numId w:val="10"/>
        </w:numPr>
        <w:spacing w:beforeLines="100"/>
        <w:ind w:leftChars="-1" w:left="-2" w:firstLineChars="152" w:firstLine="320"/>
        <w:rPr>
          <w:b/>
        </w:rPr>
      </w:pPr>
      <w:bookmarkStart w:id="1" w:name="_Toc474229562"/>
      <w:r w:rsidRPr="00994DE9">
        <w:rPr>
          <w:rFonts w:hint="eastAsia"/>
          <w:b/>
        </w:rPr>
        <w:t>数据库服务内容说明</w:t>
      </w:r>
      <w:bookmarkEnd w:id="1"/>
    </w:p>
    <w:p w:rsidR="00FC049C" w:rsidRPr="00994DE9" w:rsidRDefault="00FC049C" w:rsidP="003079F3">
      <w:pPr>
        <w:pStyle w:val="a0"/>
        <w:numPr>
          <w:ilvl w:val="1"/>
          <w:numId w:val="11"/>
        </w:numPr>
        <w:spacing w:beforeLines="0" w:afterLines="0"/>
        <w:ind w:leftChars="-1" w:left="-2" w:firstLineChars="152" w:firstLine="320"/>
        <w:rPr>
          <w:rFonts w:ascii="宋体" w:eastAsia="宋体"/>
          <w:sz w:val="21"/>
          <w:szCs w:val="21"/>
        </w:rPr>
      </w:pPr>
      <w:bookmarkStart w:id="2" w:name="_Toc474229563"/>
      <w:r w:rsidRPr="00994DE9">
        <w:rPr>
          <w:rFonts w:ascii="宋体" w:eastAsia="宋体" w:hint="eastAsia"/>
          <w:sz w:val="21"/>
          <w:szCs w:val="21"/>
        </w:rPr>
        <w:t>电话支持服务</w:t>
      </w:r>
      <w:bookmarkEnd w:id="2"/>
    </w:p>
    <w:p w:rsidR="00FC049C" w:rsidRPr="00994DE9" w:rsidRDefault="00FC049C" w:rsidP="003079F3">
      <w:pPr>
        <w:pStyle w:val="aa"/>
        <w:ind w:leftChars="-1" w:left="-2" w:firstLineChars="152" w:firstLine="319"/>
      </w:pPr>
      <w:r w:rsidRPr="00994DE9">
        <w:rPr>
          <w:rFonts w:hint="eastAsia"/>
        </w:rPr>
        <w:lastRenderedPageBreak/>
        <w:t>拥有热线电话服务系统，能提供7×24小时不间断的电话支持服务。</w:t>
      </w:r>
    </w:p>
    <w:p w:rsidR="00FC049C" w:rsidRPr="00994DE9" w:rsidRDefault="00FC049C" w:rsidP="003079F3">
      <w:pPr>
        <w:pStyle w:val="a0"/>
        <w:numPr>
          <w:ilvl w:val="1"/>
          <w:numId w:val="11"/>
        </w:numPr>
        <w:spacing w:beforeLines="0" w:afterLines="0"/>
        <w:ind w:leftChars="-1" w:left="-2" w:firstLineChars="152" w:firstLine="320"/>
        <w:rPr>
          <w:rFonts w:ascii="宋体" w:eastAsia="宋体"/>
          <w:sz w:val="21"/>
          <w:szCs w:val="21"/>
        </w:rPr>
      </w:pPr>
      <w:bookmarkStart w:id="3" w:name="_Toc474229564"/>
      <w:r w:rsidRPr="00994DE9">
        <w:rPr>
          <w:rFonts w:ascii="宋体" w:eastAsia="宋体" w:hint="eastAsia"/>
          <w:sz w:val="21"/>
          <w:szCs w:val="21"/>
        </w:rPr>
        <w:t>紧急故障处理服务</w:t>
      </w:r>
      <w:bookmarkEnd w:id="3"/>
    </w:p>
    <w:p w:rsidR="00FC049C" w:rsidRPr="00994DE9" w:rsidRDefault="00FC049C" w:rsidP="003079F3">
      <w:pPr>
        <w:pStyle w:val="aa"/>
        <w:ind w:leftChars="-1" w:left="-2" w:firstLineChars="152" w:firstLine="319"/>
      </w:pPr>
      <w:r w:rsidRPr="00994DE9">
        <w:rPr>
          <w:rFonts w:hint="eastAsia"/>
        </w:rPr>
        <w:t>投标人必须提供400电话和项目经理电话，保证在用户系统出现重大事故时多路径、多渠道救援服务，保证用户系统安全稳定运行。</w:t>
      </w:r>
    </w:p>
    <w:p w:rsidR="00FC049C" w:rsidRPr="00994DE9" w:rsidRDefault="00FC049C" w:rsidP="003079F3">
      <w:pPr>
        <w:pStyle w:val="aa"/>
        <w:ind w:leftChars="-1" w:left="-2" w:firstLineChars="152" w:firstLine="319"/>
      </w:pPr>
      <w:r w:rsidRPr="00994DE9">
        <w:rPr>
          <w:rFonts w:hint="eastAsia"/>
        </w:rPr>
        <w:t>保证在接到紧急故障电话后15分钟内响应，2小时内到达现场，并必须连续进行维修，直到正常运行。</w:t>
      </w:r>
    </w:p>
    <w:p w:rsidR="00FC049C" w:rsidRPr="00994DE9" w:rsidRDefault="00FC049C" w:rsidP="003079F3">
      <w:pPr>
        <w:pStyle w:val="a0"/>
        <w:numPr>
          <w:ilvl w:val="1"/>
          <w:numId w:val="11"/>
        </w:numPr>
        <w:spacing w:beforeLines="0" w:afterLines="0"/>
        <w:ind w:leftChars="-1" w:left="-2" w:firstLineChars="152" w:firstLine="320"/>
        <w:rPr>
          <w:rFonts w:ascii="宋体" w:eastAsia="宋体"/>
          <w:sz w:val="21"/>
          <w:szCs w:val="21"/>
        </w:rPr>
      </w:pPr>
      <w:bookmarkStart w:id="4" w:name="_Toc474229565"/>
      <w:r w:rsidRPr="00994DE9">
        <w:rPr>
          <w:rFonts w:ascii="宋体" w:eastAsia="宋体" w:hint="eastAsia"/>
          <w:sz w:val="21"/>
          <w:szCs w:val="21"/>
        </w:rPr>
        <w:t>请求式专家现场支持服务</w:t>
      </w:r>
      <w:bookmarkEnd w:id="4"/>
    </w:p>
    <w:p w:rsidR="00FC049C" w:rsidRPr="00994DE9" w:rsidRDefault="00FC049C" w:rsidP="003079F3">
      <w:pPr>
        <w:pStyle w:val="aa"/>
        <w:ind w:leftChars="-1" w:left="-2" w:firstLineChars="152" w:firstLine="319"/>
      </w:pPr>
      <w:r w:rsidRPr="00994DE9">
        <w:rPr>
          <w:rFonts w:hint="eastAsia"/>
        </w:rPr>
        <w:t>可提供服务期内的数据库专家现场技术服务，内容包括：数据库安装帮助；数据库的重新规划；现场问题的诊断及分析；实施问题的解决方案；数据库性能调整等。</w:t>
      </w:r>
    </w:p>
    <w:p w:rsidR="00FC049C" w:rsidRPr="00994DE9" w:rsidRDefault="00FC049C" w:rsidP="003079F3">
      <w:pPr>
        <w:pStyle w:val="a0"/>
        <w:numPr>
          <w:ilvl w:val="1"/>
          <w:numId w:val="11"/>
        </w:numPr>
        <w:spacing w:beforeLines="0" w:afterLines="0"/>
        <w:ind w:leftChars="-1" w:left="-2" w:firstLineChars="152" w:firstLine="320"/>
        <w:rPr>
          <w:rFonts w:ascii="宋体" w:eastAsia="宋体"/>
          <w:sz w:val="21"/>
          <w:szCs w:val="21"/>
        </w:rPr>
      </w:pPr>
      <w:bookmarkStart w:id="5" w:name="_Toc81127414"/>
      <w:bookmarkStart w:id="6" w:name="_Toc83725296"/>
      <w:bookmarkStart w:id="7" w:name="_Toc114633270"/>
      <w:bookmarkStart w:id="8" w:name="_Toc137973442"/>
      <w:bookmarkStart w:id="9" w:name="_Toc474229566"/>
      <w:r w:rsidRPr="00994DE9">
        <w:rPr>
          <w:rFonts w:ascii="宋体" w:eastAsia="宋体" w:hint="eastAsia"/>
          <w:sz w:val="21"/>
          <w:szCs w:val="21"/>
        </w:rPr>
        <w:t>数据库备份与恢复</w:t>
      </w:r>
      <w:bookmarkEnd w:id="5"/>
      <w:bookmarkEnd w:id="6"/>
      <w:bookmarkEnd w:id="7"/>
      <w:bookmarkEnd w:id="8"/>
      <w:bookmarkEnd w:id="9"/>
    </w:p>
    <w:p w:rsidR="00FC049C" w:rsidRPr="00994DE9" w:rsidRDefault="00FC049C" w:rsidP="003079F3">
      <w:pPr>
        <w:pStyle w:val="aa"/>
        <w:ind w:leftChars="-1" w:left="-2" w:firstLineChars="152" w:firstLine="319"/>
      </w:pPr>
      <w:r w:rsidRPr="00994DE9">
        <w:rPr>
          <w:rFonts w:hint="eastAsia"/>
        </w:rPr>
        <w:t>提供数据库的备份与恢复的方案设计、操作培训和具体实施。数据库在线备份和恢复解决方案是采用专业数据库备份软件完成数据库的在线备份和恢复，满足系统自动、快速的备份和恢复要求，使得数据库系统能更好的满足</w:t>
      </w:r>
      <w:r w:rsidRPr="00994DE9">
        <w:t>7</w:t>
      </w:r>
      <w:r w:rsidRPr="00994DE9">
        <w:rPr>
          <w:rFonts w:hint="eastAsia"/>
        </w:rPr>
        <w:t>×</w:t>
      </w:r>
      <w:r w:rsidRPr="00994DE9">
        <w:t>24</w:t>
      </w:r>
      <w:r w:rsidRPr="00994DE9">
        <w:rPr>
          <w:rFonts w:hint="eastAsia"/>
        </w:rPr>
        <w:t>小时的业务要求。</w:t>
      </w:r>
    </w:p>
    <w:p w:rsidR="00FC049C" w:rsidRPr="00994DE9" w:rsidRDefault="00FC049C" w:rsidP="003079F3">
      <w:pPr>
        <w:pStyle w:val="aa"/>
        <w:ind w:leftChars="-1" w:left="-2" w:firstLineChars="152" w:firstLine="319"/>
      </w:pPr>
      <w:r w:rsidRPr="00994DE9">
        <w:rPr>
          <w:rFonts w:hint="eastAsia"/>
        </w:rPr>
        <w:t>具体内容如下：</w:t>
      </w:r>
    </w:p>
    <w:p w:rsidR="00FC049C" w:rsidRPr="00994DE9" w:rsidRDefault="00FC049C" w:rsidP="003079F3">
      <w:pPr>
        <w:spacing w:line="360" w:lineRule="auto"/>
        <w:ind w:leftChars="-1" w:left="-2" w:firstLineChars="152" w:firstLine="319"/>
        <w:rPr>
          <w:rFonts w:ascii="宋体" w:eastAsia="宋体" w:hAnsi="宋体"/>
          <w:szCs w:val="21"/>
        </w:rPr>
      </w:pPr>
      <w:r w:rsidRPr="00994DE9">
        <w:rPr>
          <w:rFonts w:ascii="宋体" w:eastAsia="宋体" w:hAnsi="宋体" w:hint="eastAsia"/>
          <w:szCs w:val="21"/>
        </w:rPr>
        <w:t>系统数据在线数据备份和恢复规划；</w:t>
      </w:r>
    </w:p>
    <w:p w:rsidR="00FC049C" w:rsidRPr="00994DE9" w:rsidRDefault="00FC049C" w:rsidP="003079F3">
      <w:pPr>
        <w:spacing w:line="360" w:lineRule="auto"/>
        <w:ind w:leftChars="-1" w:left="-2" w:firstLineChars="152" w:firstLine="319"/>
        <w:rPr>
          <w:rFonts w:ascii="宋体" w:eastAsia="宋体" w:hAnsi="宋体"/>
          <w:szCs w:val="21"/>
        </w:rPr>
      </w:pPr>
      <w:r w:rsidRPr="00994DE9">
        <w:rPr>
          <w:rFonts w:ascii="宋体" w:eastAsia="宋体" w:hAnsi="宋体" w:hint="eastAsia"/>
          <w:szCs w:val="21"/>
        </w:rPr>
        <w:t>系统数据在线数据备份和恢复方案的实施；</w:t>
      </w:r>
    </w:p>
    <w:p w:rsidR="00FC049C" w:rsidRPr="00994DE9" w:rsidRDefault="00FC049C" w:rsidP="003079F3">
      <w:pPr>
        <w:spacing w:line="360" w:lineRule="auto"/>
        <w:ind w:leftChars="-1" w:left="-2" w:firstLineChars="152" w:firstLine="319"/>
        <w:rPr>
          <w:rFonts w:ascii="宋体" w:eastAsia="宋体" w:hAnsi="宋体"/>
          <w:szCs w:val="21"/>
        </w:rPr>
      </w:pPr>
      <w:r w:rsidRPr="00994DE9">
        <w:rPr>
          <w:rFonts w:ascii="宋体" w:eastAsia="宋体" w:hAnsi="宋体" w:hint="eastAsia"/>
          <w:szCs w:val="21"/>
        </w:rPr>
        <w:t>系统数据在线数据备份和恢复方案的测试；</w:t>
      </w:r>
    </w:p>
    <w:p w:rsidR="00FC049C" w:rsidRPr="00994DE9" w:rsidRDefault="00FC049C" w:rsidP="003079F3">
      <w:pPr>
        <w:spacing w:line="360" w:lineRule="auto"/>
        <w:ind w:leftChars="-1" w:left="-2" w:firstLineChars="152" w:firstLine="319"/>
        <w:rPr>
          <w:rFonts w:ascii="宋体" w:eastAsia="宋体" w:hAnsi="宋体"/>
          <w:szCs w:val="21"/>
        </w:rPr>
      </w:pPr>
      <w:r w:rsidRPr="00994DE9">
        <w:rPr>
          <w:rFonts w:ascii="宋体" w:eastAsia="宋体" w:hAnsi="宋体" w:hint="eastAsia"/>
          <w:szCs w:val="21"/>
        </w:rPr>
        <w:t>系统数据备份和恢复方案的培训；</w:t>
      </w:r>
    </w:p>
    <w:p w:rsidR="00FC049C" w:rsidRPr="00994DE9" w:rsidRDefault="00FC049C" w:rsidP="003079F3">
      <w:pPr>
        <w:pStyle w:val="a0"/>
        <w:numPr>
          <w:ilvl w:val="1"/>
          <w:numId w:val="11"/>
        </w:numPr>
        <w:spacing w:beforeLines="0" w:afterLines="0"/>
        <w:ind w:leftChars="-1" w:left="-2" w:firstLineChars="152" w:firstLine="320"/>
        <w:rPr>
          <w:rFonts w:ascii="宋体" w:eastAsia="宋体"/>
          <w:sz w:val="21"/>
          <w:szCs w:val="21"/>
        </w:rPr>
      </w:pPr>
      <w:bookmarkStart w:id="10" w:name="_Toc474229567"/>
      <w:r w:rsidRPr="00994DE9">
        <w:rPr>
          <w:rFonts w:ascii="宋体" w:eastAsia="宋体" w:hint="eastAsia"/>
          <w:sz w:val="21"/>
          <w:szCs w:val="21"/>
        </w:rPr>
        <w:t>数据库灾难恢复演练</w:t>
      </w:r>
      <w:bookmarkEnd w:id="10"/>
    </w:p>
    <w:p w:rsidR="00FC049C" w:rsidRPr="00994DE9" w:rsidRDefault="00FC049C" w:rsidP="003079F3">
      <w:pPr>
        <w:pStyle w:val="aa"/>
        <w:ind w:leftChars="-1" w:left="-2" w:firstLineChars="152" w:firstLine="319"/>
      </w:pPr>
      <w:r w:rsidRPr="00994DE9">
        <w:rPr>
          <w:rFonts w:hint="eastAsia"/>
        </w:rPr>
        <w:t>提供数据库的容灾数据库灾难恢复演练服务，包括：</w:t>
      </w:r>
    </w:p>
    <w:p w:rsidR="00FC049C" w:rsidRPr="00994DE9" w:rsidRDefault="00FC049C" w:rsidP="003079F3">
      <w:pPr>
        <w:spacing w:line="360" w:lineRule="auto"/>
        <w:ind w:leftChars="-1" w:left="-2" w:firstLineChars="152" w:firstLine="319"/>
        <w:rPr>
          <w:rFonts w:ascii="宋体" w:eastAsia="宋体" w:hAnsi="宋体"/>
          <w:szCs w:val="21"/>
        </w:rPr>
      </w:pPr>
      <w:r w:rsidRPr="00994DE9">
        <w:rPr>
          <w:rFonts w:ascii="宋体" w:eastAsia="宋体" w:hAnsi="宋体" w:hint="eastAsia"/>
          <w:szCs w:val="21"/>
        </w:rPr>
        <w:t>制定容灾数据库灾难恢复演练实施文档；</w:t>
      </w:r>
    </w:p>
    <w:p w:rsidR="00FC049C" w:rsidRPr="00994DE9" w:rsidRDefault="00FC049C" w:rsidP="003079F3">
      <w:pPr>
        <w:spacing w:line="360" w:lineRule="auto"/>
        <w:ind w:leftChars="-1" w:left="-2" w:firstLineChars="152" w:firstLine="319"/>
        <w:rPr>
          <w:rFonts w:ascii="宋体" w:eastAsia="宋体" w:hAnsi="宋体"/>
          <w:szCs w:val="21"/>
        </w:rPr>
      </w:pPr>
      <w:r w:rsidRPr="00994DE9">
        <w:rPr>
          <w:rFonts w:ascii="宋体" w:eastAsia="宋体" w:hAnsi="宋体" w:hint="eastAsia"/>
          <w:szCs w:val="21"/>
        </w:rPr>
        <w:t>定期协助客户共同实施灾难恢复演练；</w:t>
      </w:r>
    </w:p>
    <w:p w:rsidR="00FC049C" w:rsidRPr="00994DE9" w:rsidRDefault="00FC049C" w:rsidP="003079F3">
      <w:pPr>
        <w:spacing w:line="360" w:lineRule="auto"/>
        <w:ind w:leftChars="-1" w:left="-2" w:firstLineChars="152" w:firstLine="319"/>
        <w:rPr>
          <w:rFonts w:ascii="宋体" w:eastAsia="宋体" w:hAnsi="宋体"/>
          <w:szCs w:val="21"/>
        </w:rPr>
      </w:pPr>
      <w:r w:rsidRPr="00994DE9">
        <w:rPr>
          <w:rFonts w:ascii="宋体" w:eastAsia="宋体" w:hAnsi="宋体" w:hint="eastAsia"/>
          <w:szCs w:val="21"/>
        </w:rPr>
        <w:t>对灾难恢复演练进行总结，为下次演练做好准备。</w:t>
      </w:r>
    </w:p>
    <w:p w:rsidR="00FC049C" w:rsidRPr="00994DE9" w:rsidRDefault="00FC049C" w:rsidP="003079F3">
      <w:pPr>
        <w:pStyle w:val="aa"/>
        <w:ind w:leftChars="-1" w:left="-2" w:firstLineChars="152" w:firstLine="319"/>
      </w:pPr>
      <w:r w:rsidRPr="00994DE9">
        <w:rPr>
          <w:rFonts w:hint="eastAsia"/>
        </w:rPr>
        <w:t>定期的数据库灾难恢复演练可以帮助用户更熟悉容灾系统的运作机制，在真正灾难出现的时候能熟练快速启动容灾系统顶替业务上线，减少生产系统的下线时间。</w:t>
      </w:r>
    </w:p>
    <w:p w:rsidR="00FC049C" w:rsidRPr="00994DE9" w:rsidRDefault="00FC049C" w:rsidP="003079F3">
      <w:pPr>
        <w:pStyle w:val="a0"/>
        <w:numPr>
          <w:ilvl w:val="1"/>
          <w:numId w:val="11"/>
        </w:numPr>
        <w:spacing w:beforeLines="0" w:afterLines="0"/>
        <w:ind w:leftChars="-1" w:left="-2" w:firstLineChars="152" w:firstLine="320"/>
        <w:rPr>
          <w:rFonts w:ascii="宋体" w:eastAsia="宋体"/>
          <w:sz w:val="21"/>
          <w:szCs w:val="21"/>
        </w:rPr>
      </w:pPr>
      <w:bookmarkStart w:id="11" w:name="_Toc83725297"/>
      <w:bookmarkStart w:id="12" w:name="_Toc114633271"/>
      <w:bookmarkStart w:id="13" w:name="_Toc137973443"/>
      <w:bookmarkStart w:id="14" w:name="_Toc474229568"/>
      <w:r w:rsidRPr="00994DE9">
        <w:rPr>
          <w:rFonts w:ascii="宋体" w:eastAsia="宋体" w:hint="eastAsia"/>
          <w:sz w:val="21"/>
          <w:szCs w:val="21"/>
        </w:rPr>
        <w:t>数据库</w:t>
      </w:r>
      <w:bookmarkEnd w:id="11"/>
      <w:bookmarkEnd w:id="12"/>
      <w:bookmarkEnd w:id="13"/>
      <w:r w:rsidRPr="00994DE9">
        <w:rPr>
          <w:rFonts w:ascii="宋体" w:eastAsia="宋体" w:hint="eastAsia"/>
          <w:sz w:val="21"/>
          <w:szCs w:val="21"/>
        </w:rPr>
        <w:t>性能调整</w:t>
      </w:r>
      <w:r w:rsidRPr="00994DE9">
        <w:rPr>
          <w:rFonts w:ascii="宋体" w:eastAsia="宋体"/>
          <w:sz w:val="21"/>
          <w:szCs w:val="21"/>
        </w:rPr>
        <w:t>服务</w:t>
      </w:r>
      <w:bookmarkEnd w:id="14"/>
    </w:p>
    <w:p w:rsidR="00FC049C" w:rsidRPr="00994DE9" w:rsidRDefault="00FC049C" w:rsidP="003079F3">
      <w:pPr>
        <w:pStyle w:val="aa"/>
        <w:ind w:leftChars="-1" w:left="-2" w:firstLineChars="152" w:firstLine="319"/>
      </w:pPr>
      <w:r w:rsidRPr="00994DE9">
        <w:rPr>
          <w:rFonts w:hint="eastAsia"/>
        </w:rPr>
        <w:t>此服务指对用户的数据库进行性能方面的分析、评估、检测、调整、测试，以提高数据库系统的整体性能。</w:t>
      </w:r>
    </w:p>
    <w:p w:rsidR="00FC049C" w:rsidRPr="00994DE9" w:rsidRDefault="00FC049C" w:rsidP="003079F3">
      <w:pPr>
        <w:pStyle w:val="aa"/>
        <w:ind w:leftChars="-1" w:left="-2" w:firstLineChars="152" w:firstLine="319"/>
      </w:pPr>
      <w:r w:rsidRPr="00994DE9">
        <w:rPr>
          <w:rFonts w:hint="eastAsia"/>
        </w:rPr>
        <w:t xml:space="preserve">具体内容如下： </w:t>
      </w:r>
    </w:p>
    <w:p w:rsidR="00FC049C" w:rsidRPr="00994DE9" w:rsidRDefault="00FC049C" w:rsidP="003079F3">
      <w:pPr>
        <w:spacing w:line="360" w:lineRule="auto"/>
        <w:ind w:leftChars="-1" w:left="-2" w:firstLineChars="152" w:firstLine="319"/>
        <w:rPr>
          <w:rFonts w:ascii="宋体" w:eastAsia="宋体" w:hAnsi="宋体"/>
          <w:szCs w:val="21"/>
        </w:rPr>
      </w:pPr>
      <w:r w:rsidRPr="00994DE9">
        <w:rPr>
          <w:rFonts w:ascii="宋体" w:eastAsia="宋体" w:hAnsi="宋体" w:hint="eastAsia"/>
          <w:szCs w:val="21"/>
        </w:rPr>
        <w:lastRenderedPageBreak/>
        <w:t>对数据库信息进行收集；</w:t>
      </w:r>
    </w:p>
    <w:p w:rsidR="00FC049C" w:rsidRPr="00994DE9" w:rsidRDefault="00FC049C" w:rsidP="003079F3">
      <w:pPr>
        <w:spacing w:line="360" w:lineRule="auto"/>
        <w:ind w:leftChars="-1" w:left="-2" w:firstLineChars="152" w:firstLine="319"/>
        <w:rPr>
          <w:rFonts w:ascii="宋体" w:eastAsia="宋体" w:hAnsi="宋体"/>
          <w:szCs w:val="21"/>
        </w:rPr>
      </w:pPr>
      <w:r w:rsidRPr="00994DE9">
        <w:rPr>
          <w:rFonts w:ascii="宋体" w:eastAsia="宋体" w:hAnsi="宋体" w:hint="eastAsia"/>
          <w:szCs w:val="21"/>
        </w:rPr>
        <w:t>查找引起数据库性能下降的各种原因，制订解决方案；</w:t>
      </w:r>
    </w:p>
    <w:p w:rsidR="00FC049C" w:rsidRPr="00994DE9" w:rsidRDefault="00FC049C" w:rsidP="003079F3">
      <w:pPr>
        <w:spacing w:line="360" w:lineRule="auto"/>
        <w:ind w:leftChars="-1" w:left="-2" w:firstLineChars="152" w:firstLine="319"/>
        <w:rPr>
          <w:rFonts w:ascii="宋体" w:eastAsia="宋体" w:hAnsi="宋体"/>
          <w:szCs w:val="21"/>
        </w:rPr>
      </w:pPr>
      <w:r w:rsidRPr="00994DE9">
        <w:rPr>
          <w:rFonts w:ascii="宋体" w:eastAsia="宋体" w:hAnsi="宋体" w:hint="eastAsia"/>
          <w:szCs w:val="21"/>
        </w:rPr>
        <w:t>根据业务特点及数据库状态，制定数据库调优方案；</w:t>
      </w:r>
    </w:p>
    <w:p w:rsidR="00FC049C" w:rsidRPr="00994DE9" w:rsidRDefault="00FC049C" w:rsidP="003079F3">
      <w:pPr>
        <w:spacing w:line="360" w:lineRule="auto"/>
        <w:ind w:leftChars="-1" w:left="-2" w:firstLineChars="152" w:firstLine="319"/>
        <w:rPr>
          <w:rFonts w:ascii="宋体" w:eastAsia="宋体" w:hAnsi="宋体"/>
          <w:szCs w:val="21"/>
        </w:rPr>
      </w:pPr>
      <w:r w:rsidRPr="00994DE9">
        <w:rPr>
          <w:rFonts w:ascii="宋体" w:eastAsia="宋体" w:hAnsi="宋体" w:hint="eastAsia"/>
          <w:szCs w:val="21"/>
        </w:rPr>
        <w:t>在业务允许的情况下，对系统做好备份准备；</w:t>
      </w:r>
    </w:p>
    <w:p w:rsidR="00FC049C" w:rsidRPr="00994DE9" w:rsidRDefault="00FC049C" w:rsidP="003079F3">
      <w:pPr>
        <w:spacing w:line="360" w:lineRule="auto"/>
        <w:ind w:leftChars="-1" w:left="-2" w:firstLineChars="152" w:firstLine="319"/>
        <w:rPr>
          <w:rFonts w:ascii="宋体" w:eastAsia="宋体" w:hAnsi="宋体"/>
          <w:szCs w:val="21"/>
        </w:rPr>
      </w:pPr>
      <w:r w:rsidRPr="00994DE9">
        <w:rPr>
          <w:rFonts w:ascii="宋体" w:eastAsia="宋体" w:hAnsi="宋体" w:hint="eastAsia"/>
          <w:szCs w:val="21"/>
        </w:rPr>
        <w:t>在业务允许的情况下，调整数据库；</w:t>
      </w:r>
    </w:p>
    <w:p w:rsidR="00FC049C" w:rsidRPr="00994DE9" w:rsidRDefault="00FC049C" w:rsidP="003079F3">
      <w:pPr>
        <w:spacing w:line="360" w:lineRule="auto"/>
        <w:ind w:leftChars="-1" w:left="-2" w:firstLineChars="152" w:firstLine="319"/>
        <w:rPr>
          <w:rFonts w:ascii="宋体" w:eastAsia="宋体" w:hAnsi="宋体"/>
          <w:szCs w:val="21"/>
        </w:rPr>
      </w:pPr>
      <w:r w:rsidRPr="00994DE9">
        <w:rPr>
          <w:rFonts w:ascii="宋体" w:eastAsia="宋体" w:hAnsi="宋体" w:hint="eastAsia"/>
          <w:szCs w:val="21"/>
        </w:rPr>
        <w:t>测试数据库，保证数据库的可用性；</w:t>
      </w:r>
    </w:p>
    <w:p w:rsidR="00FC049C" w:rsidRPr="00994DE9" w:rsidRDefault="00FC049C" w:rsidP="003079F3">
      <w:pPr>
        <w:spacing w:line="360" w:lineRule="auto"/>
        <w:ind w:leftChars="-1" w:left="-2" w:firstLineChars="152" w:firstLine="319"/>
        <w:rPr>
          <w:rFonts w:ascii="宋体" w:eastAsia="宋体" w:hAnsi="宋体"/>
          <w:szCs w:val="21"/>
        </w:rPr>
      </w:pPr>
      <w:r w:rsidRPr="00994DE9">
        <w:rPr>
          <w:rFonts w:ascii="宋体" w:eastAsia="宋体" w:hAnsi="宋体" w:hint="eastAsia"/>
          <w:szCs w:val="21"/>
        </w:rPr>
        <w:t>协助测试应用软件，检测调优的有效性。</w:t>
      </w:r>
    </w:p>
    <w:p w:rsidR="00FC049C" w:rsidRPr="00994DE9" w:rsidRDefault="00FC049C" w:rsidP="003079F3">
      <w:pPr>
        <w:pStyle w:val="a0"/>
        <w:numPr>
          <w:ilvl w:val="1"/>
          <w:numId w:val="11"/>
        </w:numPr>
        <w:spacing w:beforeLines="0" w:afterLines="0"/>
        <w:ind w:leftChars="-1" w:left="-2" w:firstLineChars="152" w:firstLine="320"/>
        <w:rPr>
          <w:rFonts w:ascii="宋体" w:eastAsia="宋体"/>
          <w:sz w:val="21"/>
          <w:szCs w:val="21"/>
        </w:rPr>
      </w:pPr>
      <w:bookmarkStart w:id="15" w:name="_Toc474229569"/>
      <w:r w:rsidRPr="00994DE9">
        <w:rPr>
          <w:rFonts w:ascii="宋体" w:eastAsia="宋体" w:hint="eastAsia"/>
          <w:sz w:val="21"/>
          <w:szCs w:val="21"/>
        </w:rPr>
        <w:t>数据库补丁包服务</w:t>
      </w:r>
      <w:bookmarkEnd w:id="15"/>
    </w:p>
    <w:p w:rsidR="00FC049C" w:rsidRPr="00994DE9" w:rsidRDefault="00FC049C" w:rsidP="003079F3">
      <w:pPr>
        <w:pStyle w:val="aa"/>
        <w:ind w:leftChars="-1" w:left="-2" w:firstLineChars="152" w:firstLine="319"/>
      </w:pPr>
      <w:r w:rsidRPr="00994DE9">
        <w:rPr>
          <w:rFonts w:hint="eastAsia"/>
        </w:rPr>
        <w:t>此服务主要完成数据库增打补丁的需求，使打完补丁后的数据库环境能够正常运作，发挥数据库软件应有的功能。定期提供所发布的相关软件更新和补丁情况，及时通知影响系统安全运行的软件漏洞和修补方法，并提供相应的现场服务。</w:t>
      </w:r>
    </w:p>
    <w:p w:rsidR="00FC049C" w:rsidRPr="00994DE9" w:rsidRDefault="00FC049C" w:rsidP="003079F3">
      <w:pPr>
        <w:pStyle w:val="a0"/>
        <w:numPr>
          <w:ilvl w:val="1"/>
          <w:numId w:val="11"/>
        </w:numPr>
        <w:spacing w:beforeLines="0" w:afterLines="0"/>
        <w:ind w:leftChars="-1" w:left="-2" w:firstLineChars="152" w:firstLine="320"/>
        <w:rPr>
          <w:rFonts w:ascii="宋体" w:eastAsia="宋体"/>
          <w:sz w:val="21"/>
          <w:szCs w:val="21"/>
        </w:rPr>
      </w:pPr>
      <w:bookmarkStart w:id="16" w:name="_Toc2139432"/>
      <w:bookmarkStart w:id="17" w:name="_Toc2152274"/>
      <w:bookmarkStart w:id="18" w:name="_Toc2152353"/>
      <w:bookmarkStart w:id="19" w:name="_Toc2152793"/>
      <w:bookmarkStart w:id="20" w:name="_Toc2152957"/>
      <w:bookmarkStart w:id="21" w:name="_Toc2165972"/>
      <w:bookmarkStart w:id="22" w:name="_Toc2166027"/>
      <w:bookmarkStart w:id="23" w:name="_Toc2166234"/>
      <w:bookmarkStart w:id="24" w:name="_Toc2166485"/>
      <w:bookmarkStart w:id="25" w:name="_Toc58294949"/>
      <w:bookmarkStart w:id="26" w:name="_Toc114633274"/>
      <w:bookmarkStart w:id="27" w:name="_Toc137973446"/>
      <w:bookmarkStart w:id="28" w:name="_Toc474229570"/>
      <w:r w:rsidRPr="00994DE9">
        <w:rPr>
          <w:rFonts w:ascii="宋体" w:eastAsia="宋体"/>
          <w:sz w:val="21"/>
          <w:szCs w:val="21"/>
        </w:rPr>
        <w:t>远程操作</w:t>
      </w:r>
      <w:r w:rsidRPr="00994DE9">
        <w:rPr>
          <w:rFonts w:ascii="宋体" w:eastAsia="宋体" w:hint="eastAsia"/>
          <w:sz w:val="21"/>
          <w:szCs w:val="21"/>
        </w:rPr>
        <w:t>或远程拨号诊断</w:t>
      </w:r>
      <w:bookmarkEnd w:id="16"/>
      <w:bookmarkEnd w:id="17"/>
      <w:bookmarkEnd w:id="18"/>
      <w:bookmarkEnd w:id="19"/>
      <w:bookmarkEnd w:id="20"/>
      <w:bookmarkEnd w:id="21"/>
      <w:bookmarkEnd w:id="22"/>
      <w:bookmarkEnd w:id="23"/>
      <w:bookmarkEnd w:id="24"/>
      <w:bookmarkEnd w:id="25"/>
      <w:bookmarkEnd w:id="26"/>
      <w:bookmarkEnd w:id="27"/>
      <w:bookmarkEnd w:id="28"/>
    </w:p>
    <w:p w:rsidR="00FC049C" w:rsidRPr="00994DE9" w:rsidRDefault="00FC049C" w:rsidP="003079F3">
      <w:pPr>
        <w:pStyle w:val="aa"/>
        <w:ind w:leftChars="-1" w:left="-2" w:firstLineChars="152" w:firstLine="319"/>
      </w:pPr>
      <w:r w:rsidRPr="00994DE9">
        <w:rPr>
          <w:rFonts w:hint="eastAsia"/>
        </w:rPr>
        <w:t>可对部分数据库问题提供远程操作或远程拨号诊断服务。以加快问题确诊的速度，减少故障时间。</w:t>
      </w:r>
    </w:p>
    <w:p w:rsidR="00FC049C" w:rsidRPr="00994DE9" w:rsidRDefault="00FC049C" w:rsidP="003079F3">
      <w:pPr>
        <w:pStyle w:val="a0"/>
        <w:numPr>
          <w:ilvl w:val="1"/>
          <w:numId w:val="11"/>
        </w:numPr>
        <w:spacing w:beforeLines="0" w:afterLines="0"/>
        <w:ind w:leftChars="-1" w:left="-2" w:firstLineChars="152" w:firstLine="320"/>
        <w:rPr>
          <w:rFonts w:ascii="宋体" w:eastAsia="宋体"/>
          <w:sz w:val="21"/>
          <w:szCs w:val="21"/>
        </w:rPr>
      </w:pPr>
      <w:bookmarkStart w:id="29" w:name="_Toc474229571"/>
      <w:r w:rsidRPr="00994DE9">
        <w:rPr>
          <w:rFonts w:ascii="宋体" w:eastAsia="宋体" w:hint="eastAsia"/>
          <w:sz w:val="21"/>
          <w:szCs w:val="21"/>
        </w:rPr>
        <w:t>数据库健康检查周期（巡检服务）</w:t>
      </w:r>
      <w:bookmarkEnd w:id="29"/>
    </w:p>
    <w:p w:rsidR="00FC049C" w:rsidRPr="00994DE9" w:rsidRDefault="00FC049C" w:rsidP="003079F3">
      <w:pPr>
        <w:pStyle w:val="aa"/>
        <w:ind w:leftChars="-1" w:left="-2" w:firstLineChars="152" w:firstLine="319"/>
      </w:pPr>
      <w:r w:rsidRPr="00994DE9">
        <w:rPr>
          <w:rFonts w:hint="eastAsia"/>
        </w:rPr>
        <w:t>定期到现场进行系统巡检。并提交相应的数据库巡检报告，报告内容主要包括数据库基本信息、当前配置对稳定性的影响、当前系统的性能评估。对可能会产生其他一些影响的问题，或者优化方案需要增加某项资源</w:t>
      </w:r>
      <w:r w:rsidRPr="00994DE9">
        <w:t>(</w:t>
      </w:r>
      <w:r w:rsidRPr="00994DE9">
        <w:rPr>
          <w:rFonts w:hint="eastAsia"/>
        </w:rPr>
        <w:t>例如性能瓶颈可能是缺乏内存或CPU资源</w:t>
      </w:r>
      <w:r w:rsidRPr="00994DE9">
        <w:t>)</w:t>
      </w:r>
      <w:r w:rsidRPr="00994DE9">
        <w:rPr>
          <w:rFonts w:hint="eastAsia"/>
        </w:rPr>
        <w:t>，必须在提交的报告中详细描述问题的成因，影响范围，建议的解决方案，以及解决问题的风险。</w:t>
      </w:r>
    </w:p>
    <w:p w:rsidR="00FC049C" w:rsidRPr="00994DE9" w:rsidRDefault="00FC049C" w:rsidP="003079F3">
      <w:pPr>
        <w:pStyle w:val="a0"/>
        <w:numPr>
          <w:ilvl w:val="1"/>
          <w:numId w:val="11"/>
        </w:numPr>
        <w:spacing w:beforeLines="0" w:afterLines="0"/>
        <w:ind w:leftChars="-1" w:left="-2" w:firstLineChars="152" w:firstLine="320"/>
        <w:rPr>
          <w:rFonts w:ascii="宋体" w:eastAsia="宋体"/>
          <w:sz w:val="21"/>
          <w:szCs w:val="21"/>
        </w:rPr>
      </w:pPr>
      <w:bookmarkStart w:id="30" w:name="_Toc474229572"/>
      <w:r w:rsidRPr="00994DE9">
        <w:rPr>
          <w:rFonts w:ascii="宋体" w:eastAsia="宋体" w:hint="eastAsia"/>
          <w:sz w:val="21"/>
          <w:szCs w:val="21"/>
        </w:rPr>
        <w:t>现场培训服务</w:t>
      </w:r>
      <w:bookmarkEnd w:id="30"/>
    </w:p>
    <w:p w:rsidR="00FC049C" w:rsidRPr="00994DE9" w:rsidRDefault="00FC049C" w:rsidP="003079F3">
      <w:pPr>
        <w:pStyle w:val="aa"/>
        <w:ind w:leftChars="-1" w:left="-2" w:firstLineChars="152" w:firstLine="319"/>
      </w:pPr>
      <w:r w:rsidRPr="00994DE9">
        <w:rPr>
          <w:rFonts w:hint="eastAsia"/>
        </w:rPr>
        <w:t>提供现场的培训服务，内容为与维护数据库相关的管理和维护课程。</w:t>
      </w:r>
    </w:p>
    <w:p w:rsidR="00FC049C" w:rsidRPr="00994DE9" w:rsidRDefault="00FC049C" w:rsidP="003079F3">
      <w:pPr>
        <w:pStyle w:val="a0"/>
        <w:numPr>
          <w:ilvl w:val="1"/>
          <w:numId w:val="11"/>
        </w:numPr>
        <w:spacing w:beforeLines="0" w:afterLines="0"/>
        <w:ind w:leftChars="-1" w:left="-2" w:firstLineChars="152" w:firstLine="320"/>
        <w:rPr>
          <w:rFonts w:ascii="宋体" w:eastAsia="宋体"/>
          <w:sz w:val="21"/>
          <w:szCs w:val="21"/>
        </w:rPr>
      </w:pPr>
      <w:bookmarkStart w:id="31" w:name="_Toc474229573"/>
      <w:r w:rsidRPr="00994DE9">
        <w:rPr>
          <w:rFonts w:ascii="宋体" w:eastAsia="宋体" w:hint="eastAsia"/>
          <w:sz w:val="21"/>
          <w:szCs w:val="21"/>
        </w:rPr>
        <w:t>定制数据库维护手册</w:t>
      </w:r>
      <w:bookmarkEnd w:id="31"/>
    </w:p>
    <w:p w:rsidR="00FC049C" w:rsidRPr="00994DE9" w:rsidRDefault="00FC049C" w:rsidP="003079F3">
      <w:pPr>
        <w:pStyle w:val="aa"/>
        <w:ind w:leftChars="-1" w:left="-2" w:firstLineChars="152" w:firstLine="319"/>
      </w:pPr>
      <w:r w:rsidRPr="00994DE9">
        <w:rPr>
          <w:rFonts w:hint="eastAsia"/>
        </w:rPr>
        <w:t>总结归纳数据库现有系统和应用特点，制订相关的数据库日常管理方式、数据库定期性能检查内容和方法、制订描述手册内容和使用方法并针对性的进行数据库管理培训服务。帮助建立数据库信息系统的维护规定，对业务系统的稳定运行得到可靠保证。提升数据库维护人员的数据库管理水平和能力，使数据库管理员具备定期检查能力，保障数据库系统的正常工作，防患于未然。</w:t>
      </w:r>
    </w:p>
    <w:p w:rsidR="00F732DB" w:rsidRPr="00994DE9" w:rsidRDefault="00037334" w:rsidP="003079F3">
      <w:pPr>
        <w:pStyle w:val="a0"/>
        <w:numPr>
          <w:ilvl w:val="1"/>
          <w:numId w:val="11"/>
        </w:numPr>
        <w:spacing w:beforeLines="0" w:afterLines="0"/>
        <w:ind w:leftChars="-1" w:left="-2" w:firstLineChars="152" w:firstLine="320"/>
        <w:rPr>
          <w:rFonts w:ascii="宋体" w:eastAsia="宋体"/>
          <w:sz w:val="21"/>
          <w:szCs w:val="21"/>
        </w:rPr>
      </w:pPr>
      <w:r w:rsidRPr="00994DE9">
        <w:rPr>
          <w:rFonts w:ascii="宋体" w:eastAsia="宋体" w:hint="eastAsia"/>
          <w:sz w:val="21"/>
          <w:szCs w:val="21"/>
        </w:rPr>
        <w:t>▲</w:t>
      </w:r>
      <w:r w:rsidR="00F732DB" w:rsidRPr="00994DE9">
        <w:rPr>
          <w:rFonts w:ascii="宋体" w:eastAsia="宋体" w:hint="eastAsia"/>
          <w:sz w:val="21"/>
          <w:szCs w:val="21"/>
        </w:rPr>
        <w:t>数据库自动化监控要求</w:t>
      </w:r>
    </w:p>
    <w:p w:rsidR="00F732DB" w:rsidRPr="00994DE9" w:rsidRDefault="00037334" w:rsidP="003079F3">
      <w:pPr>
        <w:pStyle w:val="aa"/>
        <w:ind w:leftChars="-1" w:left="-2" w:firstLineChars="152" w:firstLine="319"/>
      </w:pPr>
      <w:r w:rsidRPr="00994DE9">
        <w:rPr>
          <w:rFonts w:hint="eastAsia"/>
        </w:rPr>
        <w:t>在服务期内，免费为医院提供一套数据库自动化监控软件，辅助医院数据库运维工作，能实时监控数据库运行重要指标，如：</w:t>
      </w:r>
    </w:p>
    <w:p w:rsidR="00037334" w:rsidRPr="00994DE9" w:rsidRDefault="00037334" w:rsidP="003079F3">
      <w:pPr>
        <w:pStyle w:val="aa"/>
        <w:ind w:leftChars="-1" w:left="-2" w:firstLineChars="152" w:firstLine="319"/>
      </w:pPr>
      <w:r w:rsidRPr="00994DE9">
        <w:rPr>
          <w:rFonts w:hint="eastAsia"/>
        </w:rPr>
        <w:t>数据库服务器资源使用情况（C</w:t>
      </w:r>
      <w:r w:rsidRPr="00994DE9">
        <w:t>PU</w:t>
      </w:r>
      <w:r w:rsidRPr="00994DE9">
        <w:rPr>
          <w:rFonts w:hint="eastAsia"/>
        </w:rPr>
        <w:t>、内存等）</w:t>
      </w:r>
    </w:p>
    <w:p w:rsidR="00037334" w:rsidRPr="00994DE9" w:rsidRDefault="00037334" w:rsidP="003079F3">
      <w:pPr>
        <w:pStyle w:val="aa"/>
        <w:ind w:leftChars="-1" w:left="-2" w:firstLineChars="152" w:firstLine="319"/>
      </w:pPr>
      <w:r w:rsidRPr="00994DE9">
        <w:rPr>
          <w:rFonts w:hint="eastAsia"/>
        </w:rPr>
        <w:lastRenderedPageBreak/>
        <w:t>数据库存储磁盘组使用情况</w:t>
      </w:r>
    </w:p>
    <w:p w:rsidR="00037334" w:rsidRPr="00994DE9" w:rsidRDefault="00037334" w:rsidP="003079F3">
      <w:pPr>
        <w:pStyle w:val="aa"/>
        <w:ind w:leftChars="-1" w:left="-2" w:firstLineChars="152" w:firstLine="319"/>
      </w:pPr>
      <w:r w:rsidRPr="00994DE9">
        <w:rPr>
          <w:rFonts w:hint="eastAsia"/>
        </w:rPr>
        <w:t>数据库表空间使用情况</w:t>
      </w:r>
    </w:p>
    <w:p w:rsidR="00037334" w:rsidRPr="00994DE9" w:rsidRDefault="00037334" w:rsidP="003079F3">
      <w:pPr>
        <w:pStyle w:val="aa"/>
        <w:ind w:leftChars="-1" w:left="-2" w:firstLineChars="152" w:firstLine="319"/>
      </w:pPr>
      <w:r w:rsidRPr="00994DE9">
        <w:rPr>
          <w:rFonts w:hint="eastAsia"/>
        </w:rPr>
        <w:t>数据库日志的最新告警信息</w:t>
      </w:r>
    </w:p>
    <w:p w:rsidR="00037334" w:rsidRPr="00994DE9" w:rsidRDefault="00037334" w:rsidP="003079F3">
      <w:pPr>
        <w:pStyle w:val="aa"/>
        <w:ind w:leftChars="-1" w:left="-2" w:firstLineChars="152" w:firstLine="319"/>
      </w:pPr>
      <w:r w:rsidRPr="00994DE9">
        <w:rPr>
          <w:rFonts w:hint="eastAsia"/>
        </w:rPr>
        <w:t>数据库连接数等</w:t>
      </w:r>
    </w:p>
    <w:p w:rsidR="00F732DB" w:rsidRPr="00994DE9" w:rsidRDefault="00037334" w:rsidP="003079F3">
      <w:pPr>
        <w:pStyle w:val="aa"/>
        <w:ind w:leftChars="-1" w:left="-2" w:firstLineChars="152" w:firstLine="319"/>
        <w:rPr>
          <w:lang w:val="zh-CN"/>
        </w:rPr>
      </w:pPr>
      <w:r w:rsidRPr="00994DE9">
        <w:rPr>
          <w:rFonts w:hint="eastAsia"/>
        </w:rPr>
        <w:t>数据库自动化监控软件提供和医院的短信平台、微信公众号接口的能力，在医院提出需求的时候，能将告警信息通过以上途径及时推送，以保障故障和隐患的及时发现和处置。</w:t>
      </w:r>
    </w:p>
    <w:p w:rsidR="00FC049C" w:rsidRPr="00994DE9" w:rsidRDefault="00FC049C" w:rsidP="003079F3">
      <w:pPr>
        <w:pStyle w:val="a0"/>
        <w:numPr>
          <w:ilvl w:val="1"/>
          <w:numId w:val="11"/>
        </w:numPr>
        <w:spacing w:beforeLines="0" w:afterLines="0"/>
        <w:ind w:leftChars="-1" w:left="-2" w:firstLineChars="152" w:firstLine="320"/>
        <w:rPr>
          <w:rFonts w:ascii="宋体" w:eastAsia="宋体"/>
          <w:sz w:val="21"/>
          <w:szCs w:val="21"/>
        </w:rPr>
      </w:pPr>
      <w:bookmarkStart w:id="32" w:name="_Toc474229574"/>
      <w:r w:rsidRPr="00994DE9">
        <w:rPr>
          <w:rFonts w:ascii="宋体" w:eastAsia="宋体" w:hint="eastAsia"/>
          <w:sz w:val="21"/>
          <w:szCs w:val="21"/>
        </w:rPr>
        <w:t>服务期限要求</w:t>
      </w:r>
      <w:bookmarkEnd w:id="32"/>
    </w:p>
    <w:p w:rsidR="00802579" w:rsidRDefault="00FC049C" w:rsidP="00802579">
      <w:pPr>
        <w:pStyle w:val="aa"/>
        <w:ind w:leftChars="-1" w:left="-2" w:firstLineChars="152" w:firstLine="319"/>
      </w:pPr>
      <w:r w:rsidRPr="00994DE9">
        <w:rPr>
          <w:rFonts w:hint="eastAsia"/>
        </w:rPr>
        <w:t>签订合同当日起开始计算为“维护系统清单”内的数据库提供</w:t>
      </w:r>
      <w:r w:rsidRPr="00994DE9">
        <w:t>1</w:t>
      </w:r>
      <w:r w:rsidRPr="00994DE9">
        <w:rPr>
          <w:rFonts w:hint="eastAsia"/>
        </w:rPr>
        <w:t>年的保修维护服务。</w:t>
      </w:r>
    </w:p>
    <w:p w:rsidR="00802579" w:rsidRDefault="00802579" w:rsidP="00802579">
      <w:pPr>
        <w:pStyle w:val="aa"/>
        <w:ind w:leftChars="-1" w:left="-2" w:firstLineChars="152" w:firstLine="319"/>
      </w:pPr>
    </w:p>
    <w:p w:rsidR="00052CB9" w:rsidRPr="00994DE9" w:rsidRDefault="00052CB9" w:rsidP="00802579">
      <w:pPr>
        <w:pStyle w:val="aa"/>
        <w:ind w:leftChars="-1" w:left="-2" w:firstLineChars="152" w:firstLine="320"/>
        <w:rPr>
          <w:b/>
          <w:bCs/>
        </w:rPr>
      </w:pPr>
      <w:r w:rsidRPr="00994DE9">
        <w:rPr>
          <w:rFonts w:hint="eastAsia"/>
          <w:b/>
          <w:bCs/>
        </w:rPr>
        <w:t>等级保护</w:t>
      </w:r>
      <w:r w:rsidR="00E07A18" w:rsidRPr="00994DE9">
        <w:rPr>
          <w:rFonts w:hint="eastAsia"/>
          <w:b/>
          <w:bCs/>
        </w:rPr>
        <w:t>测评</w:t>
      </w:r>
      <w:r w:rsidRPr="00994DE9">
        <w:rPr>
          <w:rFonts w:hint="eastAsia"/>
          <w:b/>
          <w:bCs/>
        </w:rPr>
        <w:t>服务</w:t>
      </w:r>
    </w:p>
    <w:p w:rsidR="00EC7A2C" w:rsidRPr="00994DE9" w:rsidRDefault="00EC7A2C" w:rsidP="003079F3">
      <w:pPr>
        <w:pStyle w:val="aa"/>
        <w:ind w:leftChars="-1" w:left="-2" w:firstLineChars="152" w:firstLine="319"/>
      </w:pPr>
      <w:bookmarkStart w:id="33" w:name="_Toc474229580"/>
      <w:r w:rsidRPr="00994DE9">
        <w:rPr>
          <w:rFonts w:hint="eastAsia"/>
        </w:rPr>
        <w:t>按照国家和行业的要求，医院信息系统要定期进行等保测评初审和复审，以确认医院信息系统的安全配置是符合国家等级保护标准的要求</w:t>
      </w:r>
      <w:r w:rsidR="00A57048" w:rsidRPr="00994DE9">
        <w:rPr>
          <w:rFonts w:hint="eastAsia"/>
        </w:rPr>
        <w:t>。在本期服务中，中标人要提供医院本年度等保的全生命周期的服务，提供从等保备案、差距测评、整改指导、等保验收、备案回执等所有等保阶段的服务。本期医院需要通过等保的系统和通过等保的级别如下表：</w:t>
      </w:r>
      <w:bookmarkEnd w:id="33"/>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1417"/>
        <w:gridCol w:w="1276"/>
        <w:gridCol w:w="1560"/>
      </w:tblGrid>
      <w:tr w:rsidR="00682147" w:rsidRPr="00994DE9" w:rsidTr="00EC7A2C">
        <w:tc>
          <w:tcPr>
            <w:tcW w:w="958" w:type="dxa"/>
            <w:shd w:val="clear" w:color="auto" w:fill="auto"/>
          </w:tcPr>
          <w:p w:rsidR="00EC7A2C" w:rsidRPr="00994DE9" w:rsidRDefault="00EC7A2C" w:rsidP="003079F3">
            <w:pPr>
              <w:pStyle w:val="aa"/>
              <w:widowControl w:val="0"/>
              <w:ind w:leftChars="-1" w:left="-2" w:firstLineChars="152" w:firstLine="320"/>
              <w:jc w:val="both"/>
              <w:rPr>
                <w:b/>
              </w:rPr>
            </w:pPr>
            <w:r w:rsidRPr="00994DE9">
              <w:rPr>
                <w:rFonts w:hint="eastAsia"/>
                <w:b/>
              </w:rPr>
              <w:t>序号</w:t>
            </w:r>
          </w:p>
        </w:tc>
        <w:tc>
          <w:tcPr>
            <w:tcW w:w="1417" w:type="dxa"/>
            <w:shd w:val="clear" w:color="auto" w:fill="auto"/>
          </w:tcPr>
          <w:p w:rsidR="00EC7A2C" w:rsidRPr="00994DE9" w:rsidRDefault="00EC7A2C" w:rsidP="003079F3">
            <w:pPr>
              <w:pStyle w:val="aa"/>
              <w:widowControl w:val="0"/>
              <w:ind w:leftChars="-1" w:left="-2" w:firstLineChars="152" w:firstLine="320"/>
              <w:jc w:val="both"/>
              <w:rPr>
                <w:b/>
              </w:rPr>
            </w:pPr>
            <w:r w:rsidRPr="00994DE9">
              <w:rPr>
                <w:rFonts w:hint="eastAsia"/>
                <w:b/>
              </w:rPr>
              <w:t>系统名称</w:t>
            </w:r>
          </w:p>
        </w:tc>
        <w:tc>
          <w:tcPr>
            <w:tcW w:w="1276" w:type="dxa"/>
            <w:shd w:val="clear" w:color="auto" w:fill="auto"/>
          </w:tcPr>
          <w:p w:rsidR="00EC7A2C" w:rsidRPr="00994DE9" w:rsidRDefault="00EC7A2C" w:rsidP="003079F3">
            <w:pPr>
              <w:pStyle w:val="aa"/>
              <w:widowControl w:val="0"/>
              <w:ind w:leftChars="-1" w:left="-2" w:firstLineChars="152" w:firstLine="320"/>
              <w:jc w:val="both"/>
              <w:rPr>
                <w:b/>
              </w:rPr>
            </w:pPr>
            <w:r w:rsidRPr="00994DE9">
              <w:rPr>
                <w:rFonts w:hint="eastAsia"/>
                <w:b/>
              </w:rPr>
              <w:t>定级情况</w:t>
            </w:r>
          </w:p>
        </w:tc>
        <w:tc>
          <w:tcPr>
            <w:tcW w:w="1560" w:type="dxa"/>
            <w:shd w:val="clear" w:color="auto" w:fill="auto"/>
          </w:tcPr>
          <w:p w:rsidR="00EC7A2C" w:rsidRPr="00994DE9" w:rsidRDefault="00EC7A2C" w:rsidP="003079F3">
            <w:pPr>
              <w:pStyle w:val="aa"/>
              <w:widowControl w:val="0"/>
              <w:ind w:leftChars="-1" w:left="-2" w:firstLineChars="152" w:firstLine="320"/>
              <w:jc w:val="both"/>
              <w:rPr>
                <w:b/>
              </w:rPr>
            </w:pPr>
            <w:r w:rsidRPr="00994DE9">
              <w:rPr>
                <w:rFonts w:hint="eastAsia"/>
                <w:b/>
              </w:rPr>
              <w:t>机房位置</w:t>
            </w:r>
          </w:p>
        </w:tc>
      </w:tr>
      <w:tr w:rsidR="00682147" w:rsidRPr="00994DE9" w:rsidTr="00EC7A2C">
        <w:tc>
          <w:tcPr>
            <w:tcW w:w="958" w:type="dxa"/>
            <w:shd w:val="clear" w:color="auto" w:fill="auto"/>
          </w:tcPr>
          <w:p w:rsidR="00EC7A2C" w:rsidRPr="00994DE9" w:rsidRDefault="00EC7A2C" w:rsidP="003079F3">
            <w:pPr>
              <w:pStyle w:val="aa"/>
              <w:widowControl w:val="0"/>
              <w:ind w:leftChars="-1" w:left="-2" w:firstLineChars="152" w:firstLine="319"/>
              <w:jc w:val="both"/>
              <w:rPr>
                <w:bCs/>
              </w:rPr>
            </w:pPr>
            <w:r w:rsidRPr="00994DE9">
              <w:rPr>
                <w:rFonts w:hint="eastAsia"/>
                <w:bCs/>
              </w:rPr>
              <w:t>1</w:t>
            </w:r>
          </w:p>
        </w:tc>
        <w:tc>
          <w:tcPr>
            <w:tcW w:w="1417" w:type="dxa"/>
            <w:shd w:val="clear" w:color="auto" w:fill="auto"/>
          </w:tcPr>
          <w:p w:rsidR="00EC7A2C" w:rsidRPr="00994DE9" w:rsidRDefault="00EC7A2C" w:rsidP="003079F3">
            <w:pPr>
              <w:pStyle w:val="aa"/>
              <w:widowControl w:val="0"/>
              <w:ind w:leftChars="-1" w:left="-2" w:firstLineChars="152" w:firstLine="319"/>
              <w:jc w:val="both"/>
              <w:rPr>
                <w:bCs/>
              </w:rPr>
            </w:pPr>
            <w:r w:rsidRPr="00994DE9">
              <w:rPr>
                <w:rFonts w:hint="eastAsia"/>
                <w:bCs/>
              </w:rPr>
              <w:t>HIS系统</w:t>
            </w:r>
          </w:p>
        </w:tc>
        <w:tc>
          <w:tcPr>
            <w:tcW w:w="1276" w:type="dxa"/>
            <w:shd w:val="clear" w:color="auto" w:fill="auto"/>
          </w:tcPr>
          <w:p w:rsidR="00EC7A2C" w:rsidRPr="00994DE9" w:rsidRDefault="00EC7A2C" w:rsidP="003079F3">
            <w:pPr>
              <w:pStyle w:val="aa"/>
              <w:widowControl w:val="0"/>
              <w:ind w:leftChars="-1" w:left="-2" w:firstLineChars="152" w:firstLine="319"/>
              <w:jc w:val="both"/>
              <w:rPr>
                <w:bCs/>
              </w:rPr>
            </w:pPr>
            <w:r w:rsidRPr="00994DE9">
              <w:rPr>
                <w:rFonts w:hint="eastAsia"/>
                <w:bCs/>
              </w:rPr>
              <w:t>三级</w:t>
            </w:r>
          </w:p>
        </w:tc>
        <w:tc>
          <w:tcPr>
            <w:tcW w:w="1560" w:type="dxa"/>
            <w:vMerge w:val="restart"/>
            <w:shd w:val="clear" w:color="auto" w:fill="auto"/>
          </w:tcPr>
          <w:p w:rsidR="00EC7A2C" w:rsidRPr="00994DE9" w:rsidRDefault="00EC7A2C" w:rsidP="003079F3">
            <w:pPr>
              <w:pStyle w:val="aa"/>
              <w:widowControl w:val="0"/>
              <w:ind w:leftChars="-1" w:left="-2" w:firstLineChars="152" w:firstLine="319"/>
              <w:jc w:val="both"/>
              <w:rPr>
                <w:bCs/>
              </w:rPr>
            </w:pPr>
            <w:r w:rsidRPr="00994DE9">
              <w:rPr>
                <w:rFonts w:hint="eastAsia"/>
                <w:bCs/>
              </w:rPr>
              <w:t>本单位机房</w:t>
            </w:r>
          </w:p>
        </w:tc>
      </w:tr>
      <w:tr w:rsidR="00682147" w:rsidRPr="00994DE9" w:rsidTr="00EC7A2C">
        <w:tc>
          <w:tcPr>
            <w:tcW w:w="958" w:type="dxa"/>
            <w:shd w:val="clear" w:color="auto" w:fill="auto"/>
          </w:tcPr>
          <w:p w:rsidR="00EC7A2C" w:rsidRPr="00994DE9" w:rsidRDefault="00EC7A2C" w:rsidP="003079F3">
            <w:pPr>
              <w:pStyle w:val="aa"/>
              <w:widowControl w:val="0"/>
              <w:ind w:leftChars="-1" w:left="-2" w:firstLineChars="152" w:firstLine="319"/>
              <w:jc w:val="both"/>
              <w:rPr>
                <w:bCs/>
              </w:rPr>
            </w:pPr>
            <w:r w:rsidRPr="00994DE9">
              <w:rPr>
                <w:rFonts w:hint="eastAsia"/>
                <w:bCs/>
              </w:rPr>
              <w:t>2</w:t>
            </w:r>
          </w:p>
        </w:tc>
        <w:tc>
          <w:tcPr>
            <w:tcW w:w="1417" w:type="dxa"/>
            <w:shd w:val="clear" w:color="auto" w:fill="auto"/>
          </w:tcPr>
          <w:p w:rsidR="00EC7A2C" w:rsidRPr="00994DE9" w:rsidRDefault="00EC7A2C" w:rsidP="003079F3">
            <w:pPr>
              <w:pStyle w:val="aa"/>
              <w:widowControl w:val="0"/>
              <w:ind w:leftChars="-1" w:left="-2" w:firstLineChars="152" w:firstLine="319"/>
              <w:jc w:val="both"/>
              <w:rPr>
                <w:bCs/>
              </w:rPr>
            </w:pPr>
            <w:r w:rsidRPr="00994DE9">
              <w:rPr>
                <w:rFonts w:hint="eastAsia"/>
                <w:bCs/>
              </w:rPr>
              <w:t>电子病历</w:t>
            </w:r>
            <w:r w:rsidR="000D0996" w:rsidRPr="00994DE9">
              <w:rPr>
                <w:rFonts w:hint="eastAsia"/>
                <w:bCs/>
              </w:rPr>
              <w:t>平台</w:t>
            </w:r>
          </w:p>
        </w:tc>
        <w:tc>
          <w:tcPr>
            <w:tcW w:w="1276" w:type="dxa"/>
            <w:shd w:val="clear" w:color="auto" w:fill="auto"/>
          </w:tcPr>
          <w:p w:rsidR="00EC7A2C" w:rsidRPr="00994DE9" w:rsidRDefault="00EC7A2C" w:rsidP="003079F3">
            <w:pPr>
              <w:pStyle w:val="aa"/>
              <w:widowControl w:val="0"/>
              <w:ind w:leftChars="-1" w:left="-2" w:firstLineChars="152" w:firstLine="319"/>
              <w:jc w:val="both"/>
              <w:rPr>
                <w:bCs/>
              </w:rPr>
            </w:pPr>
            <w:r w:rsidRPr="00994DE9">
              <w:rPr>
                <w:rFonts w:hint="eastAsia"/>
                <w:bCs/>
              </w:rPr>
              <w:t>三级</w:t>
            </w:r>
          </w:p>
        </w:tc>
        <w:tc>
          <w:tcPr>
            <w:tcW w:w="1560" w:type="dxa"/>
            <w:vMerge/>
            <w:shd w:val="clear" w:color="auto" w:fill="auto"/>
          </w:tcPr>
          <w:p w:rsidR="00EC7A2C" w:rsidRPr="00994DE9" w:rsidRDefault="00EC7A2C" w:rsidP="003079F3">
            <w:pPr>
              <w:pStyle w:val="aa"/>
              <w:widowControl w:val="0"/>
              <w:ind w:leftChars="-1" w:left="-2" w:firstLineChars="152" w:firstLine="319"/>
              <w:jc w:val="both"/>
              <w:rPr>
                <w:bCs/>
              </w:rPr>
            </w:pPr>
          </w:p>
        </w:tc>
      </w:tr>
      <w:tr w:rsidR="00682147" w:rsidRPr="00994DE9" w:rsidTr="00EC7A2C">
        <w:tc>
          <w:tcPr>
            <w:tcW w:w="958" w:type="dxa"/>
            <w:shd w:val="clear" w:color="auto" w:fill="auto"/>
          </w:tcPr>
          <w:p w:rsidR="00641DE7" w:rsidRPr="00994DE9" w:rsidRDefault="00641DE7" w:rsidP="003079F3">
            <w:pPr>
              <w:pStyle w:val="aa"/>
              <w:widowControl w:val="0"/>
              <w:ind w:leftChars="-1" w:left="-2" w:firstLineChars="152" w:firstLine="319"/>
              <w:jc w:val="both"/>
              <w:rPr>
                <w:bCs/>
              </w:rPr>
            </w:pPr>
            <w:r w:rsidRPr="00994DE9">
              <w:rPr>
                <w:rFonts w:hint="eastAsia"/>
                <w:bCs/>
              </w:rPr>
              <w:t>3</w:t>
            </w:r>
          </w:p>
        </w:tc>
        <w:tc>
          <w:tcPr>
            <w:tcW w:w="1417" w:type="dxa"/>
            <w:shd w:val="clear" w:color="auto" w:fill="auto"/>
          </w:tcPr>
          <w:p w:rsidR="00641DE7" w:rsidRPr="00994DE9" w:rsidRDefault="00641DE7" w:rsidP="003079F3">
            <w:pPr>
              <w:pStyle w:val="aa"/>
              <w:widowControl w:val="0"/>
              <w:ind w:leftChars="-1" w:left="-2" w:firstLineChars="152" w:firstLine="319"/>
              <w:rPr>
                <w:bCs/>
              </w:rPr>
            </w:pPr>
            <w:r w:rsidRPr="00994DE9">
              <w:rPr>
                <w:rFonts w:hint="eastAsia"/>
                <w:bCs/>
              </w:rPr>
              <w:t>互联网医院</w:t>
            </w:r>
            <w:r w:rsidR="000D0996" w:rsidRPr="00994DE9">
              <w:rPr>
                <w:rFonts w:hint="eastAsia"/>
                <w:bCs/>
              </w:rPr>
              <w:t>信息系统</w:t>
            </w:r>
          </w:p>
        </w:tc>
        <w:tc>
          <w:tcPr>
            <w:tcW w:w="1276" w:type="dxa"/>
            <w:shd w:val="clear" w:color="auto" w:fill="auto"/>
          </w:tcPr>
          <w:p w:rsidR="00641DE7" w:rsidRPr="00994DE9" w:rsidRDefault="00641DE7" w:rsidP="003079F3">
            <w:pPr>
              <w:pStyle w:val="aa"/>
              <w:widowControl w:val="0"/>
              <w:ind w:leftChars="-1" w:left="-2" w:firstLineChars="152" w:firstLine="319"/>
              <w:jc w:val="both"/>
              <w:rPr>
                <w:bCs/>
              </w:rPr>
            </w:pPr>
            <w:r w:rsidRPr="00994DE9">
              <w:rPr>
                <w:rFonts w:hint="eastAsia"/>
                <w:bCs/>
              </w:rPr>
              <w:t>三级</w:t>
            </w:r>
          </w:p>
        </w:tc>
        <w:tc>
          <w:tcPr>
            <w:tcW w:w="1560" w:type="dxa"/>
            <w:vMerge/>
            <w:shd w:val="clear" w:color="auto" w:fill="auto"/>
          </w:tcPr>
          <w:p w:rsidR="00641DE7" w:rsidRPr="00994DE9" w:rsidRDefault="00641DE7" w:rsidP="003079F3">
            <w:pPr>
              <w:pStyle w:val="aa"/>
              <w:widowControl w:val="0"/>
              <w:ind w:leftChars="-1" w:left="-2" w:firstLineChars="152" w:firstLine="319"/>
              <w:jc w:val="both"/>
              <w:rPr>
                <w:bCs/>
              </w:rPr>
            </w:pPr>
          </w:p>
        </w:tc>
      </w:tr>
      <w:tr w:rsidR="000D0996" w:rsidRPr="00994DE9" w:rsidTr="00EC7A2C">
        <w:tc>
          <w:tcPr>
            <w:tcW w:w="958" w:type="dxa"/>
            <w:shd w:val="clear" w:color="auto" w:fill="auto"/>
          </w:tcPr>
          <w:p w:rsidR="000D0996" w:rsidRPr="00994DE9" w:rsidRDefault="000D0996" w:rsidP="003079F3">
            <w:pPr>
              <w:pStyle w:val="aa"/>
              <w:widowControl w:val="0"/>
              <w:ind w:leftChars="-1" w:left="-2" w:firstLineChars="152" w:firstLine="319"/>
              <w:jc w:val="both"/>
              <w:rPr>
                <w:bCs/>
              </w:rPr>
            </w:pPr>
            <w:r w:rsidRPr="00994DE9">
              <w:rPr>
                <w:rFonts w:hint="eastAsia"/>
                <w:bCs/>
              </w:rPr>
              <w:t>4</w:t>
            </w:r>
          </w:p>
        </w:tc>
        <w:tc>
          <w:tcPr>
            <w:tcW w:w="1417" w:type="dxa"/>
            <w:shd w:val="clear" w:color="auto" w:fill="auto"/>
          </w:tcPr>
          <w:p w:rsidR="000D0996" w:rsidRPr="00994DE9" w:rsidRDefault="000D0996" w:rsidP="003079F3">
            <w:pPr>
              <w:pStyle w:val="aa"/>
              <w:widowControl w:val="0"/>
              <w:ind w:leftChars="-1" w:left="-2" w:firstLineChars="152" w:firstLine="319"/>
              <w:jc w:val="both"/>
              <w:rPr>
                <w:bCs/>
              </w:rPr>
            </w:pPr>
            <w:r w:rsidRPr="00994DE9">
              <w:rPr>
                <w:rFonts w:hint="eastAsia"/>
                <w:bCs/>
              </w:rPr>
              <w:t>互联网医疗服务监管平台</w:t>
            </w:r>
          </w:p>
        </w:tc>
        <w:tc>
          <w:tcPr>
            <w:tcW w:w="1276" w:type="dxa"/>
            <w:shd w:val="clear" w:color="auto" w:fill="auto"/>
          </w:tcPr>
          <w:p w:rsidR="000D0996" w:rsidRPr="00994DE9" w:rsidRDefault="000D0996" w:rsidP="003079F3">
            <w:pPr>
              <w:pStyle w:val="aa"/>
              <w:widowControl w:val="0"/>
              <w:ind w:leftChars="-1" w:left="-2" w:firstLineChars="152" w:firstLine="319"/>
              <w:jc w:val="both"/>
              <w:rPr>
                <w:bCs/>
              </w:rPr>
            </w:pPr>
            <w:r w:rsidRPr="00994DE9">
              <w:rPr>
                <w:rFonts w:hint="eastAsia"/>
                <w:bCs/>
              </w:rPr>
              <w:t>三级</w:t>
            </w:r>
          </w:p>
        </w:tc>
        <w:tc>
          <w:tcPr>
            <w:tcW w:w="1560" w:type="dxa"/>
            <w:shd w:val="clear" w:color="auto" w:fill="auto"/>
          </w:tcPr>
          <w:p w:rsidR="000D0996" w:rsidRPr="00994DE9" w:rsidRDefault="006C3C67" w:rsidP="003079F3">
            <w:pPr>
              <w:pStyle w:val="aa"/>
              <w:widowControl w:val="0"/>
              <w:ind w:leftChars="-1" w:left="-2" w:firstLineChars="152" w:firstLine="319"/>
              <w:jc w:val="both"/>
              <w:rPr>
                <w:bCs/>
              </w:rPr>
            </w:pPr>
            <w:r w:rsidRPr="00994DE9">
              <w:rPr>
                <w:rFonts w:hint="eastAsia"/>
                <w:bCs/>
              </w:rPr>
              <w:t>广东省政务云机房</w:t>
            </w:r>
          </w:p>
        </w:tc>
      </w:tr>
    </w:tbl>
    <w:p w:rsidR="00EC7A2C" w:rsidRPr="00994DE9" w:rsidRDefault="00EC7A2C" w:rsidP="003079F3">
      <w:pPr>
        <w:pStyle w:val="aa"/>
        <w:numPr>
          <w:ilvl w:val="0"/>
          <w:numId w:val="10"/>
        </w:numPr>
        <w:ind w:leftChars="-1" w:left="-2" w:firstLineChars="152" w:firstLine="320"/>
        <w:rPr>
          <w:b/>
        </w:rPr>
      </w:pPr>
      <w:bookmarkStart w:id="34" w:name="_Toc474229581"/>
      <w:r w:rsidRPr="00994DE9">
        <w:rPr>
          <w:rFonts w:hint="eastAsia"/>
          <w:b/>
        </w:rPr>
        <w:t>等保测评服务要求</w:t>
      </w:r>
      <w:bookmarkEnd w:id="34"/>
    </w:p>
    <w:p w:rsidR="00EC7A2C" w:rsidRPr="00994DE9" w:rsidRDefault="00EC7A2C" w:rsidP="003079F3">
      <w:pPr>
        <w:pStyle w:val="ac"/>
        <w:spacing w:line="360" w:lineRule="auto"/>
        <w:ind w:leftChars="-1" w:left="-2" w:firstLineChars="152" w:firstLine="319"/>
        <w:jc w:val="both"/>
        <w:rPr>
          <w:rFonts w:ascii="宋体" w:hAnsi="宋体"/>
        </w:rPr>
      </w:pPr>
      <w:r w:rsidRPr="00994DE9">
        <w:rPr>
          <w:rFonts w:ascii="宋体" w:hAnsi="宋体" w:hint="eastAsia"/>
        </w:rPr>
        <w:t>▲本项目包含等保测评和等保验收的费用，中标公司完成测评后并且院方整改完成后，由中标方聘请具有验收资质的专业公司对测评的系统进行验收，最终通过互联网线上提交审核通过后、现场将单位情况表、信息系统备案表、信息系统定级报告和其他相关资料提交至广东省公安厅网警总队进行备案。</w:t>
      </w:r>
    </w:p>
    <w:p w:rsidR="00EC7A2C" w:rsidRPr="00994DE9" w:rsidRDefault="00EC7A2C" w:rsidP="003079F3">
      <w:pPr>
        <w:pStyle w:val="ac"/>
        <w:spacing w:line="360" w:lineRule="auto"/>
        <w:ind w:leftChars="-1" w:left="-2" w:firstLineChars="152" w:firstLine="319"/>
        <w:rPr>
          <w:rFonts w:ascii="宋体" w:hAnsi="宋体"/>
        </w:rPr>
      </w:pPr>
      <w:r w:rsidRPr="00994DE9">
        <w:rPr>
          <w:rFonts w:ascii="宋体" w:hAnsi="宋体" w:hint="eastAsia"/>
        </w:rPr>
        <w:lastRenderedPageBreak/>
        <w:t>▲协助编写如下文档内容：</w:t>
      </w:r>
    </w:p>
    <w:p w:rsidR="00EC7A2C" w:rsidRPr="00994DE9" w:rsidRDefault="00EC7A2C" w:rsidP="003079F3">
      <w:pPr>
        <w:pStyle w:val="ac"/>
        <w:spacing w:line="360" w:lineRule="auto"/>
        <w:ind w:leftChars="-1" w:left="-2" w:firstLineChars="152" w:firstLine="319"/>
        <w:rPr>
          <w:rFonts w:ascii="宋体" w:hAnsi="宋体"/>
        </w:rPr>
      </w:pPr>
      <w:r w:rsidRPr="00994DE9">
        <w:rPr>
          <w:rFonts w:ascii="宋体" w:hAnsi="宋体" w:hint="eastAsia"/>
        </w:rPr>
        <w:t>《单位情况表》；</w:t>
      </w:r>
    </w:p>
    <w:p w:rsidR="00EC7A2C" w:rsidRPr="00994DE9" w:rsidRDefault="00EC7A2C" w:rsidP="003079F3">
      <w:pPr>
        <w:pStyle w:val="ac"/>
        <w:spacing w:line="360" w:lineRule="auto"/>
        <w:ind w:leftChars="-1" w:left="-2" w:firstLineChars="152" w:firstLine="319"/>
        <w:rPr>
          <w:rFonts w:ascii="宋体" w:hAnsi="宋体"/>
        </w:rPr>
      </w:pPr>
      <w:r w:rsidRPr="00994DE9">
        <w:rPr>
          <w:rFonts w:ascii="宋体" w:hAnsi="宋体" w:hint="eastAsia"/>
        </w:rPr>
        <w:t>《信息系统备案表》，共计</w:t>
      </w:r>
      <w:r w:rsidR="00A123D2" w:rsidRPr="00994DE9">
        <w:rPr>
          <w:rFonts w:ascii="宋体" w:hAnsi="宋体"/>
        </w:rPr>
        <w:t>4</w:t>
      </w:r>
      <w:r w:rsidRPr="00994DE9">
        <w:rPr>
          <w:rFonts w:ascii="宋体" w:hAnsi="宋体" w:hint="eastAsia"/>
        </w:rPr>
        <w:t>份；</w:t>
      </w:r>
    </w:p>
    <w:p w:rsidR="00EC7A2C" w:rsidRPr="00994DE9" w:rsidRDefault="00EC7A2C" w:rsidP="003079F3">
      <w:pPr>
        <w:pStyle w:val="ac"/>
        <w:spacing w:line="360" w:lineRule="auto"/>
        <w:ind w:leftChars="-1" w:left="-2" w:firstLineChars="152" w:firstLine="319"/>
        <w:rPr>
          <w:rFonts w:ascii="宋体" w:hAnsi="宋体"/>
        </w:rPr>
      </w:pPr>
      <w:r w:rsidRPr="00994DE9">
        <w:rPr>
          <w:rFonts w:ascii="宋体" w:hAnsi="宋体" w:hint="eastAsia"/>
        </w:rPr>
        <w:t>《信息系统等级保护定级报告》，共计</w:t>
      </w:r>
      <w:r w:rsidR="00A123D2" w:rsidRPr="00994DE9">
        <w:rPr>
          <w:rFonts w:ascii="宋体" w:hAnsi="宋体"/>
        </w:rPr>
        <w:t>4</w:t>
      </w:r>
      <w:r w:rsidRPr="00994DE9">
        <w:rPr>
          <w:rFonts w:ascii="宋体" w:hAnsi="宋体" w:hint="eastAsia"/>
        </w:rPr>
        <w:t>份；</w:t>
      </w:r>
    </w:p>
    <w:p w:rsidR="00EC7A2C" w:rsidRPr="00994DE9" w:rsidRDefault="00EC7A2C" w:rsidP="003079F3">
      <w:pPr>
        <w:pStyle w:val="ac"/>
        <w:spacing w:line="360" w:lineRule="auto"/>
        <w:ind w:leftChars="-1" w:left="-2" w:firstLineChars="152" w:firstLine="319"/>
        <w:rPr>
          <w:rFonts w:ascii="宋体" w:hAnsi="宋体"/>
        </w:rPr>
      </w:pPr>
      <w:r w:rsidRPr="00994DE9">
        <w:rPr>
          <w:rFonts w:ascii="宋体" w:hAnsi="宋体" w:hint="eastAsia"/>
        </w:rPr>
        <w:t>其他资料如网络拓扑图、安全管理制度等。</w:t>
      </w:r>
    </w:p>
    <w:p w:rsidR="00EC7A2C" w:rsidRPr="00994DE9" w:rsidRDefault="00EC7A2C" w:rsidP="003079F3">
      <w:pPr>
        <w:pStyle w:val="aa"/>
        <w:ind w:leftChars="-1" w:left="-2" w:firstLineChars="152" w:firstLine="319"/>
      </w:pPr>
      <w:r w:rsidRPr="00994DE9">
        <w:rPr>
          <w:rFonts w:hint="eastAsia"/>
        </w:rPr>
        <w:t>▲最终获取广东省公安厅网警总队提供的《信息系统安全等级保护备案证明》。</w:t>
      </w:r>
    </w:p>
    <w:p w:rsidR="00EC7A2C" w:rsidRPr="00994DE9" w:rsidRDefault="00EC7A2C" w:rsidP="003079F3">
      <w:pPr>
        <w:pStyle w:val="aa"/>
        <w:ind w:leftChars="-1" w:left="-2" w:firstLineChars="152" w:firstLine="319"/>
      </w:pPr>
      <w:r w:rsidRPr="00994DE9">
        <w:rPr>
          <w:rFonts w:hint="eastAsia"/>
        </w:rPr>
        <w:t>中标方须对客户信息系统安全按照上表的等级保护级别状况进行测评，包括几个方面的内容：</w:t>
      </w:r>
    </w:p>
    <w:p w:rsidR="00EC7A2C" w:rsidRPr="00994DE9" w:rsidRDefault="00EC7A2C" w:rsidP="003079F3">
      <w:pPr>
        <w:pStyle w:val="aa"/>
        <w:ind w:leftChars="-1" w:left="-2" w:firstLineChars="152" w:firstLine="319"/>
      </w:pPr>
      <w:r w:rsidRPr="00994DE9">
        <w:t>1</w:t>
      </w:r>
      <w:r w:rsidRPr="00994DE9">
        <w:rPr>
          <w:rFonts w:hint="eastAsia"/>
        </w:rPr>
        <w:t>、安全技术测评，主要包括：物理安全技术测评、网络安全技术测评、主机安全技术测评、应用安全技术测评、数据安全与备份恢复技术测评等五个层面上的测评；</w:t>
      </w:r>
    </w:p>
    <w:p w:rsidR="00EC7A2C" w:rsidRPr="00994DE9" w:rsidRDefault="00EC7A2C" w:rsidP="003079F3">
      <w:pPr>
        <w:pStyle w:val="aa"/>
        <w:ind w:leftChars="-1" w:left="-2" w:firstLineChars="152" w:firstLine="319"/>
      </w:pPr>
      <w:r w:rsidRPr="00994DE9">
        <w:t>2</w:t>
      </w:r>
      <w:r w:rsidRPr="00994DE9">
        <w:rPr>
          <w:rFonts w:hint="eastAsia"/>
        </w:rPr>
        <w:t>、安全管理测评，主要包括：安全管理机构测评、人员安全管理测评、系统建设管理测评、系统运维管理测评等四个层面上的测评；</w:t>
      </w:r>
    </w:p>
    <w:p w:rsidR="00EC7A2C" w:rsidRPr="00994DE9" w:rsidRDefault="00EC7A2C" w:rsidP="003079F3">
      <w:pPr>
        <w:pStyle w:val="aa"/>
        <w:ind w:leftChars="-1" w:left="-2" w:firstLineChars="152" w:firstLine="319"/>
      </w:pPr>
      <w:r w:rsidRPr="00994DE9">
        <w:t>3</w:t>
      </w:r>
      <w:r w:rsidRPr="00994DE9">
        <w:rPr>
          <w:rFonts w:hint="eastAsia"/>
        </w:rPr>
        <w:t>、系统整体测评，主要包括：安全控制间安全测评、层面间安全测评、区域间安全测评、系统结构安全测评等四个层面上的测评</w:t>
      </w:r>
    </w:p>
    <w:p w:rsidR="00EC7A2C" w:rsidRPr="00994DE9" w:rsidRDefault="00EC7A2C" w:rsidP="003079F3">
      <w:pPr>
        <w:pStyle w:val="aa"/>
        <w:ind w:leftChars="-1" w:left="-2" w:firstLineChars="152" w:firstLine="319"/>
      </w:pPr>
      <w:r w:rsidRPr="00994DE9">
        <w:rPr>
          <w:rFonts w:hint="eastAsia"/>
        </w:rPr>
        <w:t>在客户等级保护测评项目的测评过程中，必须遵循和贯彻信息技术的国际、国内标准，制定一系列满足信息网络和应用系统正常运行的管理规程。</w:t>
      </w:r>
    </w:p>
    <w:p w:rsidR="00EC7A2C" w:rsidRPr="00994DE9" w:rsidRDefault="00EC7A2C" w:rsidP="003079F3">
      <w:pPr>
        <w:pStyle w:val="aa"/>
        <w:ind w:leftChars="-1" w:left="-2" w:firstLineChars="152" w:firstLine="319"/>
      </w:pPr>
      <w:r w:rsidRPr="00994DE9">
        <w:rPr>
          <w:rFonts w:hint="eastAsia"/>
        </w:rPr>
        <w:t>设计依据及参考规范如下：</w:t>
      </w:r>
    </w:p>
    <w:p w:rsidR="00EC7A2C" w:rsidRPr="00994DE9" w:rsidRDefault="00EC7A2C" w:rsidP="003079F3">
      <w:pPr>
        <w:pStyle w:val="aa"/>
        <w:ind w:leftChars="-1" w:left="-2" w:firstLineChars="152" w:firstLine="319"/>
      </w:pPr>
      <w:r w:rsidRPr="00994DE9">
        <w:t></w:t>
      </w:r>
      <w:r w:rsidRPr="00994DE9">
        <w:tab/>
        <w:t>GB17859-1999</w:t>
      </w:r>
      <w:r w:rsidRPr="00994DE9">
        <w:rPr>
          <w:rFonts w:hint="eastAsia"/>
        </w:rPr>
        <w:t>计算机信息系统安全保护等级划分准则</w:t>
      </w:r>
    </w:p>
    <w:p w:rsidR="00D11F8E" w:rsidRPr="00994DE9" w:rsidRDefault="00EC7A2C" w:rsidP="003079F3">
      <w:pPr>
        <w:pStyle w:val="aa"/>
        <w:ind w:leftChars="-1" w:left="-2" w:firstLineChars="152" w:firstLine="319"/>
      </w:pPr>
      <w:r w:rsidRPr="00994DE9">
        <w:t></w:t>
      </w:r>
      <w:r w:rsidR="00D11F8E" w:rsidRPr="00994DE9">
        <w:rPr>
          <w:rFonts w:hint="eastAsia"/>
        </w:rPr>
        <w:t>《信息安全技术网络安全等级保护基本要求》（</w:t>
      </w:r>
      <w:r w:rsidR="00D11F8E" w:rsidRPr="00994DE9">
        <w:t>GB</w:t>
      </w:r>
      <w:r w:rsidR="00D11F8E" w:rsidRPr="00994DE9">
        <w:rPr>
          <w:rFonts w:hint="eastAsia"/>
        </w:rPr>
        <w:t>∕</w:t>
      </w:r>
      <w:r w:rsidR="00D11F8E" w:rsidRPr="00994DE9">
        <w:t>T 22239-2019</w:t>
      </w:r>
      <w:r w:rsidR="00D11F8E" w:rsidRPr="00994DE9">
        <w:rPr>
          <w:rFonts w:hint="eastAsia"/>
        </w:rPr>
        <w:t>）</w:t>
      </w:r>
    </w:p>
    <w:p w:rsidR="00EC7A2C" w:rsidRPr="00994DE9" w:rsidRDefault="00D11F8E" w:rsidP="003079F3">
      <w:pPr>
        <w:pStyle w:val="aa"/>
        <w:ind w:leftChars="-1" w:left="-2" w:firstLineChars="152" w:firstLine="319"/>
      </w:pPr>
      <w:r w:rsidRPr="00994DE9">
        <w:t></w:t>
      </w:r>
      <w:r w:rsidRPr="00994DE9">
        <w:rPr>
          <w:rFonts w:hint="eastAsia"/>
        </w:rPr>
        <w:t>《信息安全技术网络安全等级保护测评要求》（GB∕T 28448-2019）</w:t>
      </w:r>
    </w:p>
    <w:p w:rsidR="00EC7A2C" w:rsidRPr="00994DE9" w:rsidRDefault="00EC7A2C" w:rsidP="003079F3">
      <w:pPr>
        <w:pStyle w:val="aa"/>
        <w:ind w:leftChars="-1" w:left="-2" w:firstLineChars="152" w:firstLine="319"/>
      </w:pPr>
      <w:r w:rsidRPr="00994DE9">
        <w:t></w:t>
      </w:r>
      <w:r w:rsidRPr="00994DE9">
        <w:tab/>
        <w:t>GB/T22240—2008</w:t>
      </w:r>
      <w:r w:rsidRPr="00994DE9">
        <w:rPr>
          <w:rFonts w:hint="eastAsia"/>
        </w:rPr>
        <w:t>信息系统安全等级保护定级指南</w:t>
      </w:r>
    </w:p>
    <w:p w:rsidR="00EC7A2C" w:rsidRPr="00994DE9" w:rsidRDefault="00EC7A2C" w:rsidP="003079F3">
      <w:pPr>
        <w:pStyle w:val="aa"/>
        <w:ind w:leftChars="-1" w:left="-2" w:firstLineChars="152" w:firstLine="319"/>
      </w:pPr>
      <w:r w:rsidRPr="00994DE9">
        <w:t></w:t>
      </w:r>
      <w:r w:rsidRPr="00994DE9">
        <w:tab/>
      </w:r>
      <w:r w:rsidRPr="00994DE9">
        <w:rPr>
          <w:rFonts w:hint="eastAsia"/>
        </w:rPr>
        <w:t>信息系统安全等级保护测评过程指南（国标报批稿）</w:t>
      </w:r>
    </w:p>
    <w:p w:rsidR="00EC7A2C" w:rsidRPr="00994DE9" w:rsidRDefault="00EC7A2C" w:rsidP="003079F3">
      <w:pPr>
        <w:pStyle w:val="aa"/>
        <w:ind w:leftChars="-1" w:left="-2" w:firstLineChars="152" w:firstLine="319"/>
      </w:pPr>
      <w:r w:rsidRPr="00994DE9">
        <w:t></w:t>
      </w:r>
      <w:r w:rsidRPr="00994DE9">
        <w:tab/>
      </w:r>
      <w:r w:rsidRPr="00994DE9">
        <w:rPr>
          <w:rFonts w:hint="eastAsia"/>
        </w:rPr>
        <w:t>信息系统安全等级保护测评要求（国标报批稿）</w:t>
      </w:r>
    </w:p>
    <w:p w:rsidR="00EC7A2C" w:rsidRPr="00994DE9" w:rsidRDefault="00EC7A2C" w:rsidP="003079F3">
      <w:pPr>
        <w:pStyle w:val="aa"/>
        <w:ind w:leftChars="-1" w:left="-2" w:firstLineChars="152" w:firstLine="319"/>
      </w:pPr>
      <w:r w:rsidRPr="00994DE9">
        <w:t></w:t>
      </w:r>
      <w:r w:rsidRPr="00994DE9">
        <w:tab/>
      </w:r>
      <w:r w:rsidRPr="00994DE9">
        <w:rPr>
          <w:rFonts w:hint="eastAsia"/>
        </w:rPr>
        <w:t>国家信息化领导小组关于加强信息安全保障工作的意见》（中办发</w:t>
      </w:r>
      <w:r w:rsidRPr="00994DE9">
        <w:t>[2003]27</w:t>
      </w:r>
      <w:r w:rsidRPr="00994DE9">
        <w:rPr>
          <w:rFonts w:hint="eastAsia"/>
        </w:rPr>
        <w:t>号）</w:t>
      </w:r>
    </w:p>
    <w:p w:rsidR="00EC7A2C" w:rsidRPr="00994DE9" w:rsidRDefault="00EC7A2C" w:rsidP="003079F3">
      <w:pPr>
        <w:pStyle w:val="aa"/>
        <w:ind w:leftChars="-1" w:left="-2" w:firstLineChars="152" w:firstLine="319"/>
      </w:pPr>
      <w:r w:rsidRPr="00994DE9">
        <w:t></w:t>
      </w:r>
      <w:r w:rsidRPr="00994DE9">
        <w:tab/>
        <w:t>2004</w:t>
      </w:r>
      <w:r w:rsidRPr="00994DE9">
        <w:rPr>
          <w:rFonts w:hint="eastAsia"/>
        </w:rPr>
        <w:t>年</w:t>
      </w:r>
      <w:r w:rsidRPr="00994DE9">
        <w:t>9</w:t>
      </w:r>
      <w:r w:rsidRPr="00994DE9">
        <w:rPr>
          <w:rFonts w:hint="eastAsia"/>
        </w:rPr>
        <w:t>月四部委局联合签发的《关于信息安全等级保护工作的实施意见》</w:t>
      </w:r>
    </w:p>
    <w:p w:rsidR="00EC7A2C" w:rsidRPr="00994DE9" w:rsidRDefault="00EC7A2C" w:rsidP="003079F3">
      <w:pPr>
        <w:pStyle w:val="aa"/>
        <w:ind w:leftChars="-1" w:left="-2" w:firstLineChars="152" w:firstLine="319"/>
      </w:pPr>
      <w:r w:rsidRPr="00994DE9">
        <w:t></w:t>
      </w:r>
      <w:r w:rsidRPr="00994DE9">
        <w:tab/>
      </w:r>
      <w:r w:rsidR="00FB495E" w:rsidRPr="00994DE9">
        <w:rPr>
          <w:rFonts w:hint="eastAsia"/>
        </w:rPr>
        <w:t>《</w:t>
      </w:r>
      <w:r w:rsidRPr="00994DE9">
        <w:rPr>
          <w:rFonts w:hint="eastAsia"/>
        </w:rPr>
        <w:t>广东省深化信息安全等级保护工作方案》</w:t>
      </w:r>
      <w:r w:rsidRPr="00994DE9">
        <w:t>(</w:t>
      </w:r>
      <w:r w:rsidRPr="00994DE9">
        <w:rPr>
          <w:rFonts w:hint="eastAsia"/>
        </w:rPr>
        <w:t>粤公通字</w:t>
      </w:r>
      <w:r w:rsidRPr="00994DE9">
        <w:t>[2010]45</w:t>
      </w:r>
      <w:r w:rsidRPr="00994DE9">
        <w:rPr>
          <w:rFonts w:hint="eastAsia"/>
        </w:rPr>
        <w:t>号</w:t>
      </w:r>
      <w:r w:rsidRPr="00994DE9">
        <w:t xml:space="preserve">) </w:t>
      </w:r>
    </w:p>
    <w:p w:rsidR="00EC7A2C" w:rsidRPr="00994DE9" w:rsidRDefault="00EC7A2C" w:rsidP="003079F3">
      <w:pPr>
        <w:pStyle w:val="aa"/>
        <w:ind w:leftChars="-1" w:left="-2" w:firstLineChars="152" w:firstLine="319"/>
      </w:pPr>
      <w:r w:rsidRPr="00994DE9">
        <w:t></w:t>
      </w:r>
      <w:r w:rsidRPr="00994DE9">
        <w:tab/>
      </w:r>
      <w:r w:rsidR="00FB495E" w:rsidRPr="00994DE9">
        <w:rPr>
          <w:rFonts w:hint="eastAsia"/>
        </w:rPr>
        <w:t>《</w:t>
      </w:r>
      <w:r w:rsidRPr="00994DE9">
        <w:rPr>
          <w:rFonts w:hint="eastAsia"/>
        </w:rPr>
        <w:t>计算机信息系统安全等级保护管理要求》</w:t>
      </w:r>
    </w:p>
    <w:p w:rsidR="00EC7A2C" w:rsidRPr="00994DE9" w:rsidRDefault="00EC7A2C" w:rsidP="003079F3">
      <w:pPr>
        <w:pStyle w:val="aa"/>
        <w:ind w:leftChars="-1" w:left="-2" w:firstLineChars="152" w:firstLine="319"/>
      </w:pPr>
      <w:r w:rsidRPr="00994DE9">
        <w:t></w:t>
      </w:r>
      <w:r w:rsidRPr="00994DE9">
        <w:tab/>
      </w:r>
      <w:r w:rsidRPr="00994DE9">
        <w:rPr>
          <w:rFonts w:hint="eastAsia"/>
        </w:rPr>
        <w:t>《计算机信息系统安全等级保护通用技术要求》</w:t>
      </w:r>
    </w:p>
    <w:p w:rsidR="00EC7A2C" w:rsidRPr="00994DE9" w:rsidRDefault="00EC7A2C" w:rsidP="003079F3">
      <w:pPr>
        <w:pStyle w:val="aa"/>
        <w:numPr>
          <w:ilvl w:val="0"/>
          <w:numId w:val="10"/>
        </w:numPr>
        <w:ind w:leftChars="-1" w:left="-2" w:firstLineChars="152" w:firstLine="320"/>
        <w:rPr>
          <w:b/>
        </w:rPr>
      </w:pPr>
      <w:bookmarkStart w:id="35" w:name="_Toc474229587"/>
      <w:r w:rsidRPr="00994DE9">
        <w:rPr>
          <w:rFonts w:hint="eastAsia"/>
          <w:b/>
        </w:rPr>
        <w:t>服务工具要求</w:t>
      </w:r>
      <w:bookmarkEnd w:id="35"/>
    </w:p>
    <w:p w:rsidR="00242E34" w:rsidRPr="00994DE9" w:rsidRDefault="00EC7A2C" w:rsidP="003079F3">
      <w:pPr>
        <w:pStyle w:val="aa"/>
        <w:ind w:leftChars="-1" w:left="-2" w:firstLineChars="152" w:firstLine="319"/>
      </w:pPr>
      <w:r w:rsidRPr="00994DE9">
        <w:rPr>
          <w:rFonts w:hint="eastAsia"/>
        </w:rPr>
        <w:lastRenderedPageBreak/>
        <w:t>本项目在实施过程中所使用到的专业安全服务工具，投标人必须保证所使用的所有工具和软件不具有所有权和知识产权纠纷，并保证工具和软件可用性和可靠性，由此产生的一切责任由投标方负完全责任。</w:t>
      </w:r>
    </w:p>
    <w:p w:rsidR="00EC7A2C" w:rsidRPr="00994DE9" w:rsidRDefault="00EC7A2C" w:rsidP="003079F3">
      <w:pPr>
        <w:pStyle w:val="aa"/>
        <w:numPr>
          <w:ilvl w:val="0"/>
          <w:numId w:val="10"/>
        </w:numPr>
        <w:ind w:leftChars="-1" w:left="-2" w:firstLineChars="152" w:firstLine="320"/>
        <w:rPr>
          <w:b/>
        </w:rPr>
      </w:pPr>
      <w:r w:rsidRPr="00994DE9">
        <w:rPr>
          <w:rFonts w:hint="eastAsia"/>
          <w:b/>
        </w:rPr>
        <w:t>服务人员要求</w:t>
      </w:r>
    </w:p>
    <w:p w:rsidR="00AE07D2" w:rsidRDefault="00EC7A2C" w:rsidP="00AE07D2">
      <w:pPr>
        <w:pStyle w:val="aa"/>
        <w:ind w:leftChars="-1" w:left="-2" w:firstLineChars="152" w:firstLine="320"/>
      </w:pPr>
      <w:r w:rsidRPr="00994DE9">
        <w:rPr>
          <w:rFonts w:hint="eastAsia"/>
          <w:b/>
        </w:rPr>
        <w:t>▲</w:t>
      </w:r>
      <w:r w:rsidRPr="00994DE9">
        <w:rPr>
          <w:rFonts w:hint="eastAsia"/>
        </w:rPr>
        <w:t>投标方参与本项目的人员至少有</w:t>
      </w:r>
      <w:r w:rsidRPr="00994DE9">
        <w:t>3</w:t>
      </w:r>
      <w:r w:rsidRPr="00994DE9">
        <w:rPr>
          <w:rFonts w:hint="eastAsia"/>
        </w:rPr>
        <w:t>人，项目经理必须具有工业和信息化部计算机信息系统集成资质认证工作办公室颁发的高级项目经理证书、测评工程师具有中国信息安全测评中心颁发的注册信息安全专业人员证书（即</w:t>
      </w:r>
      <w:r w:rsidRPr="00994DE9">
        <w:t>CISP</w:t>
      </w:r>
      <w:r w:rsidRPr="00994DE9">
        <w:rPr>
          <w:rFonts w:hint="eastAsia"/>
        </w:rPr>
        <w:t>证书）资质证书，配合测试的工程师具有其他相关资质，如OCP、VCP、HCNP等</w:t>
      </w:r>
      <w:r w:rsidR="00AE07D2">
        <w:rPr>
          <w:rFonts w:hint="eastAsia"/>
        </w:rPr>
        <w:t>。</w:t>
      </w:r>
    </w:p>
    <w:p w:rsidR="00052CB9" w:rsidRPr="00994DE9" w:rsidRDefault="00052CB9" w:rsidP="00AE07D2">
      <w:pPr>
        <w:pStyle w:val="aa"/>
        <w:ind w:leftChars="-1" w:left="-2" w:firstLineChars="152" w:firstLine="320"/>
        <w:rPr>
          <w:b/>
          <w:bCs/>
        </w:rPr>
      </w:pPr>
      <w:r w:rsidRPr="00994DE9">
        <w:rPr>
          <w:rFonts w:hint="eastAsia"/>
          <w:b/>
          <w:bCs/>
        </w:rPr>
        <w:t>安全运维服务</w:t>
      </w:r>
    </w:p>
    <w:p w:rsidR="00EE0004" w:rsidRPr="00994DE9" w:rsidRDefault="00EE0004" w:rsidP="003079F3">
      <w:pPr>
        <w:pStyle w:val="a8"/>
        <w:keepNext/>
        <w:keepLines/>
        <w:widowControl/>
        <w:numPr>
          <w:ilvl w:val="0"/>
          <w:numId w:val="22"/>
        </w:numPr>
        <w:spacing w:line="360" w:lineRule="auto"/>
        <w:ind w:leftChars="-1" w:left="-2" w:firstLineChars="152" w:firstLine="488"/>
        <w:jc w:val="left"/>
        <w:outlineLvl w:val="1"/>
        <w:rPr>
          <w:rFonts w:ascii="宋体" w:eastAsia="宋体" w:hAnsi="宋体"/>
          <w:b/>
          <w:bCs/>
          <w:vanish/>
          <w:sz w:val="32"/>
          <w:szCs w:val="32"/>
        </w:rPr>
      </w:pPr>
      <w:bookmarkStart w:id="36" w:name="_Toc25056454"/>
      <w:bookmarkStart w:id="37" w:name="_Toc25056553"/>
      <w:bookmarkStart w:id="38" w:name="_Toc25063509"/>
      <w:bookmarkStart w:id="39" w:name="_Toc25151323"/>
      <w:bookmarkStart w:id="40" w:name="_Toc25151666"/>
      <w:bookmarkStart w:id="41" w:name="_Toc29203604"/>
      <w:bookmarkStart w:id="42" w:name="_Toc29300147"/>
      <w:bookmarkEnd w:id="36"/>
      <w:bookmarkEnd w:id="37"/>
      <w:bookmarkEnd w:id="38"/>
      <w:bookmarkEnd w:id="39"/>
      <w:bookmarkEnd w:id="40"/>
      <w:bookmarkEnd w:id="41"/>
      <w:bookmarkEnd w:id="42"/>
    </w:p>
    <w:p w:rsidR="00EE0004" w:rsidRPr="00994DE9" w:rsidRDefault="00EE0004" w:rsidP="003079F3">
      <w:pPr>
        <w:pStyle w:val="a0"/>
        <w:numPr>
          <w:ilvl w:val="1"/>
          <w:numId w:val="11"/>
        </w:numPr>
        <w:spacing w:beforeLines="0" w:afterLines="0"/>
        <w:ind w:leftChars="-1" w:left="-2" w:firstLineChars="152" w:firstLine="320"/>
        <w:rPr>
          <w:rFonts w:ascii="宋体" w:eastAsia="宋体"/>
          <w:sz w:val="21"/>
          <w:szCs w:val="21"/>
        </w:rPr>
      </w:pPr>
      <w:bookmarkStart w:id="43" w:name="_Toc25056455"/>
      <w:bookmarkStart w:id="44" w:name="_Toc25056554"/>
      <w:bookmarkStart w:id="45" w:name="_Toc25063510"/>
      <w:bookmarkStart w:id="46" w:name="_Toc25151324"/>
      <w:bookmarkStart w:id="47" w:name="_Toc25151667"/>
      <w:bookmarkStart w:id="48" w:name="_Toc29203605"/>
      <w:bookmarkStart w:id="49" w:name="_Toc29300148"/>
      <w:bookmarkStart w:id="50" w:name="_Toc29300153"/>
      <w:bookmarkEnd w:id="43"/>
      <w:bookmarkEnd w:id="44"/>
      <w:bookmarkEnd w:id="45"/>
      <w:bookmarkEnd w:id="46"/>
      <w:bookmarkEnd w:id="47"/>
      <w:bookmarkEnd w:id="48"/>
      <w:bookmarkEnd w:id="49"/>
      <w:r w:rsidRPr="00994DE9">
        <w:rPr>
          <w:rFonts w:ascii="宋体" w:eastAsia="宋体" w:hint="eastAsia"/>
          <w:sz w:val="21"/>
          <w:szCs w:val="21"/>
        </w:rPr>
        <w:t>定期安全检查</w:t>
      </w:r>
      <w:bookmarkEnd w:id="50"/>
    </w:p>
    <w:p w:rsidR="00EE0004" w:rsidRPr="00994DE9" w:rsidRDefault="00EE0004"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服务频次：每季度一次</w:t>
      </w:r>
    </w:p>
    <w:p w:rsidR="00EE0004" w:rsidRPr="00994DE9" w:rsidRDefault="00EE0004" w:rsidP="003079F3">
      <w:pPr>
        <w:pStyle w:val="a8"/>
        <w:tabs>
          <w:tab w:val="left" w:pos="426"/>
        </w:tabs>
        <w:spacing w:line="360" w:lineRule="auto"/>
        <w:ind w:leftChars="-1" w:left="-2" w:firstLineChars="152" w:firstLine="320"/>
        <w:rPr>
          <w:rFonts w:ascii="宋体" w:eastAsia="宋体" w:hAnsi="宋体"/>
          <w:b/>
          <w:szCs w:val="21"/>
        </w:rPr>
      </w:pPr>
      <w:r w:rsidRPr="00994DE9">
        <w:rPr>
          <w:rFonts w:ascii="宋体" w:eastAsia="宋体" w:hAnsi="宋体" w:hint="eastAsia"/>
          <w:b/>
          <w:szCs w:val="21"/>
        </w:rPr>
        <w:t>服务内容：</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szCs w:val="21"/>
        </w:rPr>
        <w:t>对</w:t>
      </w:r>
      <w:r w:rsidRPr="00994DE9">
        <w:rPr>
          <w:rFonts w:ascii="宋体" w:eastAsia="宋体" w:hAnsi="宋体" w:hint="eastAsia"/>
          <w:szCs w:val="21"/>
        </w:rPr>
        <w:t>医院</w:t>
      </w:r>
      <w:r w:rsidRPr="00994DE9">
        <w:rPr>
          <w:rFonts w:ascii="宋体" w:eastAsia="宋体" w:hAnsi="宋体"/>
          <w:szCs w:val="21"/>
        </w:rPr>
        <w:t>的</w:t>
      </w:r>
      <w:r w:rsidRPr="00994DE9">
        <w:rPr>
          <w:rFonts w:ascii="宋体" w:eastAsia="宋体" w:hAnsi="宋体" w:hint="eastAsia"/>
          <w:szCs w:val="21"/>
        </w:rPr>
        <w:t>现网整体安全</w:t>
      </w:r>
      <w:r w:rsidRPr="00994DE9">
        <w:rPr>
          <w:rFonts w:ascii="宋体" w:eastAsia="宋体" w:hAnsi="宋体"/>
          <w:szCs w:val="21"/>
        </w:rPr>
        <w:t>提供全面的</w:t>
      </w:r>
      <w:r w:rsidRPr="00994DE9">
        <w:rPr>
          <w:rFonts w:ascii="宋体" w:eastAsia="宋体" w:hAnsi="宋体" w:hint="eastAsia"/>
          <w:szCs w:val="21"/>
        </w:rPr>
        <w:t>巡检</w:t>
      </w:r>
      <w:r w:rsidRPr="00994DE9">
        <w:rPr>
          <w:rFonts w:ascii="宋体" w:eastAsia="宋体" w:hAnsi="宋体"/>
          <w:szCs w:val="21"/>
        </w:rPr>
        <w:t>服务</w:t>
      </w:r>
      <w:r w:rsidRPr="00994DE9">
        <w:rPr>
          <w:rFonts w:ascii="宋体" w:eastAsia="宋体" w:hAnsi="宋体" w:hint="eastAsia"/>
          <w:szCs w:val="21"/>
        </w:rPr>
        <w:t>，巡检</w:t>
      </w:r>
      <w:r w:rsidRPr="00994DE9">
        <w:rPr>
          <w:rFonts w:ascii="宋体" w:eastAsia="宋体" w:hAnsi="宋体"/>
          <w:szCs w:val="21"/>
        </w:rPr>
        <w:t>的内容</w:t>
      </w:r>
      <w:r w:rsidRPr="00994DE9">
        <w:rPr>
          <w:rFonts w:ascii="宋体" w:eastAsia="宋体" w:hAnsi="宋体" w:hint="eastAsia"/>
          <w:szCs w:val="21"/>
        </w:rPr>
        <w:t>包括但不限于：</w:t>
      </w:r>
    </w:p>
    <w:p w:rsidR="00EE0004" w:rsidRPr="00994DE9" w:rsidRDefault="00EE0004" w:rsidP="003079F3">
      <w:pPr>
        <w:pStyle w:val="a8"/>
        <w:numPr>
          <w:ilvl w:val="0"/>
          <w:numId w:val="17"/>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安全设备品牌、设备型号、设备放置、设备性能参数、设备内存大小、设备槽位、设备序列号、设备购买年限、设备保修状态、设备备件状况、设备标签完善程度；</w:t>
      </w:r>
    </w:p>
    <w:p w:rsidR="00EE0004" w:rsidRPr="00994DE9" w:rsidRDefault="00EE0004" w:rsidP="003079F3">
      <w:pPr>
        <w:pStyle w:val="a8"/>
        <w:numPr>
          <w:ilvl w:val="0"/>
          <w:numId w:val="17"/>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安全设备软件版本信息、当前IOS版本信息、最新IOS版本信息、设备持续运行时间、设备IOS备份情况、设备CPU利用率、设备内存利用率、设备模块运行状态、设备风扇及电源状况、设备端口数量、设备端口类别、设备端口类型、设备运行机箱温度；</w:t>
      </w:r>
    </w:p>
    <w:p w:rsidR="00EE0004" w:rsidRPr="00994DE9" w:rsidRDefault="00EE0004" w:rsidP="003079F3">
      <w:pPr>
        <w:pStyle w:val="a8"/>
        <w:numPr>
          <w:ilvl w:val="0"/>
          <w:numId w:val="17"/>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安全设备连通性、冗余协议运行状态、VLAN信息、设备配置信息分析、多余配置信息分析、配置精简建议、IOS安全建议、防火墙信息、防火墙策略、防火墙DMZ区检查；</w:t>
      </w:r>
    </w:p>
    <w:p w:rsidR="00EE0004" w:rsidRPr="00994DE9" w:rsidRDefault="00EE0004" w:rsidP="003079F3">
      <w:pPr>
        <w:pStyle w:val="a8"/>
        <w:numPr>
          <w:ilvl w:val="0"/>
          <w:numId w:val="17"/>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对设备性能、告警信息、被攻击和入侵情况（如入侵事件、入侵源、前十位攻击对象等）、安全威胁进行动态评估；</w:t>
      </w:r>
    </w:p>
    <w:p w:rsidR="00EE0004" w:rsidRPr="00994DE9" w:rsidRDefault="00EE0004" w:rsidP="003079F3">
      <w:pPr>
        <w:pStyle w:val="a8"/>
        <w:numPr>
          <w:ilvl w:val="0"/>
          <w:numId w:val="17"/>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对安全系统瓶颈和资源竞争情况进行分析，找出潜在问题。</w:t>
      </w:r>
    </w:p>
    <w:p w:rsidR="007C7E42" w:rsidRPr="00994DE9" w:rsidRDefault="00EE0004" w:rsidP="003079F3">
      <w:pPr>
        <w:pStyle w:val="a8"/>
        <w:numPr>
          <w:ilvl w:val="0"/>
          <w:numId w:val="17"/>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对服务器、终端做周期检查，主要内容是检查是否存在高危漏洞，杀毒软件病毒库是否最新。</w:t>
      </w:r>
    </w:p>
    <w:p w:rsidR="00EE0004" w:rsidRPr="00994DE9" w:rsidRDefault="00E0607A" w:rsidP="003079F3">
      <w:pPr>
        <w:pStyle w:val="a0"/>
        <w:numPr>
          <w:ilvl w:val="1"/>
          <w:numId w:val="11"/>
        </w:numPr>
        <w:spacing w:beforeLines="0" w:afterLines="0"/>
        <w:ind w:leftChars="-1" w:left="-2" w:firstLineChars="152" w:firstLine="320"/>
        <w:rPr>
          <w:rFonts w:ascii="宋体" w:eastAsia="宋体"/>
          <w:sz w:val="21"/>
          <w:szCs w:val="21"/>
        </w:rPr>
      </w:pPr>
      <w:bookmarkStart w:id="51" w:name="_Toc29300154"/>
      <w:r w:rsidRPr="00994DE9">
        <w:rPr>
          <w:rFonts w:ascii="宋体" w:eastAsia="宋体" w:hint="eastAsia"/>
          <w:sz w:val="21"/>
          <w:szCs w:val="21"/>
        </w:rPr>
        <w:t>架构改动安全风险评估</w:t>
      </w:r>
      <w:bookmarkEnd w:id="51"/>
    </w:p>
    <w:p w:rsidR="00EE0004" w:rsidRPr="00994DE9" w:rsidRDefault="00EE0004"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服务频次：一年内不限次数</w:t>
      </w:r>
    </w:p>
    <w:p w:rsidR="00EE0004" w:rsidRPr="00994DE9" w:rsidRDefault="00EE0004" w:rsidP="003079F3">
      <w:pPr>
        <w:pStyle w:val="a8"/>
        <w:tabs>
          <w:tab w:val="left" w:pos="426"/>
        </w:tabs>
        <w:spacing w:line="360" w:lineRule="auto"/>
        <w:ind w:leftChars="-1" w:left="-2" w:firstLineChars="152" w:firstLine="320"/>
        <w:rPr>
          <w:rFonts w:ascii="宋体" w:eastAsia="宋体" w:hAnsi="宋体"/>
          <w:b/>
          <w:szCs w:val="21"/>
        </w:rPr>
      </w:pPr>
      <w:r w:rsidRPr="00994DE9">
        <w:rPr>
          <w:rFonts w:ascii="宋体" w:eastAsia="宋体" w:hAnsi="宋体" w:hint="eastAsia"/>
          <w:b/>
          <w:szCs w:val="21"/>
        </w:rPr>
        <w:t>服务内容：</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在现网架构改动、新系统上线、配置变更的时候，对变动带来的风险进行识别和评估，提出风险</w:t>
      </w:r>
      <w:r w:rsidRPr="00994DE9">
        <w:rPr>
          <w:rFonts w:ascii="宋体" w:eastAsia="宋体" w:hAnsi="宋体" w:hint="eastAsia"/>
          <w:szCs w:val="21"/>
        </w:rPr>
        <w:lastRenderedPageBreak/>
        <w:t>预防和必要的整改措施。风险评估的</w:t>
      </w:r>
      <w:r w:rsidR="00F45421" w:rsidRPr="00994DE9">
        <w:rPr>
          <w:rFonts w:ascii="宋体" w:eastAsia="宋体" w:hAnsi="宋体" w:hint="eastAsia"/>
          <w:szCs w:val="21"/>
        </w:rPr>
        <w:t>内容</w:t>
      </w:r>
      <w:r w:rsidRPr="00994DE9">
        <w:rPr>
          <w:rFonts w:ascii="宋体" w:eastAsia="宋体" w:hAnsi="宋体" w:hint="eastAsia"/>
          <w:szCs w:val="21"/>
        </w:rPr>
        <w:t>包括但不限于以下内容：</w:t>
      </w:r>
    </w:p>
    <w:p w:rsidR="00EE0004" w:rsidRPr="00994DE9" w:rsidRDefault="00EE0004" w:rsidP="003079F3">
      <w:pPr>
        <w:pStyle w:val="a8"/>
        <w:numPr>
          <w:ilvl w:val="0"/>
          <w:numId w:val="18"/>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存储被测系统重要数据的介质的存放环境；</w:t>
      </w:r>
    </w:p>
    <w:p w:rsidR="00EE0004" w:rsidRPr="00994DE9" w:rsidRDefault="00EE0004" w:rsidP="003079F3">
      <w:pPr>
        <w:pStyle w:val="a8"/>
        <w:numPr>
          <w:ilvl w:val="0"/>
          <w:numId w:val="18"/>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整个系统的网络拓扑结构；</w:t>
      </w:r>
    </w:p>
    <w:p w:rsidR="00EE0004" w:rsidRPr="00994DE9" w:rsidRDefault="00EE0004" w:rsidP="003079F3">
      <w:pPr>
        <w:pStyle w:val="a8"/>
        <w:numPr>
          <w:ilvl w:val="0"/>
          <w:numId w:val="18"/>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安全设备，包括防火墙、入侵检测设备、防病毒网关等；</w:t>
      </w:r>
    </w:p>
    <w:p w:rsidR="00EE0004" w:rsidRPr="00994DE9" w:rsidRDefault="00EE0004" w:rsidP="003079F3">
      <w:pPr>
        <w:pStyle w:val="a8"/>
        <w:numPr>
          <w:ilvl w:val="0"/>
          <w:numId w:val="18"/>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边界网络设备，包括路由器、防火墙和认证网关等；</w:t>
      </w:r>
    </w:p>
    <w:p w:rsidR="00EE0004" w:rsidRPr="00994DE9" w:rsidRDefault="00EE0004" w:rsidP="003079F3">
      <w:pPr>
        <w:pStyle w:val="a8"/>
        <w:numPr>
          <w:ilvl w:val="0"/>
          <w:numId w:val="18"/>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 xml:space="preserve">对整个信息系统或其局部的安全性起决定作用的网络互联设备，如核心交换机、汇聚层交换机、核心路由器等； </w:t>
      </w:r>
    </w:p>
    <w:p w:rsidR="00EE0004" w:rsidRPr="00994DE9" w:rsidRDefault="00EE0004" w:rsidP="003079F3">
      <w:pPr>
        <w:pStyle w:val="a8"/>
        <w:numPr>
          <w:ilvl w:val="0"/>
          <w:numId w:val="18"/>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涉及到信息系统安全的所有管理制度和记录。</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风险评估的方式包括人工访谈、工具检测、登录系统检测、文档分析</w:t>
      </w:r>
      <w:r w:rsidR="001E5D54" w:rsidRPr="00994DE9">
        <w:rPr>
          <w:rFonts w:ascii="宋体" w:eastAsia="宋体" w:hAnsi="宋体" w:hint="eastAsia"/>
          <w:szCs w:val="21"/>
        </w:rPr>
        <w:t>、渗透测试</w:t>
      </w:r>
      <w:r w:rsidR="00F45421" w:rsidRPr="00994DE9">
        <w:rPr>
          <w:rFonts w:ascii="宋体" w:eastAsia="宋体" w:hAnsi="宋体" w:hint="eastAsia"/>
          <w:szCs w:val="21"/>
        </w:rPr>
        <w:t>等</w:t>
      </w:r>
      <w:r w:rsidRPr="00994DE9">
        <w:rPr>
          <w:rFonts w:ascii="宋体" w:eastAsia="宋体" w:hAnsi="宋体" w:hint="eastAsia"/>
          <w:szCs w:val="21"/>
        </w:rPr>
        <w:t>。</w:t>
      </w:r>
    </w:p>
    <w:p w:rsidR="00EE0004" w:rsidRPr="00994DE9" w:rsidRDefault="00EE0004" w:rsidP="003079F3">
      <w:pPr>
        <w:pStyle w:val="a0"/>
        <w:numPr>
          <w:ilvl w:val="1"/>
          <w:numId w:val="11"/>
        </w:numPr>
        <w:spacing w:beforeLines="0" w:afterLines="0"/>
        <w:ind w:leftChars="-1" w:left="-2" w:firstLineChars="152" w:firstLine="320"/>
        <w:rPr>
          <w:rFonts w:ascii="宋体" w:eastAsia="宋体"/>
          <w:sz w:val="21"/>
          <w:szCs w:val="21"/>
        </w:rPr>
      </w:pPr>
      <w:bookmarkStart w:id="52" w:name="_Toc29300155"/>
      <w:r w:rsidRPr="00994DE9">
        <w:rPr>
          <w:rFonts w:ascii="宋体" w:eastAsia="宋体" w:hint="eastAsia"/>
          <w:sz w:val="21"/>
          <w:szCs w:val="21"/>
        </w:rPr>
        <w:t>安全事件紧急响应</w:t>
      </w:r>
      <w:bookmarkEnd w:id="52"/>
    </w:p>
    <w:p w:rsidR="00EE0004" w:rsidRPr="00994DE9" w:rsidRDefault="00EE0004"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服务频次：一年内不限次数</w:t>
      </w:r>
    </w:p>
    <w:p w:rsidR="00EE0004" w:rsidRPr="00994DE9" w:rsidRDefault="00EE0004"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服务内容：</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安全事件响应要求</w:t>
      </w:r>
      <w:r w:rsidR="00A32155" w:rsidRPr="00994DE9">
        <w:rPr>
          <w:rFonts w:ascii="宋体" w:eastAsia="宋体" w:hAnsi="宋体" w:hint="eastAsia"/>
          <w:szCs w:val="21"/>
        </w:rPr>
        <w:t>服务商</w:t>
      </w:r>
      <w:r w:rsidRPr="00994DE9">
        <w:rPr>
          <w:rFonts w:ascii="宋体" w:eastAsia="宋体" w:hAnsi="宋体" w:hint="eastAsia"/>
          <w:szCs w:val="21"/>
        </w:rPr>
        <w:t>在广州有总公司、分公司或办事处常驻有安全工程师，在接到医院的安全事件紧急救援服务请求后，本地安全工程师立即响应，通过预先确认的远程连接方式登录到相应的系统上，对安全事件进行排查，在发现远程登录无法解决的安全事件后，立即采用最快的交通方式赶赴</w:t>
      </w:r>
      <w:r w:rsidR="00F00521" w:rsidRPr="00994DE9">
        <w:rPr>
          <w:rFonts w:ascii="宋体" w:eastAsia="宋体" w:hAnsi="宋体" w:hint="eastAsia"/>
          <w:szCs w:val="21"/>
        </w:rPr>
        <w:t>医院</w:t>
      </w:r>
      <w:r w:rsidRPr="00994DE9">
        <w:rPr>
          <w:rFonts w:ascii="宋体" w:eastAsia="宋体" w:hAnsi="宋体" w:hint="eastAsia"/>
          <w:szCs w:val="21"/>
        </w:rPr>
        <w:t>现场，</w:t>
      </w:r>
      <w:r w:rsidRPr="00994DE9">
        <w:rPr>
          <w:rFonts w:ascii="宋体" w:eastAsia="宋体" w:hAnsi="宋体"/>
          <w:szCs w:val="21"/>
        </w:rPr>
        <w:t>2</w:t>
      </w:r>
      <w:r w:rsidRPr="00994DE9">
        <w:rPr>
          <w:rFonts w:ascii="宋体" w:eastAsia="宋体" w:hAnsi="宋体" w:hint="eastAsia"/>
          <w:szCs w:val="21"/>
        </w:rPr>
        <w:t>小时内可达到医院的现场。</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当医院发生大规模的安全事件后，如信息系统中的计算机或网络设备系统的硬件、软件、数据因非法攻击或病毒入侵等安全原因而遭到破坏、更改，或已经发现的有可能造成上述现象的安全隐患，如非授权访问、信息泄密、系统性能严重下降、黑客攻击、蠕虫或大面积爆发病毒等，</w:t>
      </w:r>
      <w:r w:rsidR="00F00521" w:rsidRPr="00994DE9">
        <w:rPr>
          <w:rFonts w:ascii="宋体" w:eastAsia="宋体" w:hAnsi="宋体" w:hint="eastAsia"/>
          <w:szCs w:val="21"/>
        </w:rPr>
        <w:t>服务商</w:t>
      </w:r>
      <w:r w:rsidRPr="00994DE9">
        <w:rPr>
          <w:rFonts w:ascii="宋体" w:eastAsia="宋体" w:hAnsi="宋体" w:hint="eastAsia"/>
          <w:szCs w:val="21"/>
        </w:rPr>
        <w:t>常驻广州的安全团队将在</w:t>
      </w:r>
      <w:r w:rsidRPr="00994DE9">
        <w:rPr>
          <w:rFonts w:ascii="宋体" w:eastAsia="宋体" w:hAnsi="宋体"/>
          <w:szCs w:val="21"/>
        </w:rPr>
        <w:t>2</w:t>
      </w:r>
      <w:r w:rsidRPr="00994DE9">
        <w:rPr>
          <w:rFonts w:ascii="宋体" w:eastAsia="宋体" w:hAnsi="宋体" w:hint="eastAsia"/>
          <w:szCs w:val="21"/>
        </w:rPr>
        <w:t>小时之内赶赴现场协助解决问题，必要时应提供入侵调查分析、安全审计预警与黑客追踪服务。</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应急响应服务包括远程应急响应服务和本地应急响应服务，</w:t>
      </w:r>
      <w:r w:rsidR="00BA6894" w:rsidRPr="00994DE9">
        <w:rPr>
          <w:rFonts w:ascii="宋体" w:eastAsia="宋体" w:hAnsi="宋体" w:hint="eastAsia"/>
          <w:szCs w:val="21"/>
        </w:rPr>
        <w:t>响应的</w:t>
      </w:r>
      <w:r w:rsidRPr="00994DE9">
        <w:rPr>
          <w:rFonts w:ascii="宋体" w:eastAsia="宋体" w:hAnsi="宋体" w:hint="eastAsia"/>
          <w:szCs w:val="21"/>
        </w:rPr>
        <w:t>主要内容如下：</w:t>
      </w:r>
    </w:p>
    <w:p w:rsidR="00EE0004" w:rsidRPr="00994DE9" w:rsidRDefault="00EE0004" w:rsidP="003079F3">
      <w:pPr>
        <w:pStyle w:val="a8"/>
        <w:numPr>
          <w:ilvl w:val="0"/>
          <w:numId w:val="19"/>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消除潜在安全隐患： 通过日志信息和其他必要信息，检查后门程序和网络系统漏洞，消除其再次受到攻击的可能性，即消除今后的安全隐患，对系统的安全进行重新评估。</w:t>
      </w:r>
    </w:p>
    <w:p w:rsidR="00EE0004" w:rsidRPr="00994DE9" w:rsidRDefault="00EE0004" w:rsidP="003079F3">
      <w:pPr>
        <w:pStyle w:val="a8"/>
        <w:numPr>
          <w:ilvl w:val="0"/>
          <w:numId w:val="19"/>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检查安全日志： 通过检查系统、防火墙、路由器等系统安全日志，为确认攻击来源和攻击手段以及调查取证提供必要的条件。</w:t>
      </w:r>
    </w:p>
    <w:p w:rsidR="00EE0004" w:rsidRPr="00994DE9" w:rsidRDefault="00EE0004" w:rsidP="003079F3">
      <w:pPr>
        <w:pStyle w:val="a8"/>
        <w:numPr>
          <w:ilvl w:val="0"/>
          <w:numId w:val="19"/>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主机恢复： 在信息系统网络或主机受到攻击并且出现网页遭替换或系统丢失等恶性事件后，确认已经消除安全隐患，在系统网络管理人员的协助下，对应用系统或操作系统进行恢复，保证系统资源在第一时间内的可使用性。</w:t>
      </w:r>
    </w:p>
    <w:p w:rsidR="00EE0004" w:rsidRPr="00994DE9" w:rsidRDefault="00EE0004" w:rsidP="003079F3">
      <w:pPr>
        <w:pStyle w:val="a8"/>
        <w:numPr>
          <w:ilvl w:val="0"/>
          <w:numId w:val="19"/>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lastRenderedPageBreak/>
        <w:t>网络恢复： 医院信息系统的核心交换机、路由设备等网络设备出现问题，在确定是受到攻击所造成的情况下，确认已消除安全隐患，在经过医院授权后，对网络设备进行恢复，保证医院信息系统网络资源在第一时间内的可使用性。</w:t>
      </w:r>
    </w:p>
    <w:p w:rsidR="00EE0004" w:rsidRPr="00994DE9" w:rsidRDefault="00EE0004" w:rsidP="003079F3">
      <w:pPr>
        <w:pStyle w:val="a0"/>
        <w:numPr>
          <w:ilvl w:val="1"/>
          <w:numId w:val="11"/>
        </w:numPr>
        <w:spacing w:beforeLines="0" w:afterLines="0"/>
        <w:ind w:leftChars="-1" w:left="-2" w:firstLineChars="152" w:firstLine="320"/>
        <w:rPr>
          <w:rFonts w:ascii="宋体" w:eastAsia="宋体"/>
          <w:sz w:val="21"/>
          <w:szCs w:val="21"/>
        </w:rPr>
      </w:pPr>
      <w:bookmarkStart w:id="53" w:name="_Toc29300156"/>
      <w:r w:rsidRPr="00994DE9">
        <w:rPr>
          <w:rFonts w:ascii="宋体" w:eastAsia="宋体" w:hint="eastAsia"/>
          <w:sz w:val="21"/>
          <w:szCs w:val="21"/>
        </w:rPr>
        <w:t>安全配置备份</w:t>
      </w:r>
      <w:bookmarkEnd w:id="53"/>
    </w:p>
    <w:p w:rsidR="00EE0004" w:rsidRPr="00994DE9" w:rsidRDefault="00EE0004"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服务频次：不定期备份，一个季度一次</w:t>
      </w:r>
    </w:p>
    <w:p w:rsidR="00EE0004" w:rsidRPr="00994DE9" w:rsidRDefault="00EE0004"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服务内容：</w:t>
      </w:r>
    </w:p>
    <w:p w:rsidR="00EE0004" w:rsidRPr="00994DE9" w:rsidRDefault="00EE0004" w:rsidP="003079F3">
      <w:pPr>
        <w:pStyle w:val="a8"/>
        <w:numPr>
          <w:ilvl w:val="0"/>
          <w:numId w:val="20"/>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为了保证安全设备的健康运行情况，使得设备在失效或配置丢失时，能依靠备份尽快地恢复系统与配置，保护关键策略，保证配置不丢失，特制定本服务。</w:t>
      </w:r>
    </w:p>
    <w:p w:rsidR="00EE0004" w:rsidRPr="00994DE9" w:rsidRDefault="00EE0004" w:rsidP="003079F3">
      <w:pPr>
        <w:pStyle w:val="a8"/>
        <w:numPr>
          <w:ilvl w:val="0"/>
          <w:numId w:val="20"/>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关键的网络安全设备的策略配置进行备份，防止策略的丢失与错误变更配置；涉及备份和恢复的事由专人负责备份工作，并认真填写备份日志。</w:t>
      </w:r>
    </w:p>
    <w:p w:rsidR="00EE0004" w:rsidRPr="00994DE9" w:rsidRDefault="00EE0004" w:rsidP="003079F3">
      <w:pPr>
        <w:pStyle w:val="a8"/>
        <w:numPr>
          <w:ilvl w:val="0"/>
          <w:numId w:val="20"/>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备份数据应该严格管理，妥善保存；备份资料保管地点应有防火、防热、防潮、防尘、防磁、防盗设施。</w:t>
      </w:r>
    </w:p>
    <w:p w:rsidR="00EE0004" w:rsidRPr="00994DE9" w:rsidRDefault="00EE0004" w:rsidP="003079F3">
      <w:pPr>
        <w:pStyle w:val="a8"/>
        <w:numPr>
          <w:ilvl w:val="0"/>
          <w:numId w:val="20"/>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一旦发生配置丢失或数据破坏等情况，要由负责人员进行备份数据的恢复，以免造成不必要的麻烦或更大的损失。</w:t>
      </w:r>
    </w:p>
    <w:p w:rsidR="00EE0004" w:rsidRPr="00994DE9" w:rsidRDefault="00EE0004" w:rsidP="003079F3">
      <w:pPr>
        <w:pStyle w:val="a0"/>
        <w:numPr>
          <w:ilvl w:val="1"/>
          <w:numId w:val="11"/>
        </w:numPr>
        <w:spacing w:beforeLines="0" w:afterLines="0"/>
        <w:ind w:leftChars="-1" w:left="-2" w:firstLineChars="152" w:firstLine="320"/>
        <w:rPr>
          <w:rFonts w:ascii="宋体" w:eastAsia="宋体"/>
          <w:sz w:val="21"/>
          <w:szCs w:val="21"/>
        </w:rPr>
      </w:pPr>
      <w:bookmarkStart w:id="54" w:name="_Toc29300157"/>
      <w:r w:rsidRPr="00994DE9">
        <w:rPr>
          <w:rFonts w:ascii="宋体" w:eastAsia="宋体" w:hint="eastAsia"/>
          <w:sz w:val="21"/>
          <w:szCs w:val="21"/>
        </w:rPr>
        <w:t>安全设备日志分析</w:t>
      </w:r>
      <w:bookmarkEnd w:id="54"/>
    </w:p>
    <w:p w:rsidR="00EE0004" w:rsidRPr="00994DE9" w:rsidRDefault="00EE0004"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服务频次：一季度一次</w:t>
      </w:r>
    </w:p>
    <w:p w:rsidR="00EE0004" w:rsidRPr="00994DE9" w:rsidRDefault="00EE0004" w:rsidP="003079F3">
      <w:pPr>
        <w:pStyle w:val="a8"/>
        <w:tabs>
          <w:tab w:val="left" w:pos="426"/>
        </w:tabs>
        <w:spacing w:line="360" w:lineRule="auto"/>
        <w:ind w:leftChars="-1" w:left="-2" w:firstLineChars="152" w:firstLine="320"/>
        <w:rPr>
          <w:rFonts w:ascii="宋体" w:eastAsia="宋体" w:hAnsi="宋体"/>
          <w:b/>
          <w:szCs w:val="21"/>
        </w:rPr>
      </w:pPr>
      <w:r w:rsidRPr="00994DE9">
        <w:rPr>
          <w:rFonts w:ascii="宋体" w:eastAsia="宋体" w:hAnsi="宋体" w:hint="eastAsia"/>
          <w:b/>
          <w:szCs w:val="21"/>
        </w:rPr>
        <w:t>服务内容：</w:t>
      </w:r>
    </w:p>
    <w:p w:rsidR="00EE0004" w:rsidRPr="00994DE9" w:rsidRDefault="00EE0004" w:rsidP="003079F3">
      <w:pPr>
        <w:pStyle w:val="a8"/>
        <w:numPr>
          <w:ilvl w:val="0"/>
          <w:numId w:val="21"/>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日志收集</w:t>
      </w:r>
      <w:r w:rsidR="009A6404" w:rsidRPr="00994DE9">
        <w:rPr>
          <w:rFonts w:ascii="宋体" w:eastAsia="宋体" w:hAnsi="宋体" w:hint="eastAsia"/>
          <w:szCs w:val="21"/>
        </w:rPr>
        <w:t>：</w:t>
      </w:r>
      <w:r w:rsidRPr="00994DE9">
        <w:rPr>
          <w:rFonts w:ascii="宋体" w:eastAsia="宋体" w:hAnsi="宋体" w:hint="eastAsia"/>
          <w:szCs w:val="21"/>
        </w:rPr>
        <w:t>定期统一收集各个安全设备的日志和报表进行存档以便分析。</w:t>
      </w:r>
    </w:p>
    <w:p w:rsidR="00EE0004" w:rsidRPr="00994DE9" w:rsidRDefault="00EE0004" w:rsidP="003079F3">
      <w:pPr>
        <w:pStyle w:val="a8"/>
        <w:numPr>
          <w:ilvl w:val="0"/>
          <w:numId w:val="21"/>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分析日志</w:t>
      </w:r>
      <w:r w:rsidR="009A6404" w:rsidRPr="00994DE9">
        <w:rPr>
          <w:rFonts w:ascii="宋体" w:eastAsia="宋体" w:hAnsi="宋体" w:hint="eastAsia"/>
          <w:szCs w:val="21"/>
        </w:rPr>
        <w:t>：根据</w:t>
      </w:r>
      <w:r w:rsidRPr="00994DE9">
        <w:rPr>
          <w:rFonts w:ascii="宋体" w:eastAsia="宋体" w:hAnsi="宋体" w:hint="eastAsia"/>
          <w:szCs w:val="21"/>
        </w:rPr>
        <w:t>甲方设备的具体情况，分析关键服务器、安全设备等设备的日志</w:t>
      </w:r>
      <w:r w:rsidRPr="00994DE9">
        <w:rPr>
          <w:rFonts w:ascii="宋体" w:eastAsia="宋体" w:hAnsi="宋体"/>
          <w:szCs w:val="21"/>
        </w:rPr>
        <w:t xml:space="preserve">, </w:t>
      </w:r>
      <w:r w:rsidRPr="00994DE9">
        <w:rPr>
          <w:rFonts w:ascii="宋体" w:eastAsia="宋体" w:hAnsi="宋体" w:hint="eastAsia"/>
          <w:szCs w:val="21"/>
        </w:rPr>
        <w:t>采取人工加工具的审计分析方法对日志信息进行综合分析</w:t>
      </w:r>
      <w:r w:rsidRPr="00994DE9">
        <w:rPr>
          <w:rFonts w:ascii="宋体" w:eastAsia="宋体" w:hAnsi="宋体"/>
          <w:szCs w:val="21"/>
        </w:rPr>
        <w:t>,</w:t>
      </w:r>
      <w:r w:rsidRPr="00994DE9">
        <w:rPr>
          <w:rFonts w:ascii="宋体" w:eastAsia="宋体" w:hAnsi="宋体" w:hint="eastAsia"/>
          <w:szCs w:val="21"/>
        </w:rPr>
        <w:t>找到当前的系统及网络设备中存在的隐患和被攻击痕迹。</w:t>
      </w:r>
    </w:p>
    <w:p w:rsidR="00EE0004" w:rsidRPr="00994DE9" w:rsidRDefault="00EE0004" w:rsidP="003079F3">
      <w:pPr>
        <w:pStyle w:val="a8"/>
        <w:numPr>
          <w:ilvl w:val="0"/>
          <w:numId w:val="21"/>
        </w:numPr>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生成报告</w:t>
      </w:r>
      <w:r w:rsidR="009A6404" w:rsidRPr="00994DE9">
        <w:rPr>
          <w:rFonts w:ascii="宋体" w:eastAsia="宋体" w:hAnsi="宋体" w:hint="eastAsia"/>
          <w:szCs w:val="21"/>
        </w:rPr>
        <w:t>：</w:t>
      </w:r>
      <w:r w:rsidRPr="00994DE9">
        <w:rPr>
          <w:rFonts w:ascii="宋体" w:eastAsia="宋体" w:hAnsi="宋体" w:hint="eastAsia"/>
          <w:szCs w:val="21"/>
        </w:rPr>
        <w:t>根据以上评估，生成具体的日志分析报告，为甲方量身定制出专业又极具可读性的报告，并会针对报告中的各项问题，为甲方提供修补建议，使发现的问题能尽可能早的得到解决，避免引起更大范围的影响和损失。</w:t>
      </w:r>
    </w:p>
    <w:p w:rsidR="00EE0004" w:rsidRPr="00994DE9" w:rsidRDefault="00EE0004" w:rsidP="003079F3">
      <w:pPr>
        <w:pStyle w:val="a0"/>
        <w:numPr>
          <w:ilvl w:val="1"/>
          <w:numId w:val="11"/>
        </w:numPr>
        <w:spacing w:beforeLines="0" w:afterLines="0"/>
        <w:ind w:leftChars="-1" w:left="-2" w:firstLineChars="152" w:firstLine="320"/>
        <w:rPr>
          <w:rFonts w:ascii="宋体" w:eastAsia="宋体"/>
          <w:sz w:val="21"/>
          <w:szCs w:val="21"/>
        </w:rPr>
      </w:pPr>
      <w:bookmarkStart w:id="55" w:name="_Toc29300158"/>
      <w:r w:rsidRPr="00994DE9">
        <w:rPr>
          <w:rFonts w:ascii="宋体" w:eastAsia="宋体" w:hint="eastAsia"/>
          <w:sz w:val="21"/>
          <w:szCs w:val="21"/>
        </w:rPr>
        <w:t>安全建设配合响应</w:t>
      </w:r>
      <w:bookmarkEnd w:id="55"/>
    </w:p>
    <w:p w:rsidR="00EE0004" w:rsidRPr="00994DE9" w:rsidRDefault="00EE0004"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服务频次：一年内不限次数</w:t>
      </w:r>
    </w:p>
    <w:p w:rsidR="00EE0004" w:rsidRPr="00994DE9" w:rsidRDefault="00EE0004"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服务内容：</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在医院相关或上级部门提出安全建设、安全整改、安全加固等任务时，派遣专业安全技术人员指导配合进行安全相关工作，工作内容包括但不限于以下内容：</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lastRenderedPageBreak/>
        <w:t>医院网站漏洞排查；</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公安部门递送的安全检查或安全漏洞通知；</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上级部门递送的安全检查或安全漏洞通知；</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国家重大事件的安全保障检查；</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突发性事件的检查通知或现场检查；</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在上述事件发生的时候，医院需要有安全水平高的行业技术人员配合医院开展安全方面相关工作，乙方要根据约定的时间安排专业安全工程师提供远程或上门的安全相关服务，具体服务内容由医院和乙方根据具体要求商议决定。</w:t>
      </w:r>
    </w:p>
    <w:p w:rsidR="00EE0004" w:rsidRPr="00994DE9" w:rsidRDefault="00EE0004" w:rsidP="003079F3">
      <w:pPr>
        <w:pStyle w:val="a0"/>
        <w:numPr>
          <w:ilvl w:val="1"/>
          <w:numId w:val="11"/>
        </w:numPr>
        <w:spacing w:beforeLines="0" w:afterLines="0"/>
        <w:ind w:leftChars="-1" w:left="-2" w:firstLineChars="152" w:firstLine="320"/>
        <w:rPr>
          <w:rFonts w:ascii="宋体" w:eastAsia="宋体"/>
          <w:sz w:val="21"/>
          <w:szCs w:val="21"/>
        </w:rPr>
      </w:pPr>
      <w:bookmarkStart w:id="56" w:name="_Toc29300159"/>
      <w:r w:rsidRPr="00994DE9">
        <w:rPr>
          <w:rFonts w:ascii="宋体" w:eastAsia="宋体" w:hint="eastAsia"/>
          <w:sz w:val="21"/>
          <w:szCs w:val="21"/>
        </w:rPr>
        <w:t>安全设备配置适应性调整</w:t>
      </w:r>
      <w:bookmarkEnd w:id="56"/>
    </w:p>
    <w:p w:rsidR="00EE0004" w:rsidRPr="00994DE9" w:rsidRDefault="00EE0004"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服务频次：一年内不限次数</w:t>
      </w:r>
    </w:p>
    <w:p w:rsidR="00EE0004" w:rsidRPr="00994DE9" w:rsidRDefault="00EE0004"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服务内容：</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在相关</w:t>
      </w:r>
      <w:r w:rsidR="00EF0C02" w:rsidRPr="00994DE9">
        <w:rPr>
          <w:rFonts w:ascii="宋体" w:eastAsia="宋体" w:hAnsi="宋体" w:hint="eastAsia"/>
          <w:szCs w:val="21"/>
        </w:rPr>
        <w:t>安全</w:t>
      </w:r>
      <w:r w:rsidRPr="00994DE9">
        <w:rPr>
          <w:rFonts w:ascii="宋体" w:eastAsia="宋体" w:hAnsi="宋体" w:hint="eastAsia"/>
          <w:szCs w:val="21"/>
        </w:rPr>
        <w:t>设备配置需要调整时，如：安全策略调整、新链路配置、产品参数调整等；乙方必须派遣工程师进行配置风险评估、提出调整方案并实施。安全相关设备配置包括但不限于以下情况：</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网络出口新增加，评估新网络出口的风险和安全防护措施；</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防火墙、UTM等边界类设备的配置变更，详细记录变更内容，包括IP策略、端口策略、放通/禁止策略等；</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入侵防御、网络行为分析等旁路安全设备配置变更，包括协议监控、端口监控、联动策略等；</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杀毒软件、准入控制等终端管理类软件的配置变更，包括扫描策略、准入方式、控制范围等；</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乙方在协助医院进行安全设备或软件的配置变更时，要充分考虑到配置变更过程中和变更后带来的安全风险，采取一定的预防措施，将风险降低到最小，最小化对医院正常业务开展的带来的影响。</w:t>
      </w:r>
    </w:p>
    <w:p w:rsidR="00EE0004" w:rsidRPr="00994DE9" w:rsidRDefault="00EE0004" w:rsidP="003079F3">
      <w:pPr>
        <w:pStyle w:val="a0"/>
        <w:numPr>
          <w:ilvl w:val="1"/>
          <w:numId w:val="11"/>
        </w:numPr>
        <w:spacing w:beforeLines="0" w:afterLines="0"/>
        <w:ind w:leftChars="-1" w:left="-2" w:firstLineChars="152" w:firstLine="320"/>
        <w:rPr>
          <w:rFonts w:ascii="宋体" w:eastAsia="宋体"/>
          <w:sz w:val="21"/>
          <w:szCs w:val="21"/>
        </w:rPr>
      </w:pPr>
      <w:bookmarkStart w:id="57" w:name="_Toc29300160"/>
      <w:r w:rsidRPr="00994DE9">
        <w:rPr>
          <w:rFonts w:ascii="宋体" w:eastAsia="宋体" w:hint="eastAsia"/>
          <w:sz w:val="21"/>
          <w:szCs w:val="21"/>
        </w:rPr>
        <w:t>系统漏洞扫描与分析</w:t>
      </w:r>
      <w:bookmarkEnd w:id="57"/>
    </w:p>
    <w:p w:rsidR="00EE0004" w:rsidRPr="00994DE9" w:rsidRDefault="00EE0004"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服务频次：每季度一次</w:t>
      </w:r>
    </w:p>
    <w:p w:rsidR="00EE0004" w:rsidRPr="00994DE9" w:rsidRDefault="00EE0004"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服务内容：</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乙方定期利用专业的技术工具对系统进行测试，包括基于网络探测和基于主机</w:t>
      </w:r>
      <w:r w:rsidR="002F78CB" w:rsidRPr="00994DE9">
        <w:rPr>
          <w:rFonts w:ascii="宋体" w:eastAsia="宋体" w:hAnsi="宋体" w:hint="eastAsia"/>
          <w:szCs w:val="21"/>
        </w:rPr>
        <w:t>检测</w:t>
      </w:r>
      <w:r w:rsidRPr="00994DE9">
        <w:rPr>
          <w:rFonts w:ascii="宋体" w:eastAsia="宋体" w:hAnsi="宋体" w:hint="eastAsia"/>
          <w:szCs w:val="21"/>
        </w:rPr>
        <w:t>的漏洞扫描、数据库漏洞扫描等，扫描相关使用的专业工具版本由乙方提供，医院无需为该工具支持额外费用。</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乙方对服务器主机、业务终端设备发现的问题或安全漏洞提出整改建议，并协助甲方做好整改工作。包括服务器高危漏洞在不影响业务的情况下协商修复；终端健康情况检查。</w:t>
      </w:r>
    </w:p>
    <w:p w:rsidR="00EF0C02" w:rsidRPr="00994DE9" w:rsidRDefault="00EF0C02" w:rsidP="003079F3">
      <w:pPr>
        <w:pStyle w:val="a0"/>
        <w:numPr>
          <w:ilvl w:val="1"/>
          <w:numId w:val="11"/>
        </w:numPr>
        <w:spacing w:beforeLines="0" w:afterLines="0"/>
        <w:ind w:leftChars="-1" w:left="-2" w:firstLineChars="152" w:firstLine="320"/>
        <w:rPr>
          <w:rFonts w:ascii="宋体" w:eastAsia="宋体"/>
          <w:sz w:val="21"/>
          <w:szCs w:val="21"/>
        </w:rPr>
      </w:pPr>
      <w:bookmarkStart w:id="58" w:name="_Toc29300163"/>
      <w:r w:rsidRPr="00994DE9">
        <w:rPr>
          <w:rFonts w:ascii="宋体" w:eastAsia="宋体" w:hint="eastAsia"/>
          <w:sz w:val="21"/>
          <w:szCs w:val="21"/>
        </w:rPr>
        <w:t>主机基线检查</w:t>
      </w:r>
      <w:bookmarkEnd w:id="58"/>
    </w:p>
    <w:p w:rsidR="00EF0C02" w:rsidRPr="00994DE9" w:rsidRDefault="00EF0C02"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服务频次：一年轮询检查250个IP，每个检查一次</w:t>
      </w:r>
    </w:p>
    <w:p w:rsidR="00EF0C02" w:rsidRPr="00994DE9" w:rsidRDefault="00EF0C02" w:rsidP="003079F3">
      <w:pPr>
        <w:pStyle w:val="a8"/>
        <w:tabs>
          <w:tab w:val="left" w:pos="426"/>
        </w:tabs>
        <w:spacing w:line="360" w:lineRule="auto"/>
        <w:ind w:leftChars="-1" w:left="-2" w:firstLineChars="152" w:firstLine="320"/>
        <w:rPr>
          <w:rFonts w:ascii="宋体" w:eastAsia="宋体" w:hAnsi="宋体"/>
          <w:b/>
          <w:szCs w:val="21"/>
        </w:rPr>
      </w:pPr>
      <w:r w:rsidRPr="00994DE9">
        <w:rPr>
          <w:rFonts w:ascii="宋体" w:eastAsia="宋体" w:hAnsi="宋体" w:hint="eastAsia"/>
          <w:b/>
          <w:szCs w:val="21"/>
        </w:rPr>
        <w:lastRenderedPageBreak/>
        <w:t>服务内容：</w:t>
      </w:r>
    </w:p>
    <w:p w:rsidR="00EF0C02" w:rsidRPr="00994DE9" w:rsidRDefault="00EF0C02"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安全基线是</w:t>
      </w:r>
      <w:r w:rsidRPr="00994DE9">
        <w:rPr>
          <w:rFonts w:ascii="宋体" w:eastAsia="宋体" w:hAnsi="宋体"/>
          <w:szCs w:val="21"/>
        </w:rPr>
        <w:t>保持信息系统</w:t>
      </w:r>
      <w:r w:rsidRPr="00994DE9">
        <w:rPr>
          <w:rFonts w:ascii="宋体" w:eastAsia="宋体" w:hAnsi="宋体" w:hint="eastAsia"/>
          <w:szCs w:val="21"/>
        </w:rPr>
        <w:t>安全性</w:t>
      </w:r>
      <w:r w:rsidRPr="00994DE9">
        <w:rPr>
          <w:rFonts w:ascii="宋体" w:eastAsia="宋体" w:hAnsi="宋体"/>
          <w:szCs w:val="21"/>
        </w:rPr>
        <w:t>、机密性</w:t>
      </w:r>
      <w:r w:rsidRPr="00994DE9">
        <w:rPr>
          <w:rFonts w:ascii="宋体" w:eastAsia="宋体" w:hAnsi="宋体" w:hint="eastAsia"/>
          <w:szCs w:val="21"/>
        </w:rPr>
        <w:t>、</w:t>
      </w:r>
      <w:r w:rsidRPr="00994DE9">
        <w:rPr>
          <w:rFonts w:ascii="宋体" w:eastAsia="宋体" w:hAnsi="宋体"/>
          <w:szCs w:val="21"/>
        </w:rPr>
        <w:t>可用性的最小安全控制，是系统最小安全</w:t>
      </w:r>
      <w:r w:rsidRPr="00994DE9">
        <w:rPr>
          <w:rFonts w:ascii="宋体" w:eastAsia="宋体" w:hAnsi="宋体" w:hint="eastAsia"/>
          <w:szCs w:val="21"/>
        </w:rPr>
        <w:t>保证</w:t>
      </w:r>
      <w:r w:rsidRPr="00994DE9">
        <w:rPr>
          <w:rFonts w:ascii="宋体" w:eastAsia="宋体" w:hAnsi="宋体"/>
          <w:szCs w:val="21"/>
        </w:rPr>
        <w:t>，是最基本的安全要求。</w:t>
      </w:r>
    </w:p>
    <w:p w:rsidR="00EF0C02" w:rsidRPr="00994DE9" w:rsidRDefault="00EF0C02"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安全配置检查</w:t>
      </w:r>
      <w:r w:rsidRPr="00994DE9">
        <w:rPr>
          <w:rFonts w:ascii="宋体" w:eastAsia="宋体" w:hAnsi="宋体"/>
          <w:szCs w:val="21"/>
        </w:rPr>
        <w:t>:</w:t>
      </w:r>
      <w:r w:rsidRPr="00994DE9">
        <w:rPr>
          <w:rFonts w:ascii="宋体" w:eastAsia="宋体" w:hAnsi="宋体" w:hint="eastAsia"/>
          <w:szCs w:val="21"/>
        </w:rPr>
        <w:t>系统管理和维护的正常配置，合理配置，及优化配置。配置检查主要</w:t>
      </w:r>
      <w:r w:rsidRPr="00994DE9">
        <w:rPr>
          <w:rFonts w:ascii="宋体" w:eastAsia="宋体" w:hAnsi="宋体"/>
          <w:szCs w:val="21"/>
        </w:rPr>
        <w:t>针对</w:t>
      </w:r>
      <w:r w:rsidRPr="00994DE9">
        <w:rPr>
          <w:rFonts w:ascii="宋体" w:eastAsia="宋体" w:hAnsi="宋体" w:hint="eastAsia"/>
          <w:szCs w:val="21"/>
        </w:rPr>
        <w:t>操作</w:t>
      </w:r>
      <w:r w:rsidRPr="00994DE9">
        <w:rPr>
          <w:rFonts w:ascii="宋体" w:eastAsia="宋体" w:hAnsi="宋体"/>
          <w:szCs w:val="21"/>
        </w:rPr>
        <w:t>系统、</w:t>
      </w:r>
      <w:r w:rsidRPr="00994DE9">
        <w:rPr>
          <w:rFonts w:ascii="宋体" w:eastAsia="宋体" w:hAnsi="宋体" w:hint="eastAsia"/>
          <w:szCs w:val="21"/>
        </w:rPr>
        <w:t>网络</w:t>
      </w:r>
      <w:r w:rsidRPr="00994DE9">
        <w:rPr>
          <w:rFonts w:ascii="宋体" w:eastAsia="宋体" w:hAnsi="宋体"/>
          <w:szCs w:val="21"/>
        </w:rPr>
        <w:t>设备、</w:t>
      </w:r>
      <w:r w:rsidRPr="00994DE9">
        <w:rPr>
          <w:rFonts w:ascii="宋体" w:eastAsia="宋体" w:hAnsi="宋体" w:hint="eastAsia"/>
          <w:szCs w:val="21"/>
        </w:rPr>
        <w:t>安全</w:t>
      </w:r>
      <w:r w:rsidRPr="00994DE9">
        <w:rPr>
          <w:rFonts w:ascii="宋体" w:eastAsia="宋体" w:hAnsi="宋体"/>
          <w:szCs w:val="21"/>
        </w:rPr>
        <w:t>设备、</w:t>
      </w:r>
      <w:r w:rsidRPr="00994DE9">
        <w:rPr>
          <w:rFonts w:ascii="宋体" w:eastAsia="宋体" w:hAnsi="宋体" w:hint="eastAsia"/>
          <w:szCs w:val="21"/>
        </w:rPr>
        <w:t>数据库等</w:t>
      </w:r>
      <w:r w:rsidRPr="00994DE9">
        <w:rPr>
          <w:rFonts w:ascii="宋体" w:eastAsia="宋体" w:hAnsi="宋体"/>
          <w:szCs w:val="21"/>
        </w:rPr>
        <w:t>，</w:t>
      </w:r>
      <w:r w:rsidRPr="00994DE9">
        <w:rPr>
          <w:rFonts w:ascii="宋体" w:eastAsia="宋体" w:hAnsi="宋体" w:hint="eastAsia"/>
          <w:szCs w:val="21"/>
        </w:rPr>
        <w:t>检查项</w:t>
      </w:r>
      <w:r w:rsidRPr="00994DE9">
        <w:rPr>
          <w:rFonts w:ascii="宋体" w:eastAsia="宋体" w:hAnsi="宋体"/>
          <w:szCs w:val="21"/>
        </w:rPr>
        <w:t>包括</w:t>
      </w:r>
      <w:r w:rsidRPr="00994DE9">
        <w:rPr>
          <w:rFonts w:ascii="宋体" w:eastAsia="宋体" w:hAnsi="宋体" w:hint="eastAsia"/>
          <w:szCs w:val="21"/>
        </w:rPr>
        <w:t>系统目录权限，帐号管理策略，文件系统配置，进程通信管理等方面。</w:t>
      </w:r>
    </w:p>
    <w:p w:rsidR="00EF0C02" w:rsidRPr="00994DE9" w:rsidRDefault="00EF0C02"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安全机制检查:安全机制的使用和正常配置，合理配置，及优化配置。例如日志及审计、备份与恢复，加密与通信，特殊授权及访问控制等安全</w:t>
      </w:r>
      <w:r w:rsidRPr="00994DE9">
        <w:rPr>
          <w:rFonts w:ascii="宋体" w:eastAsia="宋体" w:hAnsi="宋体"/>
          <w:szCs w:val="21"/>
        </w:rPr>
        <w:t>特性。</w:t>
      </w:r>
    </w:p>
    <w:p w:rsidR="00EF0C02" w:rsidRPr="00994DE9" w:rsidRDefault="00EF0C02" w:rsidP="003079F3">
      <w:pPr>
        <w:pStyle w:val="a0"/>
        <w:numPr>
          <w:ilvl w:val="1"/>
          <w:numId w:val="11"/>
        </w:numPr>
        <w:spacing w:beforeLines="0" w:afterLines="0"/>
        <w:ind w:leftChars="-1" w:left="-2" w:firstLineChars="152" w:firstLine="320"/>
        <w:rPr>
          <w:rFonts w:ascii="宋体" w:eastAsia="宋体"/>
          <w:sz w:val="21"/>
          <w:szCs w:val="21"/>
        </w:rPr>
      </w:pPr>
      <w:bookmarkStart w:id="59" w:name="_Toc29300164"/>
      <w:r w:rsidRPr="00994DE9">
        <w:rPr>
          <w:rFonts w:ascii="宋体" w:eastAsia="宋体" w:hint="eastAsia"/>
          <w:sz w:val="21"/>
          <w:szCs w:val="21"/>
        </w:rPr>
        <w:t>安全加固</w:t>
      </w:r>
      <w:bookmarkEnd w:id="59"/>
    </w:p>
    <w:p w:rsidR="00EF0C02" w:rsidRPr="00994DE9" w:rsidRDefault="00EF0C02"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服务频次：根据2</w:t>
      </w:r>
      <w:r w:rsidRPr="00994DE9">
        <w:rPr>
          <w:rFonts w:ascii="宋体" w:eastAsia="宋体" w:hAnsi="宋体"/>
          <w:b/>
          <w:szCs w:val="21"/>
        </w:rPr>
        <w:t>50</w:t>
      </w:r>
      <w:r w:rsidRPr="00994DE9">
        <w:rPr>
          <w:rFonts w:ascii="宋体" w:eastAsia="宋体" w:hAnsi="宋体" w:hint="eastAsia"/>
          <w:b/>
          <w:szCs w:val="21"/>
        </w:rPr>
        <w:t>个I</w:t>
      </w:r>
      <w:r w:rsidRPr="00994DE9">
        <w:rPr>
          <w:rFonts w:ascii="宋体" w:eastAsia="宋体" w:hAnsi="宋体"/>
          <w:b/>
          <w:szCs w:val="21"/>
        </w:rPr>
        <w:t>P</w:t>
      </w:r>
      <w:r w:rsidRPr="00994DE9">
        <w:rPr>
          <w:rFonts w:ascii="宋体" w:eastAsia="宋体" w:hAnsi="宋体" w:hint="eastAsia"/>
          <w:b/>
          <w:szCs w:val="21"/>
        </w:rPr>
        <w:t>漏洞扫描结果</w:t>
      </w:r>
      <w:r w:rsidR="002F78CB" w:rsidRPr="00994DE9">
        <w:rPr>
          <w:rFonts w:ascii="宋体" w:eastAsia="宋体" w:hAnsi="宋体" w:hint="eastAsia"/>
          <w:b/>
          <w:szCs w:val="21"/>
        </w:rPr>
        <w:t>和主机基线检查</w:t>
      </w:r>
      <w:r w:rsidRPr="00994DE9">
        <w:rPr>
          <w:rFonts w:ascii="宋体" w:eastAsia="宋体" w:hAnsi="宋体" w:hint="eastAsia"/>
          <w:b/>
          <w:szCs w:val="21"/>
        </w:rPr>
        <w:t>，修复高危漏洞和</w:t>
      </w:r>
      <w:r w:rsidR="002F78CB" w:rsidRPr="00994DE9">
        <w:rPr>
          <w:rFonts w:ascii="宋体" w:eastAsia="宋体" w:hAnsi="宋体" w:hint="eastAsia"/>
          <w:b/>
          <w:szCs w:val="21"/>
        </w:rPr>
        <w:t>配置</w:t>
      </w:r>
      <w:r w:rsidRPr="00994DE9">
        <w:rPr>
          <w:rFonts w:ascii="宋体" w:eastAsia="宋体" w:hAnsi="宋体" w:hint="eastAsia"/>
          <w:b/>
          <w:szCs w:val="21"/>
        </w:rPr>
        <w:t>主机基线</w:t>
      </w:r>
    </w:p>
    <w:p w:rsidR="00EF0C02" w:rsidRPr="00994DE9" w:rsidRDefault="00EF0C02" w:rsidP="003079F3">
      <w:pPr>
        <w:pStyle w:val="a8"/>
        <w:tabs>
          <w:tab w:val="left" w:pos="426"/>
        </w:tabs>
        <w:spacing w:line="360" w:lineRule="auto"/>
        <w:ind w:leftChars="-1" w:left="-2" w:firstLineChars="152" w:firstLine="320"/>
        <w:rPr>
          <w:rFonts w:ascii="宋体" w:eastAsia="宋体" w:hAnsi="宋体"/>
          <w:b/>
          <w:szCs w:val="21"/>
        </w:rPr>
      </w:pPr>
      <w:r w:rsidRPr="00994DE9">
        <w:rPr>
          <w:rFonts w:ascii="宋体" w:eastAsia="宋体" w:hAnsi="宋体" w:hint="eastAsia"/>
          <w:b/>
          <w:szCs w:val="21"/>
        </w:rPr>
        <w:t>服务内容：</w:t>
      </w:r>
    </w:p>
    <w:p w:rsidR="00EF0C02" w:rsidRPr="00994DE9" w:rsidRDefault="00EF0C02" w:rsidP="003079F3">
      <w:pPr>
        <w:pStyle w:val="a8"/>
        <w:tabs>
          <w:tab w:val="left" w:pos="426"/>
        </w:tabs>
        <w:spacing w:line="360" w:lineRule="auto"/>
        <w:ind w:leftChars="-1" w:left="-2" w:firstLineChars="152" w:firstLine="319"/>
        <w:rPr>
          <w:rFonts w:ascii="宋体" w:eastAsia="宋体" w:hAnsi="宋体"/>
          <w:szCs w:val="21"/>
        </w:rPr>
      </w:pPr>
      <w:bookmarkStart w:id="60" w:name="_Toc261265793"/>
      <w:bookmarkStart w:id="61" w:name="_Toc266349154"/>
      <w:bookmarkStart w:id="62" w:name="_Toc43112391"/>
      <w:bookmarkStart w:id="63" w:name="_Toc43189992"/>
      <w:bookmarkStart w:id="64" w:name="_Toc43112384"/>
      <w:bookmarkStart w:id="65" w:name="_Toc43189985"/>
      <w:bookmarkStart w:id="66" w:name="_Toc49232050"/>
      <w:r w:rsidRPr="00994DE9">
        <w:rPr>
          <w:rFonts w:ascii="宋体" w:eastAsia="宋体" w:hAnsi="宋体" w:hint="eastAsia"/>
          <w:szCs w:val="21"/>
        </w:rPr>
        <w:t>安全加固</w:t>
      </w:r>
      <w:bookmarkStart w:id="67" w:name="_Toc188946841"/>
      <w:r w:rsidRPr="00994DE9">
        <w:rPr>
          <w:rFonts w:ascii="宋体" w:eastAsia="宋体" w:hAnsi="宋体" w:hint="eastAsia"/>
          <w:szCs w:val="21"/>
        </w:rPr>
        <w:t>对象是漏洞扫描和基线核查中发现的问题</w:t>
      </w:r>
      <w:r w:rsidRPr="00994DE9">
        <w:rPr>
          <w:rFonts w:ascii="宋体" w:eastAsia="宋体" w:hAnsi="宋体"/>
          <w:szCs w:val="21"/>
        </w:rPr>
        <w:t>，包括</w:t>
      </w:r>
      <w:r w:rsidRPr="00994DE9">
        <w:rPr>
          <w:rFonts w:ascii="宋体" w:eastAsia="宋体" w:hAnsi="宋体" w:hint="eastAsia"/>
          <w:szCs w:val="21"/>
        </w:rPr>
        <w:t>网络设备、安全设备、主机操作系统、中间件、数据库。安全整</w:t>
      </w:r>
      <w:r w:rsidRPr="00994DE9">
        <w:rPr>
          <w:rFonts w:ascii="宋体" w:eastAsia="宋体" w:hAnsi="宋体"/>
          <w:szCs w:val="21"/>
        </w:rPr>
        <w:t>改</w:t>
      </w:r>
      <w:r w:rsidRPr="00994DE9">
        <w:rPr>
          <w:rFonts w:ascii="宋体" w:eastAsia="宋体" w:hAnsi="宋体" w:hint="eastAsia"/>
          <w:szCs w:val="21"/>
        </w:rPr>
        <w:t>加</w:t>
      </w:r>
      <w:r w:rsidRPr="00994DE9">
        <w:rPr>
          <w:rFonts w:ascii="宋体" w:eastAsia="宋体" w:hAnsi="宋体"/>
          <w:szCs w:val="21"/>
        </w:rPr>
        <w:t>固</w:t>
      </w:r>
      <w:r w:rsidRPr="00994DE9">
        <w:rPr>
          <w:rFonts w:ascii="宋体" w:eastAsia="宋体" w:hAnsi="宋体" w:hint="eastAsia"/>
          <w:szCs w:val="21"/>
        </w:rPr>
        <w:t>建议主要关注帐号口令、访问控制、设备防护、安全审计等问题。</w:t>
      </w:r>
    </w:p>
    <w:p w:rsidR="00EF0C02" w:rsidRPr="00994DE9" w:rsidRDefault="00EF0C02"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账号口令：</w:t>
      </w:r>
      <w:r w:rsidRPr="00994DE9">
        <w:rPr>
          <w:rFonts w:ascii="宋体" w:eastAsia="宋体" w:hAnsi="宋体"/>
          <w:szCs w:val="21"/>
        </w:rPr>
        <w:t>管理用户身份标识应具有不易被冒用的特点，口令应有复杂度要求并定期更换</w:t>
      </w:r>
      <w:r w:rsidRPr="00994DE9">
        <w:rPr>
          <w:rFonts w:ascii="宋体" w:eastAsia="宋体" w:hAnsi="宋体" w:hint="eastAsia"/>
          <w:szCs w:val="21"/>
        </w:rPr>
        <w:t>。</w:t>
      </w:r>
    </w:p>
    <w:p w:rsidR="00EF0C02" w:rsidRPr="00994DE9" w:rsidRDefault="00EF0C02"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访问控制：</w:t>
      </w:r>
      <w:r w:rsidRPr="00994DE9">
        <w:rPr>
          <w:rFonts w:ascii="宋体" w:eastAsia="宋体" w:hAnsi="宋体"/>
          <w:szCs w:val="21"/>
        </w:rPr>
        <w:t>应根据管理用户的角色分配权限，实现管理用户的权限分离，仅授予管理用户所需的最小权限</w:t>
      </w:r>
      <w:r w:rsidRPr="00994DE9">
        <w:rPr>
          <w:rFonts w:ascii="宋体" w:eastAsia="宋体" w:hAnsi="宋体" w:hint="eastAsia"/>
          <w:szCs w:val="21"/>
        </w:rPr>
        <w:t>。</w:t>
      </w:r>
    </w:p>
    <w:p w:rsidR="00EF0C02" w:rsidRPr="00994DE9" w:rsidRDefault="00EF0C02"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安全审计：</w:t>
      </w:r>
      <w:r w:rsidRPr="00994DE9">
        <w:rPr>
          <w:rFonts w:ascii="宋体" w:eastAsia="宋体" w:hAnsi="宋体"/>
          <w:szCs w:val="21"/>
        </w:rPr>
        <w:t>应保证无法单独中断审计进程，无法删除、修改或覆盖审计记录</w:t>
      </w:r>
      <w:r w:rsidR="002F78CB" w:rsidRPr="00994DE9">
        <w:rPr>
          <w:rFonts w:ascii="宋体" w:eastAsia="宋体" w:hAnsi="宋体" w:hint="eastAsia"/>
          <w:szCs w:val="21"/>
        </w:rPr>
        <w:t>。</w:t>
      </w:r>
    </w:p>
    <w:p w:rsidR="00EF0C02" w:rsidRPr="00994DE9" w:rsidRDefault="00EF0C02"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设备防护：</w:t>
      </w:r>
      <w:r w:rsidRPr="00994DE9">
        <w:rPr>
          <w:rFonts w:ascii="宋体" w:eastAsia="宋体" w:hAnsi="宋体"/>
          <w:szCs w:val="21"/>
        </w:rPr>
        <w:t>应具有登录失败处理功能，可采取结束会话、限制非法登录次数和当网络登录连接超时自动退出等措施；</w:t>
      </w:r>
    </w:p>
    <w:p w:rsidR="00EF0C02" w:rsidRPr="00994DE9" w:rsidRDefault="002F78CB"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漏洞修复：当发现高危紧急的漏洞时，提供漏洞分析和加固建议，及时对操作系统进行加固，并协助应用厂商修复应用中间件的漏洞。</w:t>
      </w:r>
    </w:p>
    <w:p w:rsidR="00EF0C02" w:rsidRPr="00994DE9" w:rsidRDefault="00EF0C02" w:rsidP="003079F3">
      <w:pPr>
        <w:pStyle w:val="a0"/>
        <w:numPr>
          <w:ilvl w:val="1"/>
          <w:numId w:val="11"/>
        </w:numPr>
        <w:spacing w:beforeLines="0" w:afterLines="0"/>
        <w:ind w:leftChars="-1" w:left="-2" w:firstLineChars="152" w:firstLine="320"/>
        <w:rPr>
          <w:rFonts w:ascii="宋体" w:eastAsia="宋体"/>
          <w:sz w:val="21"/>
          <w:szCs w:val="21"/>
        </w:rPr>
      </w:pPr>
      <w:bookmarkStart w:id="68" w:name="_Toc29300165"/>
      <w:bookmarkEnd w:id="60"/>
      <w:bookmarkEnd w:id="61"/>
      <w:bookmarkEnd w:id="62"/>
      <w:bookmarkEnd w:id="63"/>
      <w:bookmarkEnd w:id="64"/>
      <w:bookmarkEnd w:id="65"/>
      <w:bookmarkEnd w:id="66"/>
      <w:bookmarkEnd w:id="67"/>
      <w:r w:rsidRPr="00994DE9">
        <w:rPr>
          <w:rFonts w:ascii="宋体" w:eastAsia="宋体" w:hint="eastAsia"/>
          <w:sz w:val="21"/>
          <w:szCs w:val="21"/>
        </w:rPr>
        <w:t>渗透服务</w:t>
      </w:r>
      <w:bookmarkEnd w:id="68"/>
    </w:p>
    <w:p w:rsidR="00EF0C02" w:rsidRPr="00994DE9" w:rsidRDefault="00EF0C02"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服务频次：一年一次，3个核心系统</w:t>
      </w:r>
    </w:p>
    <w:p w:rsidR="00EF0C02" w:rsidRPr="00994DE9" w:rsidRDefault="00EF0C02" w:rsidP="003079F3">
      <w:pPr>
        <w:pStyle w:val="a8"/>
        <w:tabs>
          <w:tab w:val="left" w:pos="426"/>
        </w:tabs>
        <w:spacing w:line="360" w:lineRule="auto"/>
        <w:ind w:leftChars="-1" w:left="-2" w:firstLineChars="152" w:firstLine="320"/>
        <w:rPr>
          <w:rFonts w:ascii="宋体" w:eastAsia="宋体" w:hAnsi="宋体"/>
          <w:b/>
          <w:szCs w:val="21"/>
        </w:rPr>
      </w:pPr>
      <w:r w:rsidRPr="00994DE9">
        <w:rPr>
          <w:rFonts w:ascii="宋体" w:eastAsia="宋体" w:hAnsi="宋体" w:hint="eastAsia"/>
          <w:b/>
          <w:szCs w:val="21"/>
        </w:rPr>
        <w:t>服务内容：</w:t>
      </w:r>
    </w:p>
    <w:p w:rsidR="00EF0C02" w:rsidRPr="00994DE9" w:rsidRDefault="00EF0C02"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渗透测试主要是模拟黑客的攻击方法，检测网站、网络协议、网络服务、网络设备、应用系统等各种信息资产所存在的安全隐患和漏洞。</w:t>
      </w:r>
    </w:p>
    <w:p w:rsidR="00EF0C02" w:rsidRPr="00994DE9" w:rsidRDefault="00EF0C02"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渗透测试主要分为扫描和人工两部分，依靠带有安全漏洞知识库的网络安全扫描工具以及安全专家对漏洞的深入了解，其特点是能对被评估目标进行覆盖面广泛而且更深度的安全漏洞查找，并且评估环境与被评估对象在线运行的环境完全一致，较真实地反映网站及服务器系统、网络设备、应</w:t>
      </w:r>
      <w:r w:rsidRPr="00994DE9">
        <w:rPr>
          <w:rFonts w:ascii="宋体" w:eastAsia="宋体" w:hAnsi="宋体" w:hint="eastAsia"/>
          <w:szCs w:val="21"/>
        </w:rPr>
        <w:lastRenderedPageBreak/>
        <w:t>用系统所存在的安全问题和面临的安全威胁。</w:t>
      </w:r>
    </w:p>
    <w:p w:rsidR="00EF0C02" w:rsidRPr="00994DE9" w:rsidRDefault="00EF0C02" w:rsidP="003079F3">
      <w:pPr>
        <w:pStyle w:val="a0"/>
        <w:numPr>
          <w:ilvl w:val="1"/>
          <w:numId w:val="11"/>
        </w:numPr>
        <w:spacing w:beforeLines="0" w:afterLines="0"/>
        <w:ind w:leftChars="-1" w:left="-2" w:firstLineChars="152" w:firstLine="320"/>
        <w:rPr>
          <w:rFonts w:ascii="宋体" w:eastAsia="宋体"/>
          <w:sz w:val="21"/>
          <w:szCs w:val="21"/>
        </w:rPr>
      </w:pPr>
      <w:bookmarkStart w:id="69" w:name="_Toc29300166"/>
      <w:r w:rsidRPr="00994DE9">
        <w:rPr>
          <w:rFonts w:ascii="宋体" w:eastAsia="宋体" w:hint="eastAsia"/>
          <w:sz w:val="21"/>
          <w:szCs w:val="21"/>
        </w:rPr>
        <w:t>应急演练</w:t>
      </w:r>
      <w:bookmarkEnd w:id="69"/>
    </w:p>
    <w:p w:rsidR="00EF0C02" w:rsidRPr="00994DE9" w:rsidRDefault="00EF0C02"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服务频次：一年一次</w:t>
      </w:r>
    </w:p>
    <w:p w:rsidR="00EF0C02" w:rsidRPr="00994DE9" w:rsidRDefault="00EF0C02" w:rsidP="003079F3">
      <w:pPr>
        <w:pStyle w:val="a8"/>
        <w:tabs>
          <w:tab w:val="left" w:pos="426"/>
        </w:tabs>
        <w:spacing w:line="360" w:lineRule="auto"/>
        <w:ind w:leftChars="-1" w:left="-2" w:firstLineChars="152" w:firstLine="320"/>
        <w:rPr>
          <w:rFonts w:ascii="宋体" w:eastAsia="宋体" w:hAnsi="宋体"/>
          <w:b/>
          <w:szCs w:val="21"/>
        </w:rPr>
      </w:pPr>
      <w:r w:rsidRPr="00994DE9">
        <w:rPr>
          <w:rFonts w:ascii="宋体" w:eastAsia="宋体" w:hAnsi="宋体" w:hint="eastAsia"/>
          <w:b/>
          <w:szCs w:val="21"/>
        </w:rPr>
        <w:t>服务内容：</w:t>
      </w:r>
    </w:p>
    <w:p w:rsidR="00EF0C02" w:rsidRPr="00994DE9" w:rsidRDefault="00EF0C02" w:rsidP="003079F3">
      <w:pPr>
        <w:pStyle w:val="a8"/>
        <w:tabs>
          <w:tab w:val="left" w:pos="426"/>
        </w:tabs>
        <w:spacing w:line="360" w:lineRule="auto"/>
        <w:ind w:leftChars="-1" w:left="-2" w:firstLineChars="152" w:firstLine="319"/>
        <w:rPr>
          <w:rFonts w:ascii="宋体" w:eastAsia="宋体" w:hAnsi="宋体" w:cs="宋体"/>
          <w:b/>
          <w:kern w:val="44"/>
          <w:sz w:val="32"/>
          <w:szCs w:val="44"/>
        </w:rPr>
      </w:pPr>
      <w:r w:rsidRPr="00994DE9">
        <w:rPr>
          <w:rFonts w:ascii="宋体" w:eastAsia="宋体" w:hAnsi="宋体"/>
          <w:szCs w:val="21"/>
        </w:rPr>
        <w:t>定信息系统的应急预案，定期举行应急演练,应急响应处置，及时发现安全问，准确分析和查找产生问题的原因，针对问题制定整改工作方案，落实整改措施，并提供具体实施的技术服务，逐步建立一套完整的信息安全防护体系，可实现对未知威胁有检测能力、非法攻击行为有分析阻断能力、信息系统弱点有探测能力及安全事件有持续监控能力。</w:t>
      </w:r>
    </w:p>
    <w:p w:rsidR="00EE0004" w:rsidRPr="00994DE9" w:rsidRDefault="00EE0004" w:rsidP="003079F3">
      <w:pPr>
        <w:pStyle w:val="a0"/>
        <w:numPr>
          <w:ilvl w:val="1"/>
          <w:numId w:val="11"/>
        </w:numPr>
        <w:spacing w:beforeLines="0" w:afterLines="0"/>
        <w:ind w:leftChars="-1" w:left="-2" w:firstLineChars="152" w:firstLine="320"/>
        <w:rPr>
          <w:rFonts w:ascii="宋体" w:eastAsia="宋体"/>
          <w:sz w:val="21"/>
          <w:szCs w:val="21"/>
        </w:rPr>
      </w:pPr>
      <w:bookmarkStart w:id="70" w:name="_Toc29300161"/>
      <w:r w:rsidRPr="00994DE9">
        <w:rPr>
          <w:rFonts w:ascii="宋体" w:eastAsia="宋体" w:hint="eastAsia"/>
          <w:sz w:val="21"/>
          <w:szCs w:val="21"/>
        </w:rPr>
        <w:t>安全培训服务</w:t>
      </w:r>
      <w:bookmarkEnd w:id="70"/>
    </w:p>
    <w:p w:rsidR="00EE0004" w:rsidRPr="00994DE9" w:rsidRDefault="00EE0004"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服务频次：一年一次</w:t>
      </w:r>
    </w:p>
    <w:p w:rsidR="00EE0004" w:rsidRPr="00994DE9" w:rsidRDefault="00EE0004"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服务内容：</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配合医院展开安全建设和运维的工作，定期对医院信息科相关人员提供信息安全技术培训，提升医院信息安全意识和技术知识水平。</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培训对象</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医院系统管理员、网络管理员、数据库管理员、安全审计员等专业技术人员。</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培训内容包括但不限于以下内容：国家等级保护流程与相关内容</w:t>
      </w:r>
      <w:r w:rsidR="009A6404" w:rsidRPr="00994DE9">
        <w:rPr>
          <w:rFonts w:ascii="宋体" w:eastAsia="宋体" w:hAnsi="宋体" w:hint="eastAsia"/>
          <w:szCs w:val="21"/>
        </w:rPr>
        <w:t>、</w:t>
      </w:r>
      <w:r w:rsidRPr="00994DE9">
        <w:rPr>
          <w:rFonts w:ascii="宋体" w:eastAsia="宋体" w:hAnsi="宋体" w:hint="eastAsia"/>
          <w:szCs w:val="21"/>
        </w:rPr>
        <w:t>医疗行业等级保护建设案例分享</w:t>
      </w:r>
      <w:r w:rsidR="009A6404" w:rsidRPr="00994DE9">
        <w:rPr>
          <w:rFonts w:ascii="宋体" w:eastAsia="宋体" w:hAnsi="宋体" w:hint="eastAsia"/>
          <w:szCs w:val="21"/>
        </w:rPr>
        <w:t>、</w:t>
      </w:r>
      <w:r w:rsidRPr="00994DE9">
        <w:rPr>
          <w:rFonts w:ascii="宋体" w:eastAsia="宋体" w:hAnsi="宋体" w:hint="eastAsia"/>
          <w:szCs w:val="21"/>
        </w:rPr>
        <w:t>医疗行业网站建设和漏洞防范介绍</w:t>
      </w:r>
      <w:bookmarkStart w:id="71" w:name="_GoBack"/>
      <w:bookmarkEnd w:id="71"/>
    </w:p>
    <w:p w:rsidR="00EE0004" w:rsidRPr="00994DE9" w:rsidRDefault="00EE0004" w:rsidP="003079F3">
      <w:pPr>
        <w:pStyle w:val="a0"/>
        <w:numPr>
          <w:ilvl w:val="1"/>
          <w:numId w:val="11"/>
        </w:numPr>
        <w:spacing w:beforeLines="0" w:afterLines="0"/>
        <w:ind w:leftChars="-1" w:left="-2" w:firstLineChars="152" w:firstLine="320"/>
        <w:rPr>
          <w:rFonts w:ascii="宋体" w:eastAsia="宋体"/>
          <w:sz w:val="21"/>
          <w:szCs w:val="21"/>
        </w:rPr>
      </w:pPr>
      <w:bookmarkStart w:id="72" w:name="_Toc29300162"/>
      <w:r w:rsidRPr="00994DE9">
        <w:rPr>
          <w:rFonts w:ascii="宋体" w:eastAsia="宋体" w:hint="eastAsia"/>
          <w:sz w:val="21"/>
          <w:szCs w:val="21"/>
        </w:rPr>
        <w:t>安全制度建设</w:t>
      </w:r>
      <w:bookmarkEnd w:id="72"/>
    </w:p>
    <w:p w:rsidR="00EE0004" w:rsidRPr="00994DE9" w:rsidRDefault="00EE0004"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服务频次：一年一次</w:t>
      </w:r>
    </w:p>
    <w:p w:rsidR="00EE0004" w:rsidRPr="00994DE9" w:rsidRDefault="00EE0004" w:rsidP="003079F3">
      <w:pPr>
        <w:pStyle w:val="a8"/>
        <w:tabs>
          <w:tab w:val="left" w:pos="426"/>
        </w:tabs>
        <w:spacing w:line="360" w:lineRule="auto"/>
        <w:ind w:leftChars="-1" w:left="-2" w:firstLineChars="152" w:firstLine="320"/>
        <w:rPr>
          <w:rFonts w:ascii="宋体" w:eastAsia="宋体" w:hAnsi="宋体"/>
          <w:szCs w:val="21"/>
        </w:rPr>
      </w:pPr>
      <w:r w:rsidRPr="00994DE9">
        <w:rPr>
          <w:rFonts w:ascii="宋体" w:eastAsia="宋体" w:hAnsi="宋体" w:hint="eastAsia"/>
          <w:b/>
          <w:szCs w:val="21"/>
        </w:rPr>
        <w:t>服务内容：</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结合甲方</w:t>
      </w:r>
      <w:r w:rsidRPr="00994DE9">
        <w:rPr>
          <w:rFonts w:ascii="宋体" w:eastAsia="宋体" w:hAnsi="宋体"/>
          <w:szCs w:val="21"/>
        </w:rPr>
        <w:t>信息安全的实际情况，为甲方提供信息安全</w:t>
      </w:r>
      <w:r w:rsidRPr="00994DE9">
        <w:rPr>
          <w:rFonts w:ascii="宋体" w:eastAsia="宋体" w:hAnsi="宋体" w:hint="eastAsia"/>
          <w:szCs w:val="21"/>
        </w:rPr>
        <w:t>制度建设服务</w:t>
      </w:r>
      <w:r w:rsidRPr="00994DE9">
        <w:rPr>
          <w:rFonts w:ascii="宋体" w:eastAsia="宋体" w:hAnsi="宋体"/>
          <w:szCs w:val="21"/>
        </w:rPr>
        <w:t>，服务内容包括但不</w:t>
      </w:r>
      <w:r w:rsidRPr="00994DE9">
        <w:rPr>
          <w:rFonts w:ascii="宋体" w:eastAsia="宋体" w:hAnsi="宋体" w:hint="eastAsia"/>
          <w:szCs w:val="21"/>
        </w:rPr>
        <w:t>限定于：</w:t>
      </w:r>
    </w:p>
    <w:p w:rsidR="002F78CB" w:rsidRPr="00994DE9" w:rsidRDefault="002F78CB"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szCs w:val="21"/>
        </w:rPr>
        <w:t>网络安全工作总体方针和安全策略</w:t>
      </w:r>
    </w:p>
    <w:p w:rsidR="002F78CB" w:rsidRPr="00994DE9" w:rsidRDefault="002F78CB"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安全管理组织规范</w:t>
      </w:r>
    </w:p>
    <w:p w:rsidR="002F78CB" w:rsidRPr="00994DE9" w:rsidRDefault="002F78CB"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外部人员访问管理制度</w:t>
      </w:r>
    </w:p>
    <w:p w:rsidR="00EE0004" w:rsidRPr="00994DE9" w:rsidRDefault="00EE0004"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移动存储设备的使用管理</w:t>
      </w:r>
      <w:r w:rsidR="00FA5DAA" w:rsidRPr="00994DE9">
        <w:rPr>
          <w:rFonts w:ascii="宋体" w:eastAsia="宋体" w:hAnsi="宋体" w:hint="eastAsia"/>
          <w:szCs w:val="21"/>
        </w:rPr>
        <w:t>制度</w:t>
      </w:r>
    </w:p>
    <w:p w:rsidR="00EE0004" w:rsidRPr="00994DE9" w:rsidRDefault="00FA5DAA"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安全事件报告和处置制度</w:t>
      </w:r>
    </w:p>
    <w:p w:rsidR="00FA5DAA" w:rsidRPr="00994DE9" w:rsidRDefault="00FA5DAA" w:rsidP="003079F3">
      <w:pPr>
        <w:pStyle w:val="a8"/>
        <w:tabs>
          <w:tab w:val="left" w:pos="426"/>
        </w:tabs>
        <w:spacing w:line="360" w:lineRule="auto"/>
        <w:ind w:leftChars="-1" w:left="-2" w:firstLineChars="152" w:firstLine="319"/>
        <w:rPr>
          <w:rFonts w:ascii="宋体" w:eastAsia="宋体" w:hAnsi="宋体"/>
          <w:szCs w:val="21"/>
        </w:rPr>
      </w:pPr>
      <w:r w:rsidRPr="00994DE9">
        <w:rPr>
          <w:rFonts w:ascii="宋体" w:eastAsia="宋体" w:hAnsi="宋体" w:hint="eastAsia"/>
          <w:szCs w:val="21"/>
        </w:rPr>
        <w:t>恶意代码防范管理制度</w:t>
      </w:r>
      <w:r w:rsidR="00EE0004" w:rsidRPr="00994DE9">
        <w:rPr>
          <w:rFonts w:ascii="宋体" w:eastAsia="宋体" w:hAnsi="宋体" w:hint="eastAsia"/>
          <w:szCs w:val="21"/>
        </w:rPr>
        <w:t>。</w:t>
      </w:r>
    </w:p>
    <w:p w:rsidR="00037334" w:rsidRPr="00994DE9" w:rsidRDefault="00037334" w:rsidP="003079F3">
      <w:pPr>
        <w:pStyle w:val="a0"/>
        <w:numPr>
          <w:ilvl w:val="1"/>
          <w:numId w:val="11"/>
        </w:numPr>
        <w:spacing w:beforeLines="0" w:afterLines="0"/>
        <w:ind w:leftChars="-1" w:left="-2" w:firstLineChars="152" w:firstLine="320"/>
        <w:rPr>
          <w:rFonts w:ascii="宋体" w:eastAsia="宋体"/>
          <w:sz w:val="21"/>
          <w:szCs w:val="21"/>
        </w:rPr>
      </w:pPr>
      <w:r w:rsidRPr="00994DE9">
        <w:rPr>
          <w:rFonts w:ascii="宋体" w:eastAsia="宋体" w:hint="eastAsia"/>
          <w:sz w:val="21"/>
          <w:szCs w:val="21"/>
        </w:rPr>
        <w:t>★服务期限要求</w:t>
      </w:r>
    </w:p>
    <w:p w:rsidR="00B60A39" w:rsidRPr="00994DE9" w:rsidRDefault="00037334" w:rsidP="003079F3">
      <w:pPr>
        <w:pStyle w:val="aa"/>
        <w:ind w:leftChars="-1" w:left="-2" w:firstLineChars="152" w:firstLine="319"/>
      </w:pPr>
      <w:r w:rsidRPr="00994DE9">
        <w:rPr>
          <w:rFonts w:hint="eastAsia"/>
        </w:rPr>
        <w:t>签订合同当日起开始计算为医院全网提供</w:t>
      </w:r>
      <w:r w:rsidRPr="00994DE9">
        <w:t>1</w:t>
      </w:r>
      <w:r w:rsidRPr="00994DE9">
        <w:rPr>
          <w:rFonts w:hint="eastAsia"/>
        </w:rPr>
        <w:t>年的安全运维服务。</w:t>
      </w:r>
    </w:p>
    <w:p w:rsidR="00563B41" w:rsidRPr="00994DE9" w:rsidRDefault="00563B41" w:rsidP="003079F3">
      <w:pPr>
        <w:pStyle w:val="aa"/>
        <w:ind w:leftChars="-1" w:left="-2" w:firstLineChars="152" w:firstLine="319"/>
      </w:pPr>
      <w:r w:rsidRPr="00994DE9">
        <w:rPr>
          <w:rFonts w:hint="eastAsia"/>
        </w:rPr>
        <w:lastRenderedPageBreak/>
        <w:t xml:space="preserve">                                                           信息科</w:t>
      </w:r>
    </w:p>
    <w:p w:rsidR="00563B41" w:rsidRPr="00994DE9" w:rsidRDefault="00563B41" w:rsidP="003079F3">
      <w:pPr>
        <w:pStyle w:val="aa"/>
        <w:ind w:leftChars="-1" w:left="-2" w:firstLineChars="152" w:firstLine="319"/>
      </w:pPr>
      <w:r w:rsidRPr="00994DE9">
        <w:rPr>
          <w:rFonts w:hint="eastAsia"/>
        </w:rPr>
        <w:t xml:space="preserve">                                                     2020年6月1</w:t>
      </w:r>
      <w:r w:rsidR="00734312">
        <w:rPr>
          <w:rFonts w:hint="eastAsia"/>
        </w:rPr>
        <w:t>9</w:t>
      </w:r>
      <w:r w:rsidRPr="00994DE9">
        <w:rPr>
          <w:rFonts w:hint="eastAsia"/>
        </w:rPr>
        <w:t>日</w:t>
      </w:r>
    </w:p>
    <w:p w:rsidR="00037334" w:rsidRPr="00994DE9" w:rsidRDefault="00037334" w:rsidP="003079F3">
      <w:pPr>
        <w:pStyle w:val="a8"/>
        <w:tabs>
          <w:tab w:val="left" w:pos="426"/>
        </w:tabs>
        <w:spacing w:line="360" w:lineRule="auto"/>
        <w:ind w:leftChars="-1" w:left="-2" w:firstLineChars="152" w:firstLine="319"/>
        <w:rPr>
          <w:rFonts w:ascii="宋体" w:eastAsia="宋体" w:hAnsi="宋体"/>
          <w:bCs/>
          <w:szCs w:val="21"/>
        </w:rPr>
      </w:pPr>
    </w:p>
    <w:sectPr w:rsidR="00037334" w:rsidRPr="00994DE9" w:rsidSect="00DE231D">
      <w:footerReference w:type="default" r:id="rId7"/>
      <w:pgSz w:w="11906" w:h="16838"/>
      <w:pgMar w:top="1440" w:right="141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767" w:rsidRDefault="00507767" w:rsidP="007154F6">
      <w:r>
        <w:separator/>
      </w:r>
    </w:p>
  </w:endnote>
  <w:endnote w:type="continuationSeparator" w:id="1">
    <w:p w:rsidR="00507767" w:rsidRDefault="00507767" w:rsidP="00715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简">
    <w:altName w:val="宋体"/>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Calibri Light">
    <w:altName w:val="Calibri"/>
    <w:charset w:val="00"/>
    <w:family w:val="swiss"/>
    <w:pitch w:val="variable"/>
    <w:sig w:usb0="00000001"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dobe 仿宋 Std R">
    <w:altName w:val="Arial Unicode MS"/>
    <w:charset w:val="86"/>
    <w:family w:val="roman"/>
    <w:pitch w:val="default"/>
    <w:sig w:usb0="00000000" w:usb1="00000000" w:usb2="00000010"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457177"/>
      <w:docPartObj>
        <w:docPartGallery w:val="Page Numbers (Bottom of Page)"/>
        <w:docPartUnique/>
      </w:docPartObj>
    </w:sdtPr>
    <w:sdtContent>
      <w:sdt>
        <w:sdtPr>
          <w:id w:val="-1669238322"/>
          <w:docPartObj>
            <w:docPartGallery w:val="Page Numbers (Top of Page)"/>
            <w:docPartUnique/>
          </w:docPartObj>
        </w:sdtPr>
        <w:sdtContent>
          <w:p w:rsidR="004355DE" w:rsidRDefault="00DD018B">
            <w:pPr>
              <w:pStyle w:val="af0"/>
              <w:jc w:val="center"/>
            </w:pPr>
            <w:r>
              <w:rPr>
                <w:b/>
                <w:bCs/>
                <w:sz w:val="24"/>
                <w:szCs w:val="24"/>
              </w:rPr>
              <w:fldChar w:fldCharType="begin"/>
            </w:r>
            <w:r w:rsidR="004355DE">
              <w:rPr>
                <w:b/>
                <w:bCs/>
              </w:rPr>
              <w:instrText>PAGE</w:instrText>
            </w:r>
            <w:r>
              <w:rPr>
                <w:b/>
                <w:bCs/>
                <w:sz w:val="24"/>
                <w:szCs w:val="24"/>
              </w:rPr>
              <w:fldChar w:fldCharType="separate"/>
            </w:r>
            <w:r w:rsidR="00E34142">
              <w:rPr>
                <w:b/>
                <w:bCs/>
                <w:noProof/>
              </w:rPr>
              <w:t>13</w:t>
            </w:r>
            <w:r>
              <w:rPr>
                <w:b/>
                <w:bCs/>
                <w:sz w:val="24"/>
                <w:szCs w:val="24"/>
              </w:rPr>
              <w:fldChar w:fldCharType="end"/>
            </w:r>
            <w:r w:rsidR="004355DE">
              <w:rPr>
                <w:lang w:val="zh-CN"/>
              </w:rPr>
              <w:t xml:space="preserve"> / </w:t>
            </w:r>
            <w:r>
              <w:rPr>
                <w:b/>
                <w:bCs/>
                <w:sz w:val="24"/>
                <w:szCs w:val="24"/>
              </w:rPr>
              <w:fldChar w:fldCharType="begin"/>
            </w:r>
            <w:r w:rsidR="004355DE">
              <w:rPr>
                <w:b/>
                <w:bCs/>
              </w:rPr>
              <w:instrText>NUMPAGES</w:instrText>
            </w:r>
            <w:r>
              <w:rPr>
                <w:b/>
                <w:bCs/>
                <w:sz w:val="24"/>
                <w:szCs w:val="24"/>
              </w:rPr>
              <w:fldChar w:fldCharType="separate"/>
            </w:r>
            <w:r w:rsidR="00E34142">
              <w:rPr>
                <w:b/>
                <w:bCs/>
                <w:noProof/>
              </w:rPr>
              <w:t>13</w:t>
            </w:r>
            <w:r>
              <w:rPr>
                <w:b/>
                <w:bCs/>
                <w:sz w:val="24"/>
                <w:szCs w:val="24"/>
              </w:rPr>
              <w:fldChar w:fldCharType="end"/>
            </w:r>
          </w:p>
        </w:sdtContent>
      </w:sdt>
    </w:sdtContent>
  </w:sdt>
  <w:p w:rsidR="004355DE" w:rsidRDefault="004355D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767" w:rsidRDefault="00507767" w:rsidP="007154F6">
      <w:r>
        <w:separator/>
      </w:r>
    </w:p>
  </w:footnote>
  <w:footnote w:type="continuationSeparator" w:id="1">
    <w:p w:rsidR="00507767" w:rsidRDefault="00507767" w:rsidP="007154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BCB"/>
      </v:shape>
    </w:pict>
  </w:numPicBullet>
  <w:numPicBullet w:numPicBulletId="1">
    <w:pict>
      <v:shape id="_x0000_i1029" type="#_x0000_t75" style="width:11.25pt;height:11.25pt" o:bullet="t">
        <v:imagedata r:id="rId2" o:title="mso2A9C"/>
      </v:shape>
    </w:pict>
  </w:numPicBullet>
  <w:abstractNum w:abstractNumId="0">
    <w:nsid w:val="00000009"/>
    <w:multiLevelType w:val="multilevel"/>
    <w:tmpl w:val="C83C1F2A"/>
    <w:lvl w:ilvl="0">
      <w:start w:val="1"/>
      <w:numFmt w:val="decimal"/>
      <w:lvlText w:val="%1"/>
      <w:lvlJc w:val="left"/>
      <w:pPr>
        <w:ind w:left="0" w:firstLine="0"/>
      </w:pPr>
      <w:rPr>
        <w:rFonts w:ascii="Calibri" w:hAnsi="Calibri" w:hint="default"/>
        <w:b w:val="0"/>
      </w:rPr>
    </w:lvl>
    <w:lvl w:ilvl="1">
      <w:start w:val="1"/>
      <w:numFmt w:val="decimal"/>
      <w:pStyle w:val="2"/>
      <w:lvlText w:val="%1.%2"/>
      <w:lvlJc w:val="left"/>
      <w:pPr>
        <w:ind w:left="0" w:firstLine="0"/>
      </w:pPr>
      <w:rPr>
        <w:rFonts w:ascii="Calibri" w:hAnsi="Calibri" w:hint="default"/>
        <w:b w:val="0"/>
        <w:i w:val="0"/>
      </w:rPr>
    </w:lvl>
    <w:lvl w:ilvl="2">
      <w:start w:val="1"/>
      <w:numFmt w:val="decimal"/>
      <w:pStyle w:val="3"/>
      <w:isLgl/>
      <w:lvlText w:val="%1.%2.%3"/>
      <w:lvlJc w:val="left"/>
      <w:pPr>
        <w:ind w:left="0" w:firstLine="0"/>
      </w:pPr>
      <w:rPr>
        <w:rFonts w:ascii="Calibri" w:eastAsia="宋体-简" w:hAnsi="Calibri" w:hint="default"/>
        <w:b w:val="0"/>
        <w:i w:val="0"/>
        <w:sz w:val="30"/>
      </w:rPr>
    </w:lvl>
    <w:lvl w:ilvl="3">
      <w:start w:val="1"/>
      <w:numFmt w:val="decimal"/>
      <w:pStyle w:val="4"/>
      <w:lvlText w:val="%1.%2.%3.%4"/>
      <w:lvlJc w:val="left"/>
      <w:pPr>
        <w:ind w:left="0" w:firstLine="0"/>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
    <w:nsid w:val="010F49A7"/>
    <w:multiLevelType w:val="multilevel"/>
    <w:tmpl w:val="99164DA0"/>
    <w:lvl w:ilvl="0">
      <w:start w:val="1"/>
      <w:numFmt w:val="decimal"/>
      <w:lvlText w:val="%1"/>
      <w:lvlJc w:val="left"/>
      <w:pPr>
        <w:tabs>
          <w:tab w:val="num" w:pos="425"/>
        </w:tabs>
        <w:ind w:left="425" w:hanging="425"/>
      </w:pPr>
      <w:rPr>
        <w:rFonts w:hint="eastAsia"/>
      </w:rPr>
    </w:lvl>
    <w:lvl w:ilvl="1">
      <w:start w:val="1"/>
      <w:numFmt w:val="bullet"/>
      <w:lvlText w:val=""/>
      <w:lvlJc w:val="left"/>
      <w:pPr>
        <w:tabs>
          <w:tab w:val="num" w:pos="992"/>
        </w:tabs>
        <w:ind w:left="992" w:hanging="567"/>
      </w:pPr>
      <w:rPr>
        <w:rFonts w:ascii="Wingdings" w:hAnsi="Wingdings" w:hint="default"/>
      </w:rPr>
    </w:lvl>
    <w:lvl w:ilvl="2">
      <w:start w:val="1"/>
      <w:numFmt w:val="decimal"/>
      <w:lvlText w:val="%1.%2.%3"/>
      <w:lvlJc w:val="left"/>
      <w:pPr>
        <w:tabs>
          <w:tab w:val="num" w:pos="2380"/>
        </w:tabs>
        <w:ind w:left="1867"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2">
    <w:nsid w:val="0C857783"/>
    <w:multiLevelType w:val="hybridMultilevel"/>
    <w:tmpl w:val="7130C668"/>
    <w:lvl w:ilvl="0" w:tplc="04090007">
      <w:start w:val="1"/>
      <w:numFmt w:val="bullet"/>
      <w:lvlText w:val=""/>
      <w:lvlPicBulletId w:val="0"/>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
    <w:nsid w:val="1480228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895394D"/>
    <w:multiLevelType w:val="hybridMultilevel"/>
    <w:tmpl w:val="101C56EC"/>
    <w:lvl w:ilvl="0" w:tplc="0409000B">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5">
    <w:nsid w:val="225F5C73"/>
    <w:multiLevelType w:val="multilevel"/>
    <w:tmpl w:val="113221DA"/>
    <w:lvl w:ilvl="0">
      <w:start w:val="1"/>
      <w:numFmt w:val="decimal"/>
      <w:pStyle w:val="a"/>
      <w:lvlText w:val="%1"/>
      <w:lvlJc w:val="left"/>
      <w:pPr>
        <w:tabs>
          <w:tab w:val="num" w:pos="425"/>
        </w:tabs>
        <w:ind w:left="425" w:hanging="425"/>
      </w:pPr>
      <w:rPr>
        <w:rFonts w:hint="eastAsia"/>
      </w:rPr>
    </w:lvl>
    <w:lvl w:ilvl="1">
      <w:start w:val="1"/>
      <w:numFmt w:val="decimal"/>
      <w:pStyle w:val="a0"/>
      <w:lvlText w:val="%1.%2"/>
      <w:lvlJc w:val="left"/>
      <w:pPr>
        <w:tabs>
          <w:tab w:val="num" w:pos="992"/>
        </w:tabs>
        <w:ind w:left="992" w:hanging="567"/>
      </w:pPr>
      <w:rPr>
        <w:rFonts w:hint="eastAsia"/>
      </w:rPr>
    </w:lvl>
    <w:lvl w:ilvl="2">
      <w:start w:val="1"/>
      <w:numFmt w:val="decimal"/>
      <w:pStyle w:val="a1"/>
      <w:lvlText w:val="%1.%2.%3"/>
      <w:lvlJc w:val="left"/>
      <w:pPr>
        <w:tabs>
          <w:tab w:val="num" w:pos="2380"/>
        </w:tabs>
        <w:ind w:left="1867" w:hanging="567"/>
      </w:pPr>
      <w:rPr>
        <w:rFonts w:hint="eastAsia"/>
      </w:rPr>
    </w:lvl>
    <w:lvl w:ilvl="3">
      <w:start w:val="1"/>
      <w:numFmt w:val="decimal"/>
      <w:pStyle w:val="a2"/>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6">
    <w:nsid w:val="27440CDD"/>
    <w:multiLevelType w:val="hybridMultilevel"/>
    <w:tmpl w:val="7EB6A8EC"/>
    <w:lvl w:ilvl="0" w:tplc="0409000F">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7">
    <w:nsid w:val="296E2783"/>
    <w:multiLevelType w:val="hybridMultilevel"/>
    <w:tmpl w:val="F3A808EE"/>
    <w:lvl w:ilvl="0" w:tplc="04090007">
      <w:start w:val="1"/>
      <w:numFmt w:val="bullet"/>
      <w:lvlText w:val=""/>
      <w:lvlPicBulletId w:val="1"/>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8">
    <w:nsid w:val="31890493"/>
    <w:multiLevelType w:val="hybridMultilevel"/>
    <w:tmpl w:val="5A82B98A"/>
    <w:lvl w:ilvl="0" w:tplc="0409000F">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9">
    <w:nsid w:val="53F2295D"/>
    <w:multiLevelType w:val="hybridMultilevel"/>
    <w:tmpl w:val="2D60237A"/>
    <w:lvl w:ilvl="0" w:tplc="04090007">
      <w:start w:val="1"/>
      <w:numFmt w:val="bullet"/>
      <w:lvlText w:val=""/>
      <w:lvlPicBulletId w:val="1"/>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10">
    <w:nsid w:val="5B4D6948"/>
    <w:multiLevelType w:val="hybridMultilevel"/>
    <w:tmpl w:val="8E5CE41C"/>
    <w:lvl w:ilvl="0" w:tplc="0409000F">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1">
    <w:nsid w:val="5D042668"/>
    <w:multiLevelType w:val="hybridMultilevel"/>
    <w:tmpl w:val="3E92C3F0"/>
    <w:lvl w:ilvl="0" w:tplc="04090007">
      <w:start w:val="1"/>
      <w:numFmt w:val="bullet"/>
      <w:lvlText w:val=""/>
      <w:lvlPicBulletId w:val="0"/>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12">
    <w:nsid w:val="5DC06BBC"/>
    <w:multiLevelType w:val="hybridMultilevel"/>
    <w:tmpl w:val="5B484BC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6107250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61BC2953"/>
    <w:multiLevelType w:val="hybridMultilevel"/>
    <w:tmpl w:val="266A3492"/>
    <w:lvl w:ilvl="0" w:tplc="04090007">
      <w:start w:val="1"/>
      <w:numFmt w:val="bullet"/>
      <w:lvlText w:val=""/>
      <w:lvlPicBulletId w:val="0"/>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5">
    <w:nsid w:val="66482DDD"/>
    <w:multiLevelType w:val="multilevel"/>
    <w:tmpl w:val="4F6C46C8"/>
    <w:lvl w:ilvl="0">
      <w:start w:val="1"/>
      <w:numFmt w:val="decimal"/>
      <w:lvlText w:val="%1"/>
      <w:lvlJc w:val="left"/>
      <w:pPr>
        <w:tabs>
          <w:tab w:val="num" w:pos="425"/>
        </w:tabs>
        <w:ind w:left="425" w:hanging="425"/>
      </w:pPr>
      <w:rPr>
        <w:rFonts w:hint="eastAsia"/>
      </w:rPr>
    </w:lvl>
    <w:lvl w:ilvl="1">
      <w:start w:val="1"/>
      <w:numFmt w:val="bullet"/>
      <w:lvlText w:val=""/>
      <w:lvlPicBulletId w:val="1"/>
      <w:lvlJc w:val="left"/>
      <w:pPr>
        <w:tabs>
          <w:tab w:val="num" w:pos="992"/>
        </w:tabs>
        <w:ind w:left="992" w:hanging="567"/>
      </w:pPr>
      <w:rPr>
        <w:rFonts w:ascii="Wingdings" w:hAnsi="Wingdings" w:hint="default"/>
      </w:rPr>
    </w:lvl>
    <w:lvl w:ilvl="2">
      <w:start w:val="1"/>
      <w:numFmt w:val="decimal"/>
      <w:lvlText w:val="%1.%2.%3"/>
      <w:lvlJc w:val="left"/>
      <w:pPr>
        <w:tabs>
          <w:tab w:val="num" w:pos="2380"/>
        </w:tabs>
        <w:ind w:left="1867"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16">
    <w:nsid w:val="68792D19"/>
    <w:multiLevelType w:val="multilevel"/>
    <w:tmpl w:val="2214BD94"/>
    <w:lvl w:ilvl="0">
      <w:start w:val="1"/>
      <w:numFmt w:val="decimal"/>
      <w:lvlText w:val="%1."/>
      <w:lvlJc w:val="left"/>
      <w:pPr>
        <w:ind w:left="2100" w:hanging="420"/>
      </w:pPr>
    </w:lvl>
    <w:lvl w:ilvl="1">
      <w:start w:val="1"/>
      <w:numFmt w:val="decimal"/>
      <w:isLgl/>
      <w:lvlText w:val="%1.%2"/>
      <w:lvlJc w:val="left"/>
      <w:pPr>
        <w:ind w:left="2040"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480" w:hanging="1800"/>
      </w:pPr>
      <w:rPr>
        <w:rFonts w:hint="default"/>
      </w:rPr>
    </w:lvl>
    <w:lvl w:ilvl="8">
      <w:start w:val="1"/>
      <w:numFmt w:val="decimal"/>
      <w:isLgl/>
      <w:lvlText w:val="%1.%2.%3.%4.%5.%6.%7.%8.%9"/>
      <w:lvlJc w:val="left"/>
      <w:pPr>
        <w:ind w:left="3480" w:hanging="1800"/>
      </w:pPr>
      <w:rPr>
        <w:rFonts w:hint="default"/>
      </w:rPr>
    </w:lvl>
  </w:abstractNum>
  <w:abstractNum w:abstractNumId="17">
    <w:nsid w:val="68B66C19"/>
    <w:multiLevelType w:val="hybridMultilevel"/>
    <w:tmpl w:val="AF8C2078"/>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8">
    <w:nsid w:val="69DD12A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6DD96184"/>
    <w:multiLevelType w:val="multilevel"/>
    <w:tmpl w:val="5DC6EFAA"/>
    <w:lvl w:ilvl="0">
      <w:start w:val="1"/>
      <w:numFmt w:val="decimal"/>
      <w:pStyle w:val="1"/>
      <w:lvlText w:val="%1."/>
      <w:lvlJc w:val="left"/>
      <w:pPr>
        <w:ind w:left="-355" w:hanging="425"/>
      </w:pPr>
      <w:rPr>
        <w:rFonts w:hint="eastAsia"/>
      </w:rPr>
    </w:lvl>
    <w:lvl w:ilvl="1">
      <w:start w:val="1"/>
      <w:numFmt w:val="decimal"/>
      <w:pStyle w:val="2nari"/>
      <w:lvlText w:val="%1.%2"/>
      <w:lvlJc w:val="left"/>
      <w:pPr>
        <w:ind w:left="454" w:hanging="454"/>
      </w:pPr>
      <w:rPr>
        <w:rFonts w:hint="eastAsia"/>
      </w:rPr>
    </w:lvl>
    <w:lvl w:ilvl="2">
      <w:start w:val="1"/>
      <w:numFmt w:val="decimal"/>
      <w:pStyle w:val="3nari"/>
      <w:lvlText w:val="%1.%2.%3"/>
      <w:lvlJc w:val="left"/>
      <w:pPr>
        <w:ind w:left="-29" w:firstLine="29"/>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nari"/>
      <w:lvlText w:val="%1.%2.%3.%4"/>
      <w:lvlJc w:val="left"/>
      <w:pPr>
        <w:tabs>
          <w:tab w:val="num" w:pos="-71"/>
        </w:tabs>
        <w:ind w:left="71" w:hanging="142"/>
      </w:pPr>
      <w:rPr>
        <w:rFonts w:hint="eastAsia"/>
      </w:rPr>
    </w:lvl>
    <w:lvl w:ilvl="4">
      <w:start w:val="1"/>
      <w:numFmt w:val="decimal"/>
      <w:pStyle w:val="5nari"/>
      <w:lvlText w:val="%1.%2.%3.%4.%5"/>
      <w:lvlJc w:val="left"/>
      <w:pPr>
        <w:ind w:left="1345" w:hanging="425"/>
      </w:pPr>
      <w:rPr>
        <w:rFonts w:hint="eastAsia"/>
      </w:rPr>
    </w:lvl>
    <w:lvl w:ilvl="5">
      <w:start w:val="1"/>
      <w:numFmt w:val="decimal"/>
      <w:lvlText w:val="%1.%2.%3.%4.%5.%6"/>
      <w:lvlJc w:val="left"/>
      <w:pPr>
        <w:ind w:left="1770" w:hanging="425"/>
      </w:pPr>
      <w:rPr>
        <w:rFonts w:hint="eastAsia"/>
      </w:rPr>
    </w:lvl>
    <w:lvl w:ilvl="6">
      <w:start w:val="1"/>
      <w:numFmt w:val="decimal"/>
      <w:lvlText w:val="%1.%2.%3.%4.%5.%6.%7"/>
      <w:lvlJc w:val="left"/>
      <w:pPr>
        <w:ind w:left="2195" w:hanging="425"/>
      </w:pPr>
      <w:rPr>
        <w:rFonts w:hint="eastAsia"/>
      </w:rPr>
    </w:lvl>
    <w:lvl w:ilvl="7">
      <w:start w:val="1"/>
      <w:numFmt w:val="decimal"/>
      <w:lvlText w:val="%1.%2.%3.%4.%5.%6.%7.%8"/>
      <w:lvlJc w:val="left"/>
      <w:pPr>
        <w:ind w:left="2620" w:hanging="425"/>
      </w:pPr>
      <w:rPr>
        <w:rFonts w:hint="eastAsia"/>
      </w:rPr>
    </w:lvl>
    <w:lvl w:ilvl="8">
      <w:start w:val="1"/>
      <w:numFmt w:val="decimal"/>
      <w:lvlText w:val="%1.%2.%3.%4.%5.%6.%7.%8.%9"/>
      <w:lvlJc w:val="left"/>
      <w:pPr>
        <w:ind w:left="3045" w:hanging="425"/>
      </w:pPr>
      <w:rPr>
        <w:rFonts w:hint="eastAsia"/>
      </w:rPr>
    </w:lvl>
  </w:abstractNum>
  <w:abstractNum w:abstractNumId="20">
    <w:nsid w:val="745A64B2"/>
    <w:multiLevelType w:val="multilevel"/>
    <w:tmpl w:val="745A64B2"/>
    <w:lvl w:ilvl="0">
      <w:start w:val="1"/>
      <w:numFmt w:val="bullet"/>
      <w:lvlText w:val=""/>
      <w:lvlJc w:val="left"/>
      <w:pPr>
        <w:ind w:left="899" w:hanging="420"/>
      </w:pPr>
      <w:rPr>
        <w:rFonts w:ascii="Wingdings" w:hAnsi="Wingdings" w:hint="default"/>
      </w:rPr>
    </w:lvl>
    <w:lvl w:ilvl="1">
      <w:start w:val="1"/>
      <w:numFmt w:val="bullet"/>
      <w:lvlText w:val=""/>
      <w:lvlJc w:val="left"/>
      <w:pPr>
        <w:ind w:left="1319" w:hanging="420"/>
      </w:pPr>
      <w:rPr>
        <w:rFonts w:ascii="Wingdings" w:hAnsi="Wingdings" w:hint="default"/>
      </w:rPr>
    </w:lvl>
    <w:lvl w:ilvl="2">
      <w:start w:val="1"/>
      <w:numFmt w:val="bullet"/>
      <w:lvlText w:val=""/>
      <w:lvlJc w:val="left"/>
      <w:pPr>
        <w:ind w:left="1739" w:hanging="420"/>
      </w:pPr>
      <w:rPr>
        <w:rFonts w:ascii="Wingdings" w:hAnsi="Wingdings" w:hint="default"/>
      </w:rPr>
    </w:lvl>
    <w:lvl w:ilvl="3">
      <w:start w:val="1"/>
      <w:numFmt w:val="bullet"/>
      <w:lvlText w:val=""/>
      <w:lvlJc w:val="left"/>
      <w:pPr>
        <w:ind w:left="2159" w:hanging="420"/>
      </w:pPr>
      <w:rPr>
        <w:rFonts w:ascii="Wingdings" w:hAnsi="Wingdings" w:hint="default"/>
      </w:rPr>
    </w:lvl>
    <w:lvl w:ilvl="4">
      <w:start w:val="1"/>
      <w:numFmt w:val="bullet"/>
      <w:lvlText w:val=""/>
      <w:lvlJc w:val="left"/>
      <w:pPr>
        <w:ind w:left="2579" w:hanging="420"/>
      </w:pPr>
      <w:rPr>
        <w:rFonts w:ascii="Wingdings" w:hAnsi="Wingdings" w:hint="default"/>
      </w:rPr>
    </w:lvl>
    <w:lvl w:ilvl="5">
      <w:start w:val="1"/>
      <w:numFmt w:val="bullet"/>
      <w:lvlText w:val=""/>
      <w:lvlJc w:val="left"/>
      <w:pPr>
        <w:ind w:left="2999" w:hanging="420"/>
      </w:pPr>
      <w:rPr>
        <w:rFonts w:ascii="Wingdings" w:hAnsi="Wingdings" w:hint="default"/>
      </w:rPr>
    </w:lvl>
    <w:lvl w:ilvl="6">
      <w:start w:val="1"/>
      <w:numFmt w:val="bullet"/>
      <w:lvlText w:val=""/>
      <w:lvlJc w:val="left"/>
      <w:pPr>
        <w:ind w:left="3419" w:hanging="420"/>
      </w:pPr>
      <w:rPr>
        <w:rFonts w:ascii="Wingdings" w:hAnsi="Wingdings" w:hint="default"/>
      </w:rPr>
    </w:lvl>
    <w:lvl w:ilvl="7">
      <w:start w:val="1"/>
      <w:numFmt w:val="bullet"/>
      <w:lvlText w:val=""/>
      <w:lvlJc w:val="left"/>
      <w:pPr>
        <w:ind w:left="3839" w:hanging="420"/>
      </w:pPr>
      <w:rPr>
        <w:rFonts w:ascii="Wingdings" w:hAnsi="Wingdings" w:hint="default"/>
      </w:rPr>
    </w:lvl>
    <w:lvl w:ilvl="8">
      <w:start w:val="1"/>
      <w:numFmt w:val="bullet"/>
      <w:lvlText w:val=""/>
      <w:lvlJc w:val="left"/>
      <w:pPr>
        <w:ind w:left="4259" w:hanging="420"/>
      </w:pPr>
      <w:rPr>
        <w:rFonts w:ascii="Wingdings" w:hAnsi="Wingdings" w:hint="default"/>
      </w:rPr>
    </w:lvl>
  </w:abstractNum>
  <w:num w:numId="1">
    <w:abstractNumId w:val="3"/>
  </w:num>
  <w:num w:numId="2">
    <w:abstractNumId w:val="14"/>
  </w:num>
  <w:num w:numId="3">
    <w:abstractNumId w:val="4"/>
  </w:num>
  <w:num w:numId="4">
    <w:abstractNumId w:val="7"/>
  </w:num>
  <w:num w:numId="5">
    <w:abstractNumId w:val="9"/>
  </w:num>
  <w:num w:numId="6">
    <w:abstractNumId w:val="11"/>
  </w:num>
  <w:num w:numId="7">
    <w:abstractNumId w:val="2"/>
  </w:num>
  <w:num w:numId="8">
    <w:abstractNumId w:val="18"/>
  </w:num>
  <w:num w:numId="9">
    <w:abstractNumId w:val="5"/>
  </w:num>
  <w:num w:numId="10">
    <w:abstractNumId w:val="12"/>
  </w:num>
  <w:num w:numId="11">
    <w:abstractNumId w:val="15"/>
  </w:num>
  <w:num w:numId="12">
    <w:abstractNumId w:val="5"/>
  </w:num>
  <w:num w:numId="13">
    <w:abstractNumId w:val="5"/>
  </w:num>
  <w:num w:numId="14">
    <w:abstractNumId w:val="13"/>
  </w:num>
  <w:num w:numId="15">
    <w:abstractNumId w:val="0"/>
  </w:num>
  <w:num w:numId="16">
    <w:abstractNumId w:val="19"/>
  </w:num>
  <w:num w:numId="17">
    <w:abstractNumId w:val="17"/>
  </w:num>
  <w:num w:numId="18">
    <w:abstractNumId w:val="16"/>
  </w:num>
  <w:num w:numId="19">
    <w:abstractNumId w:val="6"/>
  </w:num>
  <w:num w:numId="20">
    <w:abstractNumId w:val="8"/>
  </w:num>
  <w:num w:numId="21">
    <w:abstractNumId w:val="1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1"/>
  </w:num>
  <w:num w:numId="40">
    <w:abstractNumId w:val="5"/>
  </w:num>
  <w:num w:numId="41">
    <w:abstractNumId w:val="5"/>
  </w:num>
  <w:num w:numId="42">
    <w:abstractNumId w:val="5"/>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7ACF"/>
    <w:rsid w:val="0000226E"/>
    <w:rsid w:val="000366B7"/>
    <w:rsid w:val="00037334"/>
    <w:rsid w:val="00052CB9"/>
    <w:rsid w:val="000A49B7"/>
    <w:rsid w:val="000D0996"/>
    <w:rsid w:val="000D2D78"/>
    <w:rsid w:val="00122E13"/>
    <w:rsid w:val="001315E6"/>
    <w:rsid w:val="001518CE"/>
    <w:rsid w:val="001526F7"/>
    <w:rsid w:val="001B3445"/>
    <w:rsid w:val="001C5CB2"/>
    <w:rsid w:val="001E4230"/>
    <w:rsid w:val="001E45AE"/>
    <w:rsid w:val="001E5D54"/>
    <w:rsid w:val="001E7749"/>
    <w:rsid w:val="002049ED"/>
    <w:rsid w:val="00223F00"/>
    <w:rsid w:val="00242E34"/>
    <w:rsid w:val="00244C77"/>
    <w:rsid w:val="00254664"/>
    <w:rsid w:val="00260C51"/>
    <w:rsid w:val="00274D9B"/>
    <w:rsid w:val="00294047"/>
    <w:rsid w:val="002942EE"/>
    <w:rsid w:val="00296337"/>
    <w:rsid w:val="002A4368"/>
    <w:rsid w:val="002C1033"/>
    <w:rsid w:val="002E6489"/>
    <w:rsid w:val="002F5E4A"/>
    <w:rsid w:val="002F78CB"/>
    <w:rsid w:val="003079F3"/>
    <w:rsid w:val="00312234"/>
    <w:rsid w:val="00331AF9"/>
    <w:rsid w:val="00352BEC"/>
    <w:rsid w:val="00385C03"/>
    <w:rsid w:val="003D5007"/>
    <w:rsid w:val="003F1B68"/>
    <w:rsid w:val="003F280D"/>
    <w:rsid w:val="0040768A"/>
    <w:rsid w:val="004340EF"/>
    <w:rsid w:val="004355DE"/>
    <w:rsid w:val="0044003F"/>
    <w:rsid w:val="00475347"/>
    <w:rsid w:val="004B2ADF"/>
    <w:rsid w:val="004B4460"/>
    <w:rsid w:val="004C16E5"/>
    <w:rsid w:val="004C74CB"/>
    <w:rsid w:val="004D3394"/>
    <w:rsid w:val="004E2A4C"/>
    <w:rsid w:val="004F0A1F"/>
    <w:rsid w:val="00507767"/>
    <w:rsid w:val="00544238"/>
    <w:rsid w:val="00563B41"/>
    <w:rsid w:val="00584031"/>
    <w:rsid w:val="005B541F"/>
    <w:rsid w:val="005B6724"/>
    <w:rsid w:val="005C0DF6"/>
    <w:rsid w:val="005C650C"/>
    <w:rsid w:val="005D45EA"/>
    <w:rsid w:val="005F1892"/>
    <w:rsid w:val="005F6C11"/>
    <w:rsid w:val="00641DE7"/>
    <w:rsid w:val="00682147"/>
    <w:rsid w:val="006B0C8F"/>
    <w:rsid w:val="006C3C67"/>
    <w:rsid w:val="006D59EF"/>
    <w:rsid w:val="006F7962"/>
    <w:rsid w:val="007154F6"/>
    <w:rsid w:val="00727846"/>
    <w:rsid w:val="00730F80"/>
    <w:rsid w:val="00734312"/>
    <w:rsid w:val="0073650F"/>
    <w:rsid w:val="00744B9F"/>
    <w:rsid w:val="007522E8"/>
    <w:rsid w:val="007552FC"/>
    <w:rsid w:val="00755850"/>
    <w:rsid w:val="00756B89"/>
    <w:rsid w:val="00772B03"/>
    <w:rsid w:val="00784698"/>
    <w:rsid w:val="00790B14"/>
    <w:rsid w:val="007C08C7"/>
    <w:rsid w:val="007C7E42"/>
    <w:rsid w:val="007D318C"/>
    <w:rsid w:val="00800C39"/>
    <w:rsid w:val="00802579"/>
    <w:rsid w:val="00810ED2"/>
    <w:rsid w:val="00815564"/>
    <w:rsid w:val="00890A72"/>
    <w:rsid w:val="00891F2B"/>
    <w:rsid w:val="008A59A4"/>
    <w:rsid w:val="008C0682"/>
    <w:rsid w:val="00982A3F"/>
    <w:rsid w:val="009840D3"/>
    <w:rsid w:val="00994DE9"/>
    <w:rsid w:val="009A6404"/>
    <w:rsid w:val="00A123D2"/>
    <w:rsid w:val="00A32155"/>
    <w:rsid w:val="00A358AD"/>
    <w:rsid w:val="00A57048"/>
    <w:rsid w:val="00A600A5"/>
    <w:rsid w:val="00A64B91"/>
    <w:rsid w:val="00A971DE"/>
    <w:rsid w:val="00AB7ED2"/>
    <w:rsid w:val="00AE07D2"/>
    <w:rsid w:val="00AE65B5"/>
    <w:rsid w:val="00B32D8F"/>
    <w:rsid w:val="00B35194"/>
    <w:rsid w:val="00B4106D"/>
    <w:rsid w:val="00B60A39"/>
    <w:rsid w:val="00B97A4F"/>
    <w:rsid w:val="00BA05EE"/>
    <w:rsid w:val="00BA59F1"/>
    <w:rsid w:val="00BA6894"/>
    <w:rsid w:val="00BC0FEA"/>
    <w:rsid w:val="00BC270F"/>
    <w:rsid w:val="00BE2BCC"/>
    <w:rsid w:val="00BE7B85"/>
    <w:rsid w:val="00C00787"/>
    <w:rsid w:val="00C06E83"/>
    <w:rsid w:val="00C07ACF"/>
    <w:rsid w:val="00CB613D"/>
    <w:rsid w:val="00CD128F"/>
    <w:rsid w:val="00D11F8E"/>
    <w:rsid w:val="00D171B7"/>
    <w:rsid w:val="00D25BD4"/>
    <w:rsid w:val="00D32EC7"/>
    <w:rsid w:val="00DC137D"/>
    <w:rsid w:val="00DC626C"/>
    <w:rsid w:val="00DD018B"/>
    <w:rsid w:val="00DE072A"/>
    <w:rsid w:val="00DE231D"/>
    <w:rsid w:val="00E0607A"/>
    <w:rsid w:val="00E07A18"/>
    <w:rsid w:val="00E12F08"/>
    <w:rsid w:val="00E222D3"/>
    <w:rsid w:val="00E34142"/>
    <w:rsid w:val="00E44B44"/>
    <w:rsid w:val="00E5102F"/>
    <w:rsid w:val="00E5586F"/>
    <w:rsid w:val="00E65B3D"/>
    <w:rsid w:val="00E901F5"/>
    <w:rsid w:val="00E921DB"/>
    <w:rsid w:val="00E930CF"/>
    <w:rsid w:val="00EC7A2C"/>
    <w:rsid w:val="00EE0004"/>
    <w:rsid w:val="00EF0C02"/>
    <w:rsid w:val="00F00521"/>
    <w:rsid w:val="00F45421"/>
    <w:rsid w:val="00F732DB"/>
    <w:rsid w:val="00F7657F"/>
    <w:rsid w:val="00FA5DAA"/>
    <w:rsid w:val="00FB495E"/>
    <w:rsid w:val="00FB76AA"/>
    <w:rsid w:val="00FC049C"/>
    <w:rsid w:val="00FC3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B613D"/>
    <w:pPr>
      <w:widowControl w:val="0"/>
      <w:jc w:val="both"/>
    </w:pPr>
  </w:style>
  <w:style w:type="paragraph" w:styleId="10">
    <w:name w:val="heading 1"/>
    <w:basedOn w:val="a3"/>
    <w:next w:val="a3"/>
    <w:link w:val="1Char"/>
    <w:uiPriority w:val="9"/>
    <w:qFormat/>
    <w:rsid w:val="00EE0004"/>
    <w:pPr>
      <w:keepNext/>
      <w:keepLines/>
      <w:spacing w:before="340" w:after="330" w:line="578" w:lineRule="auto"/>
      <w:outlineLvl w:val="0"/>
    </w:pPr>
    <w:rPr>
      <w:b/>
      <w:bCs/>
      <w:kern w:val="44"/>
      <w:sz w:val="44"/>
      <w:szCs w:val="44"/>
    </w:rPr>
  </w:style>
  <w:style w:type="paragraph" w:styleId="2">
    <w:name w:val="heading 2"/>
    <w:aliases w:val="Heading 2 Hidden,Heading 2 CCBS,H2,heading 2,sect 1.2,Underrubrik1,prop2,UNDERRUBRIK 1-2,2nd level,h2,2,Header 2,l2,Titre2,Head 2,Fab-2,PIM2,Titre3,HD2,第一章 标题 2,DO NOT USE_h2,chn,Chapter Number/Appendix Letter,1.1Heading 2,1.1 Heading 2,A,Heading 2"/>
    <w:basedOn w:val="a4"/>
    <w:next w:val="a3"/>
    <w:link w:val="2Char"/>
    <w:qFormat/>
    <w:rsid w:val="00EE0004"/>
    <w:pPr>
      <w:keepNext/>
      <w:keepLines/>
      <w:widowControl/>
      <w:numPr>
        <w:ilvl w:val="1"/>
        <w:numId w:val="15"/>
      </w:numPr>
      <w:spacing w:beforeLines="50" w:afterLines="50" w:line="276" w:lineRule="auto"/>
      <w:jc w:val="left"/>
      <w:outlineLvl w:val="1"/>
    </w:pPr>
    <w:rPr>
      <w:rFonts w:ascii="宋体" w:eastAsiaTheme="majorEastAsia" w:hAnsi="宋体" w:cs="Times New Roman"/>
      <w:b/>
      <w:bCs/>
      <w:sz w:val="32"/>
      <w:szCs w:val="32"/>
    </w:rPr>
  </w:style>
  <w:style w:type="paragraph" w:styleId="3">
    <w:name w:val="heading 3"/>
    <w:aliases w:val="H3,Heading 3 - old,h3,sect1.2.3,BOD 0,标题 3 Char Char Char Char Char Char Char Char,level_3,PIM 3,Level 3 Head,3rd level,3,l3,13,Level-3 heading,heading3,C Sub-Sub/Italic,h3 sub heading,Head 3,Head 31,Head 32,C Sub-Sub/Italic1,Sub2Para,h31,h32,CT,bh"/>
    <w:basedOn w:val="a4"/>
    <w:next w:val="a3"/>
    <w:link w:val="3Char"/>
    <w:qFormat/>
    <w:rsid w:val="00EE0004"/>
    <w:pPr>
      <w:keepNext/>
      <w:keepLines/>
      <w:widowControl/>
      <w:numPr>
        <w:ilvl w:val="2"/>
        <w:numId w:val="15"/>
      </w:numPr>
      <w:tabs>
        <w:tab w:val="left" w:pos="920"/>
      </w:tabs>
      <w:spacing w:beforeLines="50" w:afterLines="50" w:line="276" w:lineRule="auto"/>
      <w:jc w:val="left"/>
      <w:outlineLvl w:val="2"/>
    </w:pPr>
    <w:rPr>
      <w:rFonts w:ascii="宋体" w:hAnsi="宋体" w:cs="Times New Roman"/>
      <w:b/>
      <w:bCs/>
      <w:sz w:val="28"/>
      <w:szCs w:val="28"/>
    </w:rPr>
  </w:style>
  <w:style w:type="paragraph" w:styleId="4">
    <w:name w:val="heading 4"/>
    <w:aliases w:val="H4,Ref Heading 1,rh1,Heading sql,sect 1.2.3.4,第三层条,bl,bb,L4,h4,4th level,4,First Subheading,PIM 4,Sub3Para,dash,d,h41,dash1,d1,31,h42,dash2,d2,32,Entrust Heading 4,sect 1.2.3.41,Ref Heading 11,rh11,sect 1.2.3.42,Ref Heading 12,rh12,章,sect 1.2.3.411"/>
    <w:basedOn w:val="a4"/>
    <w:next w:val="a3"/>
    <w:link w:val="4Char"/>
    <w:qFormat/>
    <w:rsid w:val="00EE0004"/>
    <w:pPr>
      <w:keepNext/>
      <w:keepLines/>
      <w:widowControl/>
      <w:numPr>
        <w:ilvl w:val="3"/>
        <w:numId w:val="15"/>
      </w:numPr>
      <w:spacing w:before="280" w:after="290" w:line="376" w:lineRule="auto"/>
      <w:jc w:val="left"/>
      <w:outlineLvl w:val="3"/>
    </w:pPr>
    <w:rPr>
      <w:rFonts w:ascii="Calibri Light" w:eastAsia="宋体" w:hAnsi="Calibri Light" w:cs="Times New Roman"/>
      <w:b/>
      <w:bCs/>
      <w:sz w:val="28"/>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aliases w:val="符号列表,lp1,List,·ûºÅÁÐ±í,¡¤?o?¨¢D¡À¨ª,?¡è?o?¡§¡éD?¨¤¡§a,??¨¨?o??¡ì?¨¦D?¡§¡è?¡ìa,??¡§¡§?o???¨¬?¡§|D??¡ì?¨¨??¨¬a,???¡ì?¡ì?o???¡§???¡ì|D???¨¬?¡§¡§??¡§?a,?,符号1.1（天云科技）,正文段落1,段落样式,Colorful List Accent 1,列出段落-正文,彩色列表 - 强调文字颜色 13,stc标题4,列出段落11,列出段落111"/>
    <w:basedOn w:val="a3"/>
    <w:link w:val="Char"/>
    <w:qFormat/>
    <w:rsid w:val="003F1B68"/>
    <w:pPr>
      <w:ind w:firstLineChars="200" w:firstLine="420"/>
    </w:pPr>
  </w:style>
  <w:style w:type="paragraph" w:customStyle="1" w:styleId="Char0">
    <w:name w:val="Char"/>
    <w:basedOn w:val="a3"/>
    <w:rsid w:val="00FC049C"/>
    <w:pPr>
      <w:widowControl/>
      <w:spacing w:after="160" w:line="240" w:lineRule="exact"/>
      <w:jc w:val="left"/>
    </w:pPr>
    <w:rPr>
      <w:rFonts w:ascii="Times New Roman" w:eastAsia="Times New Roman" w:hAnsi="Times New Roman" w:cs="Times New Roman"/>
      <w:kern w:val="0"/>
      <w:sz w:val="20"/>
      <w:szCs w:val="20"/>
    </w:rPr>
  </w:style>
  <w:style w:type="paragraph" w:customStyle="1" w:styleId="a">
    <w:name w:val="一级"/>
    <w:basedOn w:val="a3"/>
    <w:qFormat/>
    <w:rsid w:val="00FC049C"/>
    <w:pPr>
      <w:widowControl/>
      <w:numPr>
        <w:numId w:val="9"/>
      </w:numPr>
      <w:spacing w:beforeLines="100" w:afterLines="100" w:line="360" w:lineRule="auto"/>
      <w:jc w:val="left"/>
      <w:outlineLvl w:val="0"/>
    </w:pPr>
    <w:rPr>
      <w:rFonts w:ascii="黑体" w:eastAsia="黑体" w:hAnsi="宋体" w:cs="Times New Roman"/>
      <w:b/>
      <w:kern w:val="0"/>
      <w:sz w:val="36"/>
      <w:szCs w:val="36"/>
    </w:rPr>
  </w:style>
  <w:style w:type="paragraph" w:customStyle="1" w:styleId="a0">
    <w:name w:val="二级"/>
    <w:basedOn w:val="a3"/>
    <w:link w:val="a9"/>
    <w:qFormat/>
    <w:rsid w:val="00FC049C"/>
    <w:pPr>
      <w:widowControl/>
      <w:numPr>
        <w:ilvl w:val="1"/>
        <w:numId w:val="9"/>
      </w:numPr>
      <w:spacing w:beforeLines="100" w:afterLines="100" w:line="360" w:lineRule="auto"/>
      <w:jc w:val="left"/>
      <w:outlineLvl w:val="1"/>
    </w:pPr>
    <w:rPr>
      <w:rFonts w:ascii="黑体" w:eastAsia="黑体" w:hAnsi="宋体" w:cs="Times New Roman"/>
      <w:b/>
      <w:kern w:val="0"/>
      <w:sz w:val="32"/>
      <w:szCs w:val="32"/>
    </w:rPr>
  </w:style>
  <w:style w:type="paragraph" w:customStyle="1" w:styleId="a1">
    <w:name w:val="三级"/>
    <w:basedOn w:val="a3"/>
    <w:qFormat/>
    <w:rsid w:val="00FC049C"/>
    <w:pPr>
      <w:widowControl/>
      <w:numPr>
        <w:ilvl w:val="2"/>
        <w:numId w:val="9"/>
      </w:numPr>
      <w:tabs>
        <w:tab w:val="clear" w:pos="2380"/>
        <w:tab w:val="num" w:pos="2000"/>
      </w:tabs>
      <w:spacing w:beforeLines="100" w:afterLines="100" w:line="360" w:lineRule="auto"/>
      <w:ind w:left="1300" w:hanging="400"/>
      <w:jc w:val="left"/>
      <w:outlineLvl w:val="2"/>
    </w:pPr>
    <w:rPr>
      <w:rFonts w:ascii="黑体" w:eastAsia="黑体" w:hAnsi="宋体" w:cs="Times New Roman"/>
      <w:b/>
      <w:kern w:val="0"/>
      <w:sz w:val="30"/>
      <w:szCs w:val="30"/>
    </w:rPr>
  </w:style>
  <w:style w:type="character" w:customStyle="1" w:styleId="a9">
    <w:name w:val="二级 字符"/>
    <w:link w:val="a0"/>
    <w:rsid w:val="00FC049C"/>
    <w:rPr>
      <w:rFonts w:ascii="黑体" w:eastAsia="黑体" w:hAnsi="宋体" w:cs="Times New Roman"/>
      <w:b/>
      <w:kern w:val="0"/>
      <w:sz w:val="32"/>
      <w:szCs w:val="32"/>
    </w:rPr>
  </w:style>
  <w:style w:type="paragraph" w:customStyle="1" w:styleId="a2">
    <w:name w:val="四级"/>
    <w:basedOn w:val="a3"/>
    <w:qFormat/>
    <w:rsid w:val="00FC049C"/>
    <w:pPr>
      <w:widowControl/>
      <w:numPr>
        <w:ilvl w:val="3"/>
        <w:numId w:val="9"/>
      </w:numPr>
      <w:spacing w:beforeLines="100" w:afterLines="100" w:line="360" w:lineRule="auto"/>
      <w:ind w:left="2041"/>
      <w:jc w:val="left"/>
      <w:outlineLvl w:val="3"/>
    </w:pPr>
    <w:rPr>
      <w:rFonts w:ascii="黑体" w:eastAsia="黑体" w:hAnsi="宋体" w:cs="Times New Roman"/>
      <w:b/>
      <w:kern w:val="0"/>
      <w:sz w:val="28"/>
      <w:szCs w:val="28"/>
    </w:rPr>
  </w:style>
  <w:style w:type="paragraph" w:customStyle="1" w:styleId="aa">
    <w:name w:val="赛姆正文"/>
    <w:basedOn w:val="a3"/>
    <w:link w:val="ab"/>
    <w:qFormat/>
    <w:rsid w:val="00FC049C"/>
    <w:pPr>
      <w:widowControl/>
      <w:spacing w:line="360" w:lineRule="auto"/>
      <w:ind w:firstLineChars="200" w:firstLine="420"/>
      <w:jc w:val="left"/>
    </w:pPr>
    <w:rPr>
      <w:rFonts w:ascii="宋体" w:eastAsia="宋体" w:hAnsi="宋体" w:cs="Times New Roman"/>
      <w:kern w:val="0"/>
      <w:szCs w:val="21"/>
    </w:rPr>
  </w:style>
  <w:style w:type="character" w:customStyle="1" w:styleId="2CharChar">
    <w:name w:val="正文缩进2格 Char Char"/>
    <w:link w:val="20"/>
    <w:rsid w:val="00FC049C"/>
    <w:rPr>
      <w:rFonts w:ascii="仿宋_GB2312" w:eastAsia="仿宋_GB2312" w:hAnsi="宋体"/>
      <w:sz w:val="31"/>
      <w:szCs w:val="28"/>
    </w:rPr>
  </w:style>
  <w:style w:type="character" w:customStyle="1" w:styleId="ab">
    <w:name w:val="赛姆正文 字符"/>
    <w:link w:val="aa"/>
    <w:rsid w:val="00FC049C"/>
    <w:rPr>
      <w:rFonts w:ascii="宋体" w:eastAsia="宋体" w:hAnsi="宋体" w:cs="Times New Roman"/>
      <w:kern w:val="0"/>
      <w:szCs w:val="21"/>
    </w:rPr>
  </w:style>
  <w:style w:type="paragraph" w:customStyle="1" w:styleId="20">
    <w:name w:val="正文缩进2格"/>
    <w:link w:val="2CharChar"/>
    <w:rsid w:val="00FC049C"/>
    <w:pPr>
      <w:spacing w:line="600" w:lineRule="exact"/>
      <w:ind w:firstLineChars="206" w:firstLine="639"/>
      <w:jc w:val="both"/>
    </w:pPr>
    <w:rPr>
      <w:rFonts w:ascii="仿宋_GB2312" w:eastAsia="仿宋_GB2312" w:hAnsi="宋体"/>
      <w:sz w:val="31"/>
      <w:szCs w:val="28"/>
    </w:rPr>
  </w:style>
  <w:style w:type="paragraph" w:customStyle="1" w:styleId="ac">
    <w:name w:val="正文（魔方安全科技）"/>
    <w:link w:val="Char1"/>
    <w:qFormat/>
    <w:rsid w:val="00EC7A2C"/>
    <w:pPr>
      <w:spacing w:line="300" w:lineRule="auto"/>
    </w:pPr>
    <w:rPr>
      <w:rFonts w:ascii="Arial" w:eastAsia="宋体" w:hAnsi="Arial" w:cs="Times New Roman"/>
      <w:kern w:val="0"/>
      <w:szCs w:val="21"/>
    </w:rPr>
  </w:style>
  <w:style w:type="character" w:customStyle="1" w:styleId="Char1">
    <w:name w:val="正文（魔方安全科技） Char"/>
    <w:link w:val="ac"/>
    <w:locked/>
    <w:rsid w:val="00EC7A2C"/>
    <w:rPr>
      <w:rFonts w:ascii="Arial" w:eastAsia="宋体" w:hAnsi="Arial" w:cs="Times New Roman"/>
      <w:kern w:val="0"/>
      <w:szCs w:val="21"/>
    </w:rPr>
  </w:style>
  <w:style w:type="paragraph" w:styleId="ad">
    <w:name w:val="Balloon Text"/>
    <w:basedOn w:val="a3"/>
    <w:link w:val="Char2"/>
    <w:uiPriority w:val="99"/>
    <w:semiHidden/>
    <w:unhideWhenUsed/>
    <w:rsid w:val="00B60A39"/>
    <w:rPr>
      <w:sz w:val="18"/>
      <w:szCs w:val="18"/>
    </w:rPr>
  </w:style>
  <w:style w:type="character" w:customStyle="1" w:styleId="Char2">
    <w:name w:val="批注框文本 Char"/>
    <w:basedOn w:val="a5"/>
    <w:link w:val="ad"/>
    <w:uiPriority w:val="99"/>
    <w:semiHidden/>
    <w:rsid w:val="00B60A39"/>
    <w:rPr>
      <w:sz w:val="18"/>
      <w:szCs w:val="18"/>
    </w:rPr>
  </w:style>
  <w:style w:type="paragraph" w:styleId="ae">
    <w:name w:val="Normal Indent"/>
    <w:aliases w:val="特点,ALT+Z,正文非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3"/>
    <w:rsid w:val="00B60A39"/>
    <w:pPr>
      <w:ind w:firstLine="420"/>
    </w:pPr>
    <w:rPr>
      <w:rFonts w:ascii="Times New Roman" w:eastAsia="宋体" w:hAnsi="Times New Roman" w:cs="Times New Roman"/>
      <w:szCs w:val="20"/>
    </w:rPr>
  </w:style>
  <w:style w:type="character" w:customStyle="1" w:styleId="2Char">
    <w:name w:val="标题 2 Char"/>
    <w:aliases w:val="Heading 2 Hidden Char,Heading 2 CCBS Char,H2 Char,heading 2 Char,sect 1.2 Char,Underrubrik1 Char,prop2 Char,UNDERRUBRIK 1-2 Char,2nd level Char,h2 Char,2 Char,Header 2 Char,l2 Char,Titre2 Char,Head 2 Char,Fab-2 Char,PIM2 Char,Titre3 Char"/>
    <w:basedOn w:val="a5"/>
    <w:link w:val="2"/>
    <w:rsid w:val="00EE0004"/>
    <w:rPr>
      <w:rFonts w:ascii="宋体" w:eastAsiaTheme="majorEastAsia" w:hAnsi="宋体" w:cs="Times New Roman"/>
      <w:b/>
      <w:bCs/>
      <w:sz w:val="32"/>
      <w:szCs w:val="32"/>
    </w:rPr>
  </w:style>
  <w:style w:type="character" w:customStyle="1" w:styleId="3Char">
    <w:name w:val="标题 3 Char"/>
    <w:aliases w:val="H3 Char,Heading 3 - old Char,h3 Char,sect1.2.3 Char,BOD 0 Char,标题 3 Char Char Char Char Char Char Char Char Char,level_3 Char,PIM 3 Char,Level 3 Head Char,3rd level Char,3 Char,l3 Char,13 Char,Level-3 heading Char,heading3 Char,Head 3 Char"/>
    <w:basedOn w:val="a5"/>
    <w:link w:val="3"/>
    <w:rsid w:val="00EE0004"/>
    <w:rPr>
      <w:rFonts w:ascii="宋体" w:hAnsi="宋体" w:cs="Times New Roman"/>
      <w:b/>
      <w:bCs/>
      <w:sz w:val="28"/>
      <w:szCs w:val="28"/>
    </w:rPr>
  </w:style>
  <w:style w:type="character" w:customStyle="1" w:styleId="4Char">
    <w:name w:val="标题 4 Char"/>
    <w:aliases w:val="H4 Char,Ref Heading 1 Char,rh1 Char,Heading sql Char,sect 1.2.3.4 Char,第三层条 Char,bl Char,bb Char,L4 Char,h4 Char,4th level Char,4 Char,First Subheading Char,PIM 4 Char,Sub3Para Char,dash Char,d Char,h41 Char,dash1 Char,d1 Char,31 Char,h42 Char"/>
    <w:basedOn w:val="a5"/>
    <w:link w:val="4"/>
    <w:rsid w:val="00EE0004"/>
    <w:rPr>
      <w:rFonts w:ascii="Calibri Light" w:eastAsia="宋体" w:hAnsi="Calibri Light" w:cs="Times New Roman"/>
      <w:b/>
      <w:bCs/>
      <w:sz w:val="28"/>
      <w:szCs w:val="28"/>
    </w:rPr>
  </w:style>
  <w:style w:type="paragraph" w:customStyle="1" w:styleId="1">
    <w:name w:val="标题1"/>
    <w:basedOn w:val="10"/>
    <w:next w:val="a3"/>
    <w:autoRedefine/>
    <w:qFormat/>
    <w:rsid w:val="00EE0004"/>
    <w:pPr>
      <w:widowControl/>
      <w:numPr>
        <w:numId w:val="16"/>
      </w:numPr>
      <w:tabs>
        <w:tab w:val="num" w:pos="360"/>
      </w:tabs>
      <w:spacing w:before="0" w:after="0" w:line="360" w:lineRule="auto"/>
      <w:ind w:left="0" w:firstLine="200"/>
      <w:jc w:val="left"/>
    </w:pPr>
    <w:rPr>
      <w:rFonts w:ascii="Times New Roman" w:eastAsiaTheme="majorEastAsia" w:hAnsi="Times New Roman" w:cs="宋体"/>
      <w:bCs w:val="0"/>
      <w:sz w:val="32"/>
    </w:rPr>
  </w:style>
  <w:style w:type="paragraph" w:customStyle="1" w:styleId="2nari">
    <w:name w:val="标题 2（nari）"/>
    <w:basedOn w:val="2"/>
    <w:next w:val="a3"/>
    <w:autoRedefine/>
    <w:qFormat/>
    <w:rsid w:val="00EE0004"/>
    <w:pPr>
      <w:numPr>
        <w:numId w:val="16"/>
      </w:numPr>
      <w:tabs>
        <w:tab w:val="num" w:pos="360"/>
      </w:tabs>
      <w:spacing w:beforeLines="0" w:afterLines="0" w:line="360" w:lineRule="auto"/>
      <w:ind w:left="0" w:firstLine="0"/>
    </w:pPr>
    <w:rPr>
      <w:rFonts w:ascii="Times New Roman" w:hAnsi="Times New Roman" w:cs="宋体"/>
      <w:kern w:val="0"/>
      <w:sz w:val="28"/>
    </w:rPr>
  </w:style>
  <w:style w:type="paragraph" w:customStyle="1" w:styleId="3nari">
    <w:name w:val="标题 3（nari）"/>
    <w:basedOn w:val="3"/>
    <w:next w:val="a3"/>
    <w:autoRedefine/>
    <w:qFormat/>
    <w:rsid w:val="00EE0004"/>
    <w:pPr>
      <w:numPr>
        <w:numId w:val="16"/>
      </w:numPr>
      <w:tabs>
        <w:tab w:val="clear" w:pos="920"/>
        <w:tab w:val="left" w:pos="0"/>
        <w:tab w:val="num" w:pos="360"/>
      </w:tabs>
      <w:spacing w:beforeLines="0" w:afterLines="0" w:line="360" w:lineRule="auto"/>
      <w:ind w:left="0" w:firstLine="0"/>
    </w:pPr>
    <w:rPr>
      <w:rFonts w:ascii="Times New Roman" w:eastAsiaTheme="majorEastAsia" w:hAnsi="Times New Roman"/>
      <w:kern w:val="0"/>
      <w:szCs w:val="30"/>
      <w:lang w:val="zh-CN"/>
    </w:rPr>
  </w:style>
  <w:style w:type="paragraph" w:customStyle="1" w:styleId="4nari">
    <w:name w:val="标题 4（nari）"/>
    <w:basedOn w:val="4"/>
    <w:next w:val="a3"/>
    <w:autoRedefine/>
    <w:qFormat/>
    <w:rsid w:val="00EE0004"/>
    <w:pPr>
      <w:numPr>
        <w:numId w:val="16"/>
      </w:numPr>
      <w:tabs>
        <w:tab w:val="clear" w:pos="-71"/>
        <w:tab w:val="num" w:pos="360"/>
      </w:tabs>
      <w:spacing w:beforeLines="50" w:afterLines="50" w:line="240" w:lineRule="auto"/>
      <w:ind w:left="0" w:firstLine="0"/>
    </w:pPr>
    <w:rPr>
      <w:rFonts w:ascii="Times New Roman" w:eastAsiaTheme="majorEastAsia" w:hAnsi="Times New Roman"/>
      <w:bCs w:val="0"/>
      <w:kern w:val="0"/>
      <w:sz w:val="21"/>
    </w:rPr>
  </w:style>
  <w:style w:type="paragraph" w:customStyle="1" w:styleId="5nari">
    <w:name w:val="标题 5（有编号）（nari）"/>
    <w:basedOn w:val="a3"/>
    <w:next w:val="a3"/>
    <w:rsid w:val="00EE0004"/>
    <w:pPr>
      <w:numPr>
        <w:ilvl w:val="4"/>
        <w:numId w:val="16"/>
      </w:numPr>
      <w:spacing w:line="360" w:lineRule="auto"/>
      <w:ind w:firstLine="0"/>
      <w:jc w:val="left"/>
    </w:pPr>
    <w:rPr>
      <w:rFonts w:ascii="Times New Roman" w:eastAsia="宋体" w:hAnsi="Times New Roman" w:cs="Times New Roman"/>
      <w:sz w:val="24"/>
      <w:szCs w:val="24"/>
    </w:rPr>
  </w:style>
  <w:style w:type="character" w:customStyle="1" w:styleId="Char">
    <w:name w:val="列出段落 Char"/>
    <w:aliases w:val="符号列表 Char,lp1 Char,List Char,·ûºÅÁÐ±í Char,¡¤?o?¨¢D¡À¨ª Char,?¡è?o?¡§¡éD?¨¤¡§a Char,??¨¨?o??¡ì?¨¦D?¡§¡è?¡ìa Char,??¡§¡§?o???¨¬?¡§|D??¡ì?¨¨??¨¬a Char,???¡ì?¡ì?o???¡§???¡ì|D???¨¬?¡§¡§??¡§?a Char,? Char,符号1.1（天云科技） Char,正文段落1 Char,段落样式 Char"/>
    <w:link w:val="a8"/>
    <w:locked/>
    <w:rsid w:val="00EE0004"/>
  </w:style>
  <w:style w:type="paragraph" w:styleId="a4">
    <w:name w:val="No Spacing"/>
    <w:uiPriority w:val="1"/>
    <w:qFormat/>
    <w:rsid w:val="00EE0004"/>
    <w:pPr>
      <w:widowControl w:val="0"/>
      <w:jc w:val="both"/>
    </w:pPr>
  </w:style>
  <w:style w:type="character" w:customStyle="1" w:styleId="1Char">
    <w:name w:val="标题 1 Char"/>
    <w:basedOn w:val="a5"/>
    <w:link w:val="10"/>
    <w:uiPriority w:val="9"/>
    <w:rsid w:val="00EE0004"/>
    <w:rPr>
      <w:b/>
      <w:bCs/>
      <w:kern w:val="44"/>
      <w:sz w:val="44"/>
      <w:szCs w:val="44"/>
    </w:rPr>
  </w:style>
  <w:style w:type="paragraph" w:styleId="af">
    <w:name w:val="header"/>
    <w:basedOn w:val="a3"/>
    <w:link w:val="Char3"/>
    <w:uiPriority w:val="99"/>
    <w:unhideWhenUsed/>
    <w:rsid w:val="007154F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5"/>
    <w:link w:val="af"/>
    <w:uiPriority w:val="99"/>
    <w:rsid w:val="007154F6"/>
    <w:rPr>
      <w:sz w:val="18"/>
      <w:szCs w:val="18"/>
    </w:rPr>
  </w:style>
  <w:style w:type="paragraph" w:styleId="af0">
    <w:name w:val="footer"/>
    <w:basedOn w:val="a3"/>
    <w:link w:val="Char4"/>
    <w:uiPriority w:val="99"/>
    <w:unhideWhenUsed/>
    <w:rsid w:val="007154F6"/>
    <w:pPr>
      <w:tabs>
        <w:tab w:val="center" w:pos="4153"/>
        <w:tab w:val="right" w:pos="8306"/>
      </w:tabs>
      <w:snapToGrid w:val="0"/>
      <w:jc w:val="left"/>
    </w:pPr>
    <w:rPr>
      <w:sz w:val="18"/>
      <w:szCs w:val="18"/>
    </w:rPr>
  </w:style>
  <w:style w:type="character" w:customStyle="1" w:styleId="Char4">
    <w:name w:val="页脚 Char"/>
    <w:basedOn w:val="a5"/>
    <w:link w:val="af0"/>
    <w:uiPriority w:val="99"/>
    <w:rsid w:val="007154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2045500">
      <w:bodyDiv w:val="1"/>
      <w:marLeft w:val="0"/>
      <w:marRight w:val="0"/>
      <w:marTop w:val="0"/>
      <w:marBottom w:val="0"/>
      <w:divBdr>
        <w:top w:val="none" w:sz="0" w:space="0" w:color="auto"/>
        <w:left w:val="none" w:sz="0" w:space="0" w:color="auto"/>
        <w:bottom w:val="none" w:sz="0" w:space="0" w:color="auto"/>
        <w:right w:val="none" w:sz="0" w:space="0" w:color="auto"/>
      </w:divBdr>
    </w:div>
    <w:div w:id="16610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1261</Words>
  <Characters>7193</Characters>
  <Application>Microsoft Office Word</Application>
  <DocSecurity>0</DocSecurity>
  <Lines>59</Lines>
  <Paragraphs>16</Paragraphs>
  <ScaleCrop>false</ScaleCrop>
  <Company>Microsoft</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 feng</dc:creator>
  <cp:lastModifiedBy>刘文通</cp:lastModifiedBy>
  <cp:revision>2</cp:revision>
  <dcterms:created xsi:type="dcterms:W3CDTF">2020-06-14T08:17:00Z</dcterms:created>
  <dcterms:modified xsi:type="dcterms:W3CDTF">2020-07-06T11:14:00Z</dcterms:modified>
</cp:coreProperties>
</file>