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45" w:rsidRDefault="00575BB7">
      <w:pPr>
        <w:pStyle w:val="3"/>
        <w:numPr>
          <w:ilvl w:val="2"/>
          <w:numId w:val="0"/>
        </w:numPr>
        <w:spacing w:beforeLines="200" w:before="624" w:afterLines="100" w:after="312" w:line="360" w:lineRule="auto"/>
        <w:jc w:val="center"/>
        <w:rPr>
          <w:bCs/>
          <w:spacing w:val="10"/>
          <w:szCs w:val="32"/>
        </w:rPr>
      </w:pPr>
      <w:r>
        <w:rPr>
          <w:rFonts w:hint="eastAsia"/>
          <w:bCs/>
          <w:spacing w:val="10"/>
          <w:szCs w:val="32"/>
        </w:rPr>
        <w:t>多参数生命体征监测仪产品参数及配置清单</w:t>
      </w:r>
    </w:p>
    <w:p w:rsidR="00017C45" w:rsidRDefault="00575BB7">
      <w:pPr>
        <w:pStyle w:val="a5"/>
        <w:tabs>
          <w:tab w:val="left" w:pos="540"/>
        </w:tabs>
        <w:adjustRightInd w:val="0"/>
        <w:snapToGrid w:val="0"/>
        <w:spacing w:line="360" w:lineRule="auto"/>
        <w:ind w:firstLineChars="200" w:firstLine="482"/>
        <w:rPr>
          <w:b/>
        </w:rPr>
      </w:pPr>
      <w:r>
        <w:rPr>
          <w:rFonts w:asciiTheme="minorEastAsia" w:hAnsiTheme="minorEastAsia" w:hint="eastAsia"/>
          <w:b/>
          <w:sz w:val="24"/>
          <w:szCs w:val="24"/>
        </w:rPr>
        <w:t>一、多参数生命体征监测仪主机</w:t>
      </w:r>
    </w:p>
    <w:p w:rsidR="00017C45" w:rsidRDefault="00575BB7">
      <w:pPr>
        <w:pStyle w:val="a7"/>
        <w:numPr>
          <w:ilvl w:val="0"/>
          <w:numId w:val="2"/>
        </w:numPr>
        <w:spacing w:before="0" w:after="0" w:line="360" w:lineRule="auto"/>
        <w:ind w:left="0" w:firstLineChars="200" w:firstLine="520"/>
        <w:jc w:val="left"/>
      </w:pPr>
      <w:r>
        <w:rPr>
          <w:rFonts w:hint="eastAsia"/>
        </w:rPr>
        <w:t>可快速检测无创血压、血氧饱和度、脉率、体温和血糖；</w:t>
      </w:r>
    </w:p>
    <w:p w:rsidR="00017C45" w:rsidRDefault="00575BB7">
      <w:pPr>
        <w:pStyle w:val="a7"/>
        <w:numPr>
          <w:ilvl w:val="0"/>
          <w:numId w:val="2"/>
        </w:numPr>
        <w:spacing w:before="0" w:after="0" w:line="360" w:lineRule="auto"/>
        <w:ind w:left="0" w:firstLineChars="200" w:firstLine="520"/>
        <w:jc w:val="left"/>
      </w:pPr>
      <w:r>
        <w:rPr>
          <w:rFonts w:hint="eastAsia"/>
        </w:rPr>
        <w:t>▲内置无线联网功能，支持数据实时传输到医院系统；</w:t>
      </w:r>
    </w:p>
    <w:p w:rsidR="00017C45" w:rsidRDefault="00575BB7">
      <w:pPr>
        <w:pStyle w:val="a7"/>
        <w:numPr>
          <w:ilvl w:val="0"/>
          <w:numId w:val="2"/>
        </w:numPr>
        <w:spacing w:before="0" w:after="0" w:line="360" w:lineRule="auto"/>
        <w:ind w:left="0" w:firstLineChars="200" w:firstLine="520"/>
        <w:jc w:val="left"/>
      </w:pPr>
      <w:r>
        <w:rPr>
          <w:rFonts w:hint="eastAsia"/>
        </w:rPr>
        <w:t>内置一维码和二维码的扫描模块，支持全部码制和所有特殊字符；</w:t>
      </w:r>
    </w:p>
    <w:p w:rsidR="00017C45" w:rsidRDefault="00575BB7">
      <w:pPr>
        <w:pStyle w:val="a7"/>
        <w:numPr>
          <w:ilvl w:val="0"/>
          <w:numId w:val="2"/>
        </w:numPr>
        <w:spacing w:before="0" w:after="0" w:line="360" w:lineRule="auto"/>
        <w:ind w:left="0" w:firstLineChars="200" w:firstLine="520"/>
        <w:jc w:val="left"/>
      </w:pPr>
      <w:r>
        <w:rPr>
          <w:rFonts w:hint="eastAsia"/>
        </w:rPr>
        <w:t>支持问诊参数：呼吸、心率、尿量、大便、小便、疼痛。</w:t>
      </w:r>
    </w:p>
    <w:p w:rsidR="00017C45" w:rsidRDefault="00575BB7">
      <w:pPr>
        <w:pStyle w:val="a7"/>
        <w:numPr>
          <w:ilvl w:val="0"/>
          <w:numId w:val="2"/>
        </w:numPr>
        <w:spacing w:before="0" w:after="0" w:line="360" w:lineRule="auto"/>
        <w:ind w:left="0" w:firstLineChars="200" w:firstLine="520"/>
        <w:jc w:val="left"/>
      </w:pPr>
      <w:r>
        <w:rPr>
          <w:rFonts w:hint="eastAsia"/>
        </w:rPr>
        <w:t>▲支持血压、脉搏、体温、血氧同时测量。</w:t>
      </w:r>
    </w:p>
    <w:p w:rsidR="00017C45" w:rsidRDefault="00575BB7">
      <w:pPr>
        <w:pStyle w:val="a7"/>
        <w:numPr>
          <w:ilvl w:val="0"/>
          <w:numId w:val="2"/>
        </w:numPr>
        <w:spacing w:before="0" w:after="0" w:line="360" w:lineRule="auto"/>
        <w:ind w:left="0" w:firstLineChars="200" w:firstLine="520"/>
        <w:jc w:val="left"/>
      </w:pPr>
      <w:r>
        <w:rPr>
          <w:rFonts w:hint="eastAsia"/>
        </w:rPr>
        <w:t>无创血压</w:t>
      </w:r>
    </w:p>
    <w:p w:rsidR="00017C45" w:rsidRDefault="00575BB7">
      <w:pPr>
        <w:pStyle w:val="a7"/>
        <w:spacing w:before="0" w:after="0" w:line="360" w:lineRule="auto"/>
        <w:ind w:firstLineChars="200" w:firstLine="520"/>
        <w:jc w:val="left"/>
      </w:pPr>
      <w:r>
        <w:rPr>
          <w:rFonts w:hint="eastAsia"/>
        </w:rPr>
        <w:t>6.1</w:t>
      </w:r>
      <w:r>
        <w:rPr>
          <w:rFonts w:hint="eastAsia"/>
        </w:rPr>
        <w:t>测量方式：上臂式测量，优先选择升压法测量；</w:t>
      </w:r>
    </w:p>
    <w:p w:rsidR="00017C45" w:rsidRDefault="00575BB7">
      <w:pPr>
        <w:pStyle w:val="a7"/>
        <w:spacing w:before="0" w:after="0" w:line="360" w:lineRule="auto"/>
        <w:ind w:firstLineChars="200" w:firstLine="520"/>
        <w:jc w:val="left"/>
      </w:pPr>
      <w:r>
        <w:rPr>
          <w:rFonts w:hint="eastAsia"/>
        </w:rPr>
        <w:t>6.2</w:t>
      </w:r>
      <w:r>
        <w:rPr>
          <w:rFonts w:hint="eastAsia"/>
        </w:rPr>
        <w:t>压力范围：</w:t>
      </w:r>
      <w:r>
        <w:rPr>
          <w:rFonts w:hint="eastAsia"/>
        </w:rPr>
        <w:t>0mmHg(0kPa)</w:t>
      </w:r>
      <w:r>
        <w:rPr>
          <w:rFonts w:hint="eastAsia"/>
        </w:rPr>
        <w:t>～</w:t>
      </w:r>
      <w:r>
        <w:rPr>
          <w:rFonts w:hint="eastAsia"/>
        </w:rPr>
        <w:t xml:space="preserve"> 295mmHg(39.3kPa</w:t>
      </w:r>
      <w:r>
        <w:rPr>
          <w:rFonts w:hint="eastAsia"/>
        </w:rPr>
        <w:t>）</w:t>
      </w:r>
      <w:r>
        <w:rPr>
          <w:rFonts w:hint="eastAsia"/>
        </w:rPr>
        <w:t>;</w:t>
      </w:r>
    </w:p>
    <w:p w:rsidR="00017C45" w:rsidRDefault="00575BB7">
      <w:pPr>
        <w:pStyle w:val="a7"/>
        <w:spacing w:before="0" w:after="0" w:line="360" w:lineRule="auto"/>
        <w:ind w:firstLineChars="200" w:firstLine="520"/>
        <w:jc w:val="left"/>
      </w:pPr>
      <w:r>
        <w:rPr>
          <w:rFonts w:hint="eastAsia"/>
        </w:rPr>
        <w:t>6.3</w:t>
      </w:r>
      <w:r>
        <w:rPr>
          <w:rFonts w:hint="eastAsia"/>
        </w:rPr>
        <w:t>符合或优于</w:t>
      </w:r>
      <w:r>
        <w:rPr>
          <w:rFonts w:hint="eastAsia"/>
        </w:rPr>
        <w:t>YY0670-2008</w:t>
      </w:r>
      <w:r>
        <w:rPr>
          <w:rFonts w:hint="eastAsia"/>
        </w:rPr>
        <w:t>标准标准，满足计量要求；</w:t>
      </w:r>
    </w:p>
    <w:p w:rsidR="00017C45" w:rsidRDefault="00575BB7">
      <w:pPr>
        <w:pStyle w:val="a7"/>
        <w:spacing w:before="0" w:after="0" w:line="360" w:lineRule="auto"/>
        <w:ind w:firstLineChars="200" w:firstLine="520"/>
        <w:jc w:val="left"/>
      </w:pPr>
      <w:r>
        <w:rPr>
          <w:rFonts w:hint="eastAsia"/>
        </w:rPr>
        <w:t>6.4</w:t>
      </w:r>
      <w:r>
        <w:rPr>
          <w:rFonts w:hint="eastAsia"/>
        </w:rPr>
        <w:t>压力精度：</w:t>
      </w:r>
      <w:r>
        <w:rPr>
          <w:rFonts w:hint="eastAsia"/>
          <w:lang w:val="zh-TW"/>
        </w:rPr>
        <w:t>±</w:t>
      </w:r>
      <w:r>
        <w:rPr>
          <w:rFonts w:hint="eastAsia"/>
          <w:lang w:val="zh-TW"/>
        </w:rPr>
        <w:t>3mmHg(</w:t>
      </w:r>
      <w:r>
        <w:rPr>
          <w:rFonts w:hint="eastAsia"/>
          <w:lang w:val="zh-TW"/>
        </w:rPr>
        <w:t>±</w:t>
      </w:r>
      <w:r>
        <w:rPr>
          <w:rFonts w:hint="eastAsia"/>
          <w:lang w:val="zh-TW"/>
        </w:rPr>
        <w:t>0.4kPa</w:t>
      </w:r>
      <w:r>
        <w:rPr>
          <w:rFonts w:hint="eastAsia"/>
          <w:lang w:val="zh-TW"/>
        </w:rPr>
        <w:t>）；</w:t>
      </w:r>
    </w:p>
    <w:p w:rsidR="00017C45" w:rsidRDefault="00575BB7">
      <w:pPr>
        <w:pStyle w:val="a7"/>
        <w:spacing w:before="0" w:after="0" w:line="360" w:lineRule="auto"/>
        <w:ind w:firstLineChars="200" w:firstLine="520"/>
        <w:jc w:val="left"/>
        <w:rPr>
          <w:b/>
        </w:rPr>
      </w:pPr>
      <w:r>
        <w:rPr>
          <w:rFonts w:hint="eastAsia"/>
        </w:rPr>
        <w:t>6.5</w:t>
      </w:r>
      <w:r>
        <w:rPr>
          <w:rFonts w:hint="eastAsia"/>
          <w:lang w:val="zh-TW"/>
        </w:rPr>
        <w:t>分辨率：</w:t>
      </w:r>
      <w:r>
        <w:rPr>
          <w:rFonts w:hint="eastAsia"/>
          <w:lang w:val="zh-TW"/>
        </w:rPr>
        <w:t>1mmHg</w:t>
      </w:r>
      <w:r>
        <w:rPr>
          <w:rFonts w:hint="eastAsia"/>
          <w:lang w:val="zh-TW"/>
        </w:rPr>
        <w:t>（</w:t>
      </w:r>
      <w:r>
        <w:rPr>
          <w:rFonts w:hint="eastAsia"/>
          <w:lang w:val="zh-TW"/>
        </w:rPr>
        <w:t>0.1kPa</w:t>
      </w:r>
      <w:r>
        <w:rPr>
          <w:rFonts w:hint="eastAsia"/>
          <w:lang w:val="zh-TW"/>
        </w:rPr>
        <w:t>）。</w:t>
      </w:r>
    </w:p>
    <w:p w:rsidR="00017C45" w:rsidRDefault="00575BB7">
      <w:pPr>
        <w:pStyle w:val="a7"/>
        <w:numPr>
          <w:ilvl w:val="0"/>
          <w:numId w:val="2"/>
        </w:numPr>
        <w:spacing w:before="0" w:after="0" w:line="360" w:lineRule="auto"/>
        <w:ind w:left="0" w:firstLineChars="200" w:firstLine="520"/>
        <w:jc w:val="left"/>
      </w:pPr>
      <w:r>
        <w:rPr>
          <w:rFonts w:hint="eastAsia"/>
        </w:rPr>
        <w:t>血氧</w:t>
      </w:r>
    </w:p>
    <w:p w:rsidR="00017C45" w:rsidRDefault="00575BB7">
      <w:pPr>
        <w:pStyle w:val="a7"/>
        <w:spacing w:before="0" w:after="0" w:line="360" w:lineRule="auto"/>
        <w:ind w:firstLineChars="200" w:firstLine="520"/>
        <w:jc w:val="left"/>
      </w:pPr>
      <w:r>
        <w:rPr>
          <w:rFonts w:hint="eastAsia"/>
        </w:rPr>
        <w:t>7.1</w:t>
      </w:r>
      <w:r>
        <w:rPr>
          <w:rFonts w:hint="eastAsia"/>
        </w:rPr>
        <w:t>测量范围：</w:t>
      </w:r>
      <w:r>
        <w:rPr>
          <w:rFonts w:hint="eastAsia"/>
        </w:rPr>
        <w:t>0%</w:t>
      </w:r>
      <w:r>
        <w:rPr>
          <w:rFonts w:hint="eastAsia"/>
        </w:rPr>
        <w:t>～</w:t>
      </w:r>
      <w:r>
        <w:rPr>
          <w:rFonts w:hint="eastAsia"/>
        </w:rPr>
        <w:t>100%;</w:t>
      </w:r>
    </w:p>
    <w:p w:rsidR="00017C45" w:rsidRDefault="00575BB7">
      <w:pPr>
        <w:pStyle w:val="a7"/>
        <w:spacing w:before="0" w:after="0" w:line="360" w:lineRule="auto"/>
        <w:ind w:firstLineChars="200" w:firstLine="520"/>
        <w:jc w:val="left"/>
      </w:pPr>
      <w:r>
        <w:rPr>
          <w:rFonts w:hint="eastAsia"/>
        </w:rPr>
        <w:t>7.2</w:t>
      </w:r>
      <w:r>
        <w:rPr>
          <w:rFonts w:hint="eastAsia"/>
        </w:rPr>
        <w:t>准确度：</w:t>
      </w:r>
      <w:r>
        <w:rPr>
          <w:rFonts w:hint="eastAsia"/>
        </w:rPr>
        <w:t>70%</w:t>
      </w:r>
      <w:r>
        <w:rPr>
          <w:rFonts w:hint="eastAsia"/>
        </w:rPr>
        <w:t>～</w:t>
      </w:r>
      <w:r>
        <w:rPr>
          <w:rFonts w:hint="eastAsia"/>
        </w:rPr>
        <w:t>100%</w:t>
      </w:r>
      <w:r>
        <w:rPr>
          <w:rFonts w:hint="eastAsia"/>
        </w:rPr>
        <w:t>，±</w:t>
      </w:r>
      <w:r>
        <w:rPr>
          <w:rFonts w:hint="eastAsia"/>
        </w:rPr>
        <w:t>2%</w:t>
      </w:r>
      <w:r>
        <w:rPr>
          <w:rFonts w:hint="eastAsia"/>
        </w:rPr>
        <w:t>；</w:t>
      </w:r>
      <w:r>
        <w:rPr>
          <w:rFonts w:hint="eastAsia"/>
        </w:rPr>
        <w:t>0%</w:t>
      </w:r>
      <w:r>
        <w:rPr>
          <w:rFonts w:hint="eastAsia"/>
        </w:rPr>
        <w:t>～</w:t>
      </w:r>
      <w:r>
        <w:rPr>
          <w:rFonts w:hint="eastAsia"/>
        </w:rPr>
        <w:t>69%</w:t>
      </w:r>
      <w:r>
        <w:rPr>
          <w:rFonts w:hint="eastAsia"/>
        </w:rPr>
        <w:t>，精度不予定义。</w:t>
      </w:r>
    </w:p>
    <w:p w:rsidR="00017C45" w:rsidRDefault="00575BB7">
      <w:pPr>
        <w:pStyle w:val="a7"/>
        <w:numPr>
          <w:ilvl w:val="0"/>
          <w:numId w:val="2"/>
        </w:numPr>
        <w:tabs>
          <w:tab w:val="left" w:pos="1050"/>
        </w:tabs>
        <w:spacing w:before="0" w:after="0" w:line="360" w:lineRule="auto"/>
        <w:ind w:left="0" w:firstLineChars="200" w:firstLine="520"/>
        <w:jc w:val="left"/>
      </w:pPr>
      <w:r>
        <w:rPr>
          <w:rFonts w:hint="eastAsia"/>
        </w:rPr>
        <w:t>脉率</w:t>
      </w:r>
      <w:bookmarkStart w:id="0" w:name="_GoBack"/>
      <w:bookmarkEnd w:id="0"/>
    </w:p>
    <w:p w:rsidR="00017C45" w:rsidRDefault="00575BB7">
      <w:pPr>
        <w:pStyle w:val="a7"/>
        <w:spacing w:before="0" w:after="0" w:line="360" w:lineRule="auto"/>
        <w:ind w:leftChars="200" w:left="420"/>
        <w:jc w:val="left"/>
      </w:pPr>
      <w:r>
        <w:rPr>
          <w:rFonts w:hint="eastAsia"/>
        </w:rPr>
        <w:t>8.1</w:t>
      </w:r>
      <w:r>
        <w:rPr>
          <w:rFonts w:hint="eastAsia"/>
        </w:rPr>
        <w:t>脉率范围：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250bpm;</w:t>
      </w:r>
    </w:p>
    <w:p w:rsidR="00017C45" w:rsidRDefault="00575BB7">
      <w:pPr>
        <w:pStyle w:val="a7"/>
        <w:spacing w:before="0" w:after="0" w:line="360" w:lineRule="auto"/>
        <w:ind w:leftChars="200" w:left="420"/>
        <w:jc w:val="left"/>
      </w:pPr>
      <w:r>
        <w:rPr>
          <w:rFonts w:hint="eastAsia"/>
        </w:rPr>
        <w:t>8.2</w:t>
      </w:r>
      <w:r>
        <w:rPr>
          <w:rFonts w:hint="eastAsia"/>
        </w:rPr>
        <w:t>脉率精度：</w:t>
      </w:r>
      <w:r>
        <w:rPr>
          <w:rFonts w:hint="eastAsia"/>
          <w:lang w:val="zh-TW"/>
        </w:rPr>
        <w:t>±</w:t>
      </w:r>
      <w:r>
        <w:rPr>
          <w:rFonts w:hint="eastAsia"/>
        </w:rPr>
        <w:t>3bpm.</w:t>
      </w:r>
    </w:p>
    <w:p w:rsidR="00017C45" w:rsidRDefault="00575BB7">
      <w:pPr>
        <w:pStyle w:val="a7"/>
        <w:numPr>
          <w:ilvl w:val="0"/>
          <w:numId w:val="2"/>
        </w:numPr>
        <w:tabs>
          <w:tab w:val="left" w:pos="1050"/>
        </w:tabs>
        <w:spacing w:before="0" w:after="0" w:line="360" w:lineRule="auto"/>
        <w:ind w:left="0" w:firstLineChars="200" w:firstLine="520"/>
        <w:jc w:val="left"/>
      </w:pPr>
      <w:r>
        <w:rPr>
          <w:rFonts w:hint="eastAsia"/>
        </w:rPr>
        <w:t>体温</w:t>
      </w:r>
    </w:p>
    <w:p w:rsidR="00017C45" w:rsidRDefault="00575BB7">
      <w:pPr>
        <w:pStyle w:val="a7"/>
        <w:spacing w:before="0" w:after="0" w:line="360" w:lineRule="auto"/>
        <w:ind w:leftChars="200" w:left="420"/>
        <w:jc w:val="left"/>
        <w:rPr>
          <w:lang w:val="zh-TW"/>
        </w:rPr>
      </w:pPr>
      <w:r>
        <w:rPr>
          <w:rFonts w:hint="eastAsia"/>
        </w:rPr>
        <w:t>9.1</w:t>
      </w:r>
      <w:r>
        <w:rPr>
          <w:rFonts w:hint="eastAsia"/>
        </w:rPr>
        <w:t>测量范围：</w:t>
      </w:r>
      <w:r>
        <w:rPr>
          <w:rFonts w:hint="eastAsia"/>
          <w:lang w:val="zh-TW"/>
        </w:rPr>
        <w:t>32.0</w:t>
      </w:r>
      <w:r>
        <w:rPr>
          <w:rFonts w:hint="eastAsia"/>
          <w:lang w:val="zh-TW"/>
        </w:rPr>
        <w:t>℃～</w:t>
      </w:r>
      <w:r>
        <w:rPr>
          <w:rFonts w:hint="eastAsia"/>
          <w:lang w:val="zh-TW"/>
        </w:rPr>
        <w:t>42.9</w:t>
      </w:r>
      <w:r>
        <w:rPr>
          <w:rFonts w:hint="eastAsia"/>
          <w:lang w:val="zh-TW"/>
        </w:rPr>
        <w:t>℃；</w:t>
      </w:r>
    </w:p>
    <w:p w:rsidR="00017C45" w:rsidRDefault="00575BB7">
      <w:pPr>
        <w:pStyle w:val="a7"/>
        <w:spacing w:before="0" w:after="0" w:line="360" w:lineRule="auto"/>
        <w:ind w:leftChars="200" w:left="420"/>
        <w:jc w:val="left"/>
      </w:pPr>
      <w:r>
        <w:rPr>
          <w:rFonts w:hint="eastAsia"/>
        </w:rPr>
        <w:t>9.2</w:t>
      </w:r>
      <w:r>
        <w:rPr>
          <w:rFonts w:hint="eastAsia"/>
        </w:rPr>
        <w:t>测量精度：</w:t>
      </w:r>
      <w:r>
        <w:rPr>
          <w:rFonts w:hint="eastAsia"/>
          <w:lang w:val="zh-TW"/>
        </w:rPr>
        <w:t>36.9</w:t>
      </w:r>
      <w:r>
        <w:rPr>
          <w:rFonts w:hint="eastAsia"/>
          <w:lang w:val="zh-TW"/>
        </w:rPr>
        <w:t>℃～</w:t>
      </w:r>
      <w:r>
        <w:rPr>
          <w:rFonts w:hint="eastAsia"/>
          <w:lang w:val="zh-TW"/>
        </w:rPr>
        <w:t>39.0</w:t>
      </w:r>
      <w:r>
        <w:rPr>
          <w:rFonts w:hint="eastAsia"/>
          <w:lang w:val="zh-TW"/>
        </w:rPr>
        <w:t>℃以内±</w:t>
      </w:r>
      <w:r>
        <w:rPr>
          <w:rFonts w:hint="eastAsia"/>
          <w:lang w:val="zh-TW"/>
        </w:rPr>
        <w:t>0.2</w:t>
      </w:r>
      <w:r>
        <w:rPr>
          <w:rFonts w:hint="eastAsia"/>
          <w:lang w:val="zh-TW"/>
        </w:rPr>
        <w:t>，</w:t>
      </w:r>
      <w:r>
        <w:rPr>
          <w:rFonts w:hint="eastAsia"/>
          <w:lang w:val="zh-TW"/>
        </w:rPr>
        <w:t>36.9</w:t>
      </w:r>
      <w:r>
        <w:rPr>
          <w:rFonts w:hint="eastAsia"/>
          <w:lang w:val="zh-TW"/>
        </w:rPr>
        <w:t>℃～</w:t>
      </w:r>
      <w:r>
        <w:rPr>
          <w:rFonts w:hint="eastAsia"/>
          <w:lang w:val="zh-TW"/>
        </w:rPr>
        <w:t>39.0</w:t>
      </w:r>
      <w:r>
        <w:rPr>
          <w:rFonts w:hint="eastAsia"/>
          <w:lang w:val="zh-TW"/>
        </w:rPr>
        <w:t>℃以外±</w:t>
      </w:r>
      <w:r>
        <w:rPr>
          <w:rFonts w:hint="eastAsia"/>
          <w:lang w:val="zh-TW"/>
        </w:rPr>
        <w:t>0.</w:t>
      </w:r>
      <w:r>
        <w:rPr>
          <w:rFonts w:hint="eastAsia"/>
        </w:rPr>
        <w:t>3</w:t>
      </w:r>
      <w:r>
        <w:rPr>
          <w:rFonts w:hint="eastAsia"/>
        </w:rPr>
        <w:t>。</w:t>
      </w:r>
    </w:p>
    <w:p w:rsidR="00017C45" w:rsidRDefault="00575BB7">
      <w:pPr>
        <w:pStyle w:val="a7"/>
        <w:numPr>
          <w:ilvl w:val="0"/>
          <w:numId w:val="2"/>
        </w:numPr>
        <w:tabs>
          <w:tab w:val="left" w:pos="1050"/>
        </w:tabs>
        <w:spacing w:before="0" w:after="0" w:line="360" w:lineRule="auto"/>
        <w:ind w:left="0" w:firstLineChars="200" w:firstLine="520"/>
        <w:jc w:val="left"/>
      </w:pPr>
      <w:r>
        <w:rPr>
          <w:rFonts w:hint="eastAsia"/>
        </w:rPr>
        <w:t>血糖</w:t>
      </w:r>
    </w:p>
    <w:p w:rsidR="00017C45" w:rsidRDefault="00575BB7">
      <w:pPr>
        <w:pStyle w:val="a7"/>
        <w:spacing w:before="0" w:after="0" w:line="360" w:lineRule="auto"/>
        <w:ind w:leftChars="200" w:left="420"/>
        <w:jc w:val="left"/>
      </w:pPr>
      <w:r>
        <w:rPr>
          <w:rFonts w:hint="eastAsia"/>
        </w:rPr>
        <w:t>10.1</w:t>
      </w:r>
      <w:r>
        <w:rPr>
          <w:rFonts w:hint="eastAsia"/>
        </w:rPr>
        <w:t>血糖测量范围：</w:t>
      </w:r>
      <w:r>
        <w:rPr>
          <w:rFonts w:hint="eastAsia"/>
        </w:rPr>
        <w:t>1.1mmol/L</w:t>
      </w:r>
      <w:r>
        <w:rPr>
          <w:rFonts w:hint="eastAsia"/>
        </w:rPr>
        <w:t>～</w:t>
      </w:r>
      <w:r>
        <w:rPr>
          <w:rFonts w:hint="eastAsia"/>
        </w:rPr>
        <w:t>33.3mmol/L</w:t>
      </w:r>
      <w:r>
        <w:rPr>
          <w:rFonts w:hint="eastAsia"/>
        </w:rPr>
        <w:t>，±</w:t>
      </w:r>
      <w:r>
        <w:rPr>
          <w:rFonts w:hint="eastAsia"/>
        </w:rPr>
        <w:t>0.3mmol/L</w:t>
      </w:r>
      <w:r>
        <w:rPr>
          <w:rFonts w:hint="eastAsia"/>
        </w:rPr>
        <w:t>；</w:t>
      </w:r>
    </w:p>
    <w:p w:rsidR="00017C45" w:rsidRDefault="00575BB7">
      <w:pPr>
        <w:pStyle w:val="a7"/>
        <w:spacing w:before="0" w:after="0" w:line="360" w:lineRule="auto"/>
        <w:ind w:leftChars="200" w:left="420"/>
        <w:jc w:val="left"/>
      </w:pPr>
      <w:r>
        <w:rPr>
          <w:rFonts w:hint="eastAsia"/>
        </w:rPr>
        <w:t>10.2</w:t>
      </w:r>
      <w:r>
        <w:rPr>
          <w:rFonts w:hint="eastAsia"/>
        </w:rPr>
        <w:t>血糖准确性：≤</w:t>
      </w:r>
      <w:r>
        <w:rPr>
          <w:rFonts w:hint="eastAsia"/>
        </w:rPr>
        <w:t xml:space="preserve">4.2mmol/L </w:t>
      </w:r>
      <w:r>
        <w:rPr>
          <w:rFonts w:hint="eastAsia"/>
        </w:rPr>
        <w:t>±</w:t>
      </w:r>
      <w:r>
        <w:rPr>
          <w:rFonts w:hint="eastAsia"/>
        </w:rPr>
        <w:t>0.83mmol/L</w:t>
      </w:r>
      <w:r>
        <w:rPr>
          <w:rFonts w:hint="eastAsia"/>
        </w:rPr>
        <w:t>；</w:t>
      </w:r>
    </w:p>
    <w:p w:rsidR="00017C45" w:rsidRDefault="00575BB7">
      <w:pPr>
        <w:pStyle w:val="a7"/>
        <w:spacing w:before="0" w:after="0" w:line="360" w:lineRule="auto"/>
        <w:ind w:leftChars="200" w:left="420"/>
        <w:jc w:val="left"/>
      </w:pPr>
      <w:r>
        <w:rPr>
          <w:rFonts w:hint="eastAsia"/>
        </w:rPr>
        <w:t>10.3</w:t>
      </w:r>
      <w:r>
        <w:rPr>
          <w:rFonts w:hint="eastAsia"/>
        </w:rPr>
        <w:t>＞</w:t>
      </w:r>
      <w:r>
        <w:rPr>
          <w:rFonts w:hint="eastAsia"/>
        </w:rPr>
        <w:t xml:space="preserve">4.2mmol/L </w:t>
      </w:r>
      <w:r>
        <w:rPr>
          <w:rFonts w:hint="eastAsia"/>
        </w:rPr>
        <w:t>不超过±</w:t>
      </w:r>
      <w:r>
        <w:rPr>
          <w:rFonts w:hint="eastAsia"/>
        </w:rPr>
        <w:t>20%</w:t>
      </w:r>
      <w:r>
        <w:rPr>
          <w:rFonts w:hint="eastAsia"/>
        </w:rPr>
        <w:t>；</w:t>
      </w:r>
    </w:p>
    <w:p w:rsidR="00017C45" w:rsidRDefault="00575BB7">
      <w:pPr>
        <w:pStyle w:val="a7"/>
        <w:spacing w:before="0" w:after="0" w:line="360" w:lineRule="auto"/>
        <w:ind w:leftChars="200" w:left="420"/>
        <w:jc w:val="left"/>
      </w:pPr>
      <w:r>
        <w:rPr>
          <w:rFonts w:hint="eastAsia"/>
        </w:rPr>
        <w:lastRenderedPageBreak/>
        <w:t>10.4</w:t>
      </w:r>
      <w:r>
        <w:rPr>
          <w:rFonts w:hint="eastAsia"/>
        </w:rPr>
        <w:t>每例测量时间</w:t>
      </w:r>
      <w:r>
        <w:rPr>
          <w:rFonts w:hint="eastAsia"/>
        </w:rPr>
        <w:t>:5s</w:t>
      </w:r>
      <w:r>
        <w:rPr>
          <w:rFonts w:hint="eastAsia"/>
        </w:rPr>
        <w:t>。</w:t>
      </w:r>
    </w:p>
    <w:p w:rsidR="00017C45" w:rsidRDefault="00575BB7">
      <w:pPr>
        <w:pStyle w:val="a7"/>
        <w:numPr>
          <w:ilvl w:val="0"/>
          <w:numId w:val="2"/>
        </w:numPr>
        <w:tabs>
          <w:tab w:val="left" w:pos="1050"/>
        </w:tabs>
        <w:spacing w:before="0" w:after="0" w:line="360" w:lineRule="auto"/>
        <w:ind w:left="0" w:firstLineChars="200" w:firstLine="520"/>
        <w:jc w:val="left"/>
      </w:pPr>
      <w:r>
        <w:rPr>
          <w:rFonts w:hint="eastAsia"/>
        </w:rPr>
        <w:t>无线网络</w:t>
      </w:r>
    </w:p>
    <w:p w:rsidR="00017C45" w:rsidRDefault="00575BB7">
      <w:pPr>
        <w:pStyle w:val="a7"/>
        <w:spacing w:before="0" w:after="0" w:line="360" w:lineRule="auto"/>
        <w:ind w:leftChars="200" w:left="420"/>
        <w:jc w:val="left"/>
      </w:pPr>
      <w:r>
        <w:rPr>
          <w:rFonts w:hint="eastAsia"/>
        </w:rPr>
        <w:t>11.1</w:t>
      </w:r>
      <w:r>
        <w:rPr>
          <w:rFonts w:hint="eastAsia"/>
        </w:rPr>
        <w:t>▲支持</w:t>
      </w:r>
      <w:r>
        <w:rPr>
          <w:rFonts w:hint="eastAsia"/>
        </w:rPr>
        <w:t>Wi-Fi</w:t>
      </w:r>
      <w:r>
        <w:rPr>
          <w:rFonts w:hint="eastAsia"/>
        </w:rPr>
        <w:t>或</w:t>
      </w:r>
      <w:r>
        <w:rPr>
          <w:rFonts w:hint="eastAsia"/>
        </w:rPr>
        <w:t>GPRS</w:t>
      </w:r>
      <w:r>
        <w:rPr>
          <w:rFonts w:hint="eastAsia"/>
        </w:rPr>
        <w:t>无线传输；</w:t>
      </w:r>
      <w:r>
        <w:rPr>
          <w:rFonts w:hint="eastAsia"/>
        </w:rPr>
        <w:t>Wi-Fi</w:t>
      </w:r>
      <w:r>
        <w:rPr>
          <w:rFonts w:hint="eastAsia"/>
        </w:rPr>
        <w:t>网络协议</w:t>
      </w:r>
      <w:r>
        <w:rPr>
          <w:rFonts w:hint="eastAsia"/>
        </w:rPr>
        <w:t>802.11/b/g/n</w:t>
      </w:r>
      <w:r>
        <w:rPr>
          <w:rFonts w:hint="eastAsia"/>
        </w:rPr>
        <w:t>，支持</w:t>
      </w:r>
      <w:r>
        <w:rPr>
          <w:rFonts w:hint="eastAsia"/>
        </w:rPr>
        <w:t>2.4GHz</w:t>
      </w:r>
      <w:r>
        <w:rPr>
          <w:rFonts w:hint="eastAsia"/>
        </w:rPr>
        <w:t>和</w:t>
      </w:r>
      <w:r>
        <w:rPr>
          <w:rFonts w:hint="eastAsia"/>
        </w:rPr>
        <w:t>5GHz</w:t>
      </w:r>
      <w:r>
        <w:rPr>
          <w:rFonts w:hint="eastAsia"/>
        </w:rPr>
        <w:t>双频段，加密协议：</w:t>
      </w:r>
      <w:r>
        <w:rPr>
          <w:rFonts w:hint="eastAsia"/>
        </w:rPr>
        <w:t>OPEN</w:t>
      </w:r>
      <w:r>
        <w:rPr>
          <w:rFonts w:hint="eastAsia"/>
        </w:rPr>
        <w:t>、</w:t>
      </w:r>
      <w:r>
        <w:rPr>
          <w:rFonts w:hint="eastAsia"/>
        </w:rPr>
        <w:t>WEP</w:t>
      </w:r>
      <w:r>
        <w:rPr>
          <w:rFonts w:hint="eastAsia"/>
        </w:rPr>
        <w:t>、</w:t>
      </w:r>
      <w:r>
        <w:rPr>
          <w:rFonts w:hint="eastAsia"/>
        </w:rPr>
        <w:t>WPA-PSK</w:t>
      </w:r>
      <w:r>
        <w:rPr>
          <w:rFonts w:hint="eastAsia"/>
        </w:rPr>
        <w:t>、</w:t>
      </w:r>
      <w:r>
        <w:rPr>
          <w:rFonts w:hint="eastAsia"/>
        </w:rPr>
        <w:t>WPA2-PSK</w:t>
      </w:r>
      <w:r>
        <w:rPr>
          <w:rFonts w:hint="eastAsia"/>
        </w:rPr>
        <w:t>；</w:t>
      </w:r>
    </w:p>
    <w:p w:rsidR="00017C45" w:rsidRDefault="00575BB7">
      <w:pPr>
        <w:pStyle w:val="a7"/>
        <w:spacing w:before="0" w:after="0" w:line="360" w:lineRule="auto"/>
        <w:ind w:leftChars="200" w:left="420"/>
        <w:jc w:val="left"/>
      </w:pPr>
      <w:r>
        <w:rPr>
          <w:rFonts w:hint="eastAsia"/>
        </w:rPr>
        <w:t>11.2</w:t>
      </w:r>
      <w:r>
        <w:rPr>
          <w:rFonts w:hint="eastAsia"/>
        </w:rPr>
        <w:t>▲支持离线存储病人数据，存储数量≥</w:t>
      </w:r>
      <w:r>
        <w:rPr>
          <w:rFonts w:hint="eastAsia"/>
        </w:rPr>
        <w:t>1000</w:t>
      </w:r>
      <w:r>
        <w:rPr>
          <w:rFonts w:hint="eastAsia"/>
        </w:rPr>
        <w:t>组。</w:t>
      </w:r>
    </w:p>
    <w:p w:rsidR="00017C45" w:rsidRDefault="00575BB7">
      <w:pPr>
        <w:pStyle w:val="a7"/>
        <w:spacing w:before="0" w:after="0" w:line="360" w:lineRule="auto"/>
        <w:ind w:leftChars="200" w:left="420"/>
        <w:jc w:val="left"/>
      </w:pPr>
      <w:r>
        <w:rPr>
          <w:rFonts w:hint="eastAsia"/>
        </w:rPr>
        <w:t>11.3</w:t>
      </w:r>
      <w:r>
        <w:rPr>
          <w:rFonts w:hint="eastAsia"/>
        </w:rPr>
        <w:t>▲支持同步病区患者信息列表，存储数量≥</w:t>
      </w:r>
      <w:r>
        <w:rPr>
          <w:rFonts w:hint="eastAsia"/>
        </w:rPr>
        <w:t>300</w:t>
      </w:r>
      <w:r>
        <w:rPr>
          <w:rFonts w:hint="eastAsia"/>
        </w:rPr>
        <w:t>人。</w:t>
      </w:r>
    </w:p>
    <w:p w:rsidR="00017C45" w:rsidRDefault="00575BB7">
      <w:pPr>
        <w:pStyle w:val="a7"/>
        <w:numPr>
          <w:ilvl w:val="0"/>
          <w:numId w:val="2"/>
        </w:numPr>
        <w:spacing w:before="0" w:after="0" w:line="360" w:lineRule="auto"/>
        <w:ind w:left="0" w:firstLineChars="200" w:firstLine="520"/>
        <w:jc w:val="left"/>
      </w:pPr>
      <w:r>
        <w:rPr>
          <w:rFonts w:hint="eastAsia"/>
        </w:rPr>
        <w:t>物理特征</w:t>
      </w:r>
    </w:p>
    <w:p w:rsidR="00017C45" w:rsidRDefault="00575BB7">
      <w:pPr>
        <w:pStyle w:val="a7"/>
        <w:spacing w:before="0" w:after="0" w:line="360" w:lineRule="auto"/>
        <w:ind w:leftChars="200" w:left="420"/>
        <w:jc w:val="left"/>
      </w:pPr>
      <w:r>
        <w:rPr>
          <w:rFonts w:hint="eastAsia"/>
        </w:rPr>
        <w:t>12.1</w:t>
      </w:r>
      <w:r>
        <w:rPr>
          <w:rFonts w:hint="eastAsia"/>
        </w:rPr>
        <w:t>▲手持便携式设备，抗跌落，可充电锂电池，容量≥</w:t>
      </w:r>
      <w:r>
        <w:rPr>
          <w:rFonts w:hint="eastAsia"/>
        </w:rPr>
        <w:t>1800mAh</w:t>
      </w:r>
      <w:r>
        <w:rPr>
          <w:rFonts w:hint="eastAsia"/>
        </w:rPr>
        <w:t>，充电时间＜</w:t>
      </w:r>
      <w:r>
        <w:rPr>
          <w:rFonts w:hint="eastAsia"/>
        </w:rPr>
        <w:t>4h</w:t>
      </w:r>
      <w:r>
        <w:rPr>
          <w:rFonts w:hint="eastAsia"/>
        </w:rPr>
        <w:t>，正常使用续航时间不小于</w:t>
      </w:r>
      <w:r>
        <w:rPr>
          <w:rFonts w:hint="eastAsia"/>
        </w:rPr>
        <w:t>72</w:t>
      </w:r>
      <w:r>
        <w:rPr>
          <w:rFonts w:hint="eastAsia"/>
        </w:rPr>
        <w:t>小时。</w:t>
      </w:r>
    </w:p>
    <w:p w:rsidR="00017C45" w:rsidRDefault="00575BB7">
      <w:pPr>
        <w:pStyle w:val="a7"/>
        <w:spacing w:before="0" w:after="0" w:line="360" w:lineRule="auto"/>
        <w:ind w:firstLineChars="200" w:firstLine="482"/>
        <w:jc w:val="left"/>
        <w:rPr>
          <w:rFonts w:asciiTheme="minorEastAsia" w:hAnsiTheme="minorEastAsia" w:cs="Courier New"/>
          <w:b/>
          <w:bCs w:val="0"/>
          <w:spacing w:val="0"/>
        </w:rPr>
      </w:pPr>
      <w:r>
        <w:rPr>
          <w:rFonts w:asciiTheme="minorEastAsia" w:hAnsiTheme="minorEastAsia" w:cs="Courier New" w:hint="eastAsia"/>
          <w:b/>
          <w:bCs w:val="0"/>
          <w:spacing w:val="0"/>
        </w:rPr>
        <w:t>二、多体征采集器主控软件及接口</w:t>
      </w:r>
    </w:p>
    <w:p w:rsidR="00017C45" w:rsidRDefault="00575BB7">
      <w:pPr>
        <w:pStyle w:val="a5"/>
        <w:tabs>
          <w:tab w:val="left" w:pos="540"/>
        </w:tabs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提供多参数生命</w:t>
      </w:r>
      <w:r>
        <w:rPr>
          <w:rFonts w:asciiTheme="minorEastAsia" w:hAnsiTheme="minorEastAsia"/>
          <w:sz w:val="24"/>
          <w:szCs w:val="24"/>
        </w:rPr>
        <w:t>体征</w:t>
      </w:r>
      <w:r>
        <w:rPr>
          <w:rFonts w:asciiTheme="minorEastAsia" w:hAnsiTheme="minorEastAsia" w:hint="eastAsia"/>
          <w:sz w:val="24"/>
          <w:szCs w:val="24"/>
        </w:rPr>
        <w:t>监测仪正常</w:t>
      </w:r>
      <w:r>
        <w:rPr>
          <w:rFonts w:asciiTheme="minorEastAsia" w:hAnsiTheme="minorEastAsia"/>
          <w:sz w:val="24"/>
          <w:szCs w:val="24"/>
        </w:rPr>
        <w:t>使用的系统软件功能，</w:t>
      </w:r>
      <w:r>
        <w:rPr>
          <w:rFonts w:asciiTheme="minorEastAsia" w:hAnsiTheme="minorEastAsia" w:hint="eastAsia"/>
          <w:sz w:val="24"/>
          <w:szCs w:val="24"/>
        </w:rPr>
        <w:t>具备支持管理体征采集任务的执行，以及体征数据的编辑等</w:t>
      </w:r>
      <w:r>
        <w:rPr>
          <w:rFonts w:asciiTheme="minorEastAsia" w:hAnsiTheme="minorEastAsia"/>
          <w:sz w:val="24"/>
          <w:szCs w:val="24"/>
        </w:rPr>
        <w:t>功能</w:t>
      </w:r>
      <w:r>
        <w:rPr>
          <w:rFonts w:asciiTheme="minorEastAsia" w:hAnsiTheme="minorEastAsia" w:hint="eastAsia"/>
          <w:sz w:val="24"/>
          <w:szCs w:val="24"/>
        </w:rPr>
        <w:t>；负责与医院信息平台</w:t>
      </w:r>
      <w:r>
        <w:rPr>
          <w:rFonts w:asciiTheme="minorEastAsia" w:hAnsiTheme="minorEastAsia"/>
          <w:sz w:val="24"/>
          <w:szCs w:val="24"/>
        </w:rPr>
        <w:t>系统</w:t>
      </w:r>
      <w:r>
        <w:rPr>
          <w:rFonts w:asciiTheme="minorEastAsia" w:hAnsiTheme="minorEastAsia" w:hint="eastAsia"/>
          <w:sz w:val="24"/>
          <w:szCs w:val="24"/>
        </w:rPr>
        <w:t>接口进行对接，从而达到数据自动获取或自动</w:t>
      </w:r>
      <w:r>
        <w:rPr>
          <w:rFonts w:asciiTheme="minorEastAsia" w:hAnsiTheme="minorEastAsia"/>
          <w:sz w:val="24"/>
          <w:szCs w:val="24"/>
        </w:rPr>
        <w:t>上传</w:t>
      </w:r>
      <w:r>
        <w:rPr>
          <w:rFonts w:asciiTheme="minorEastAsia" w:hAnsiTheme="minorEastAsia" w:hint="eastAsia"/>
          <w:sz w:val="24"/>
          <w:szCs w:val="24"/>
        </w:rPr>
        <w:t>等相关</w:t>
      </w:r>
      <w:r>
        <w:rPr>
          <w:rFonts w:asciiTheme="minorEastAsia" w:hAnsiTheme="minorEastAsia"/>
          <w:sz w:val="24"/>
          <w:szCs w:val="24"/>
        </w:rPr>
        <w:t>功能。</w:t>
      </w:r>
    </w:p>
    <w:p w:rsidR="00017C45" w:rsidRDefault="00575BB7">
      <w:pPr>
        <w:numPr>
          <w:ilvl w:val="0"/>
          <w:numId w:val="3"/>
        </w:numPr>
        <w:spacing w:line="360" w:lineRule="auto"/>
        <w:ind w:left="0" w:firstLineChars="200"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快速设备设置</w:t>
      </w:r>
    </w:p>
    <w:p w:rsidR="00017C45" w:rsidRDefault="00575BB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Courier New" w:hint="eastAsia"/>
          <w:sz w:val="24"/>
        </w:rPr>
        <w:t>发放设备时或使用中对设备进行快速二维码设置</w:t>
      </w:r>
      <w:r>
        <w:rPr>
          <w:rFonts w:ascii="宋体" w:hAnsi="宋体" w:cs="宋体" w:hint="eastAsia"/>
          <w:sz w:val="24"/>
        </w:rPr>
        <w:t>，包含以下内容：</w:t>
      </w:r>
    </w:p>
    <w:p w:rsidR="00017C45" w:rsidRDefault="00575BB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1.1服务器地址设置</w:t>
      </w:r>
    </w:p>
    <w:p w:rsidR="00017C45" w:rsidRDefault="00575BB7">
      <w:pPr>
        <w:tabs>
          <w:tab w:val="left" w:pos="312"/>
        </w:tabs>
        <w:spacing w:line="360" w:lineRule="auto"/>
        <w:ind w:leftChars="200"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1.2护士ID格式设置，支持根据位置匹配和前缀匹配提取护士ID</w:t>
      </w:r>
    </w:p>
    <w:p w:rsidR="00017C45" w:rsidRDefault="00575BB7">
      <w:pPr>
        <w:tabs>
          <w:tab w:val="left" w:pos="312"/>
        </w:tabs>
        <w:spacing w:line="360" w:lineRule="auto"/>
        <w:ind w:leftChars="200"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1.3患者腕带格式配置，支持根据位置匹配和前缀匹配提取患者ID</w:t>
      </w:r>
    </w:p>
    <w:p w:rsidR="00017C45" w:rsidRDefault="00575BB7">
      <w:pPr>
        <w:tabs>
          <w:tab w:val="left" w:pos="312"/>
        </w:tabs>
        <w:spacing w:line="360" w:lineRule="auto"/>
        <w:ind w:leftChars="200"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1.4归档类型设置，支持关闭／打开，便于适用不同科室</w:t>
      </w:r>
    </w:p>
    <w:p w:rsidR="00017C45" w:rsidRDefault="00575BB7">
      <w:pPr>
        <w:numPr>
          <w:ilvl w:val="0"/>
          <w:numId w:val="3"/>
        </w:numPr>
        <w:spacing w:line="360" w:lineRule="auto"/>
        <w:ind w:left="0" w:firstLineChars="200"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操作端管理</w:t>
      </w:r>
    </w:p>
    <w:p w:rsidR="00017C45" w:rsidRDefault="00575BB7">
      <w:pPr>
        <w:spacing w:line="360" w:lineRule="auto"/>
        <w:ind w:leftChars="200" w:left="42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2.1支持扫描护士ID，进行身份识别。</w:t>
      </w:r>
    </w:p>
    <w:p w:rsidR="00017C45" w:rsidRDefault="00575BB7">
      <w:pPr>
        <w:spacing w:line="360" w:lineRule="auto"/>
        <w:ind w:leftChars="200" w:left="42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2.2支持扫描患者ID，进行身份识别。</w:t>
      </w:r>
    </w:p>
    <w:p w:rsidR="00017C45" w:rsidRDefault="00575BB7">
      <w:pPr>
        <w:spacing w:line="360" w:lineRule="auto"/>
        <w:ind w:leftChars="200" w:left="42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2.3支持查房模式，手动选择患者，提高工作效率或解决无法扫腕带而不能识别患者问题。</w:t>
      </w:r>
    </w:p>
    <w:p w:rsidR="00017C45" w:rsidRDefault="00575BB7">
      <w:pPr>
        <w:spacing w:line="360" w:lineRule="auto"/>
        <w:ind w:leftChars="200" w:left="42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2.4支持归档类型可选体温单、护理记录单、体温&amp;护理记录单</w:t>
      </w:r>
    </w:p>
    <w:p w:rsidR="00017C45" w:rsidRDefault="00575BB7">
      <w:pPr>
        <w:spacing w:line="360" w:lineRule="auto"/>
        <w:ind w:leftChars="200" w:left="42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2.5支持归档类型自定义，满足科室特殊需求</w:t>
      </w:r>
    </w:p>
    <w:p w:rsidR="00017C45" w:rsidRDefault="00575BB7">
      <w:pPr>
        <w:spacing w:line="360" w:lineRule="auto"/>
        <w:ind w:leftChars="200" w:left="42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2.6支持归档时间任意设置，便于适用不同科室</w:t>
      </w:r>
    </w:p>
    <w:p w:rsidR="00017C45" w:rsidRDefault="00575BB7">
      <w:pPr>
        <w:spacing w:line="360" w:lineRule="auto"/>
        <w:ind w:leftChars="200" w:left="42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2.7支持根据当前时间自动选择归档时间，提高护士操作效率</w:t>
      </w:r>
    </w:p>
    <w:p w:rsidR="00017C45" w:rsidRDefault="00575BB7">
      <w:pPr>
        <w:spacing w:line="360" w:lineRule="auto"/>
        <w:ind w:leftChars="200" w:left="42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lastRenderedPageBreak/>
        <w:t>2.8在一个界面可同时测量血压、脉搏、体温、血氧、呼吸</w:t>
      </w:r>
    </w:p>
    <w:p w:rsidR="00017C45" w:rsidRDefault="00575BB7">
      <w:pPr>
        <w:spacing w:line="360" w:lineRule="auto"/>
        <w:ind w:leftChars="200" w:left="42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2.9支持回顾测量历史数据，并提示未上传数据的数量和条目</w:t>
      </w:r>
    </w:p>
    <w:p w:rsidR="00017C45" w:rsidRDefault="00575BB7">
      <w:pPr>
        <w:spacing w:line="360" w:lineRule="auto"/>
        <w:ind w:leftChars="200" w:left="42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2.10支持无网络时，自动离线保存数据，有网时自动上传，保证WiFi覆盖不全的病区正常使用。</w:t>
      </w:r>
    </w:p>
    <w:p w:rsidR="00017C45" w:rsidRDefault="00575BB7">
      <w:pPr>
        <w:spacing w:line="360" w:lineRule="auto"/>
        <w:ind w:leftChars="200" w:left="420"/>
        <w:rPr>
          <w:rFonts w:ascii="宋体" w:hAnsi="宋体" w:cs="宋体"/>
          <w:sz w:val="24"/>
        </w:rPr>
      </w:pPr>
      <w:r>
        <w:rPr>
          <w:rFonts w:ascii="宋体" w:hAnsi="宋体" w:cs="Courier New" w:hint="eastAsia"/>
          <w:sz w:val="24"/>
        </w:rPr>
        <w:t>2.11支持临时用户，在没有护士登陆时也可测量</w:t>
      </w:r>
      <w:r>
        <w:rPr>
          <w:rFonts w:ascii="宋体" w:hAnsi="宋体" w:cs="宋体" w:hint="eastAsia"/>
          <w:sz w:val="24"/>
        </w:rPr>
        <w:t>。</w:t>
      </w:r>
    </w:p>
    <w:p w:rsidR="00017C45" w:rsidRDefault="00575BB7">
      <w:pPr>
        <w:spacing w:line="360" w:lineRule="auto"/>
        <w:ind w:leftChars="200" w:left="42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2.12支持根据不同科室的需求选择附加项条目，如大便、呼吸率、心率、小便、尿量、疼痛任意组合的选择，提高工作效率。</w:t>
      </w:r>
    </w:p>
    <w:p w:rsidR="00017C45" w:rsidRDefault="00575BB7">
      <w:pPr>
        <w:spacing w:line="360" w:lineRule="auto"/>
        <w:ind w:leftChars="200" w:left="42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2.13配置体征采集备注信息设置，如血糖的测量时间选择餐前2小时、餐后2小时空腹等。</w:t>
      </w:r>
    </w:p>
    <w:p w:rsidR="00017C45" w:rsidRDefault="00575BB7">
      <w:pPr>
        <w:spacing w:line="360" w:lineRule="auto"/>
        <w:ind w:leftChars="200" w:left="42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2.14支持根据不同病区的ID，获取患者信息，便于区分不同病区和获取该患者信息。</w:t>
      </w:r>
    </w:p>
    <w:p w:rsidR="00017C45" w:rsidRDefault="00575BB7">
      <w:pPr>
        <w:spacing w:line="360" w:lineRule="auto"/>
        <w:ind w:leftChars="200" w:left="42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2.15支持显示该病区的所有患者名单，便于不方便扫腕带时，手动选择患者。</w:t>
      </w:r>
    </w:p>
    <w:p w:rsidR="00017C45" w:rsidRDefault="00575BB7">
      <w:pPr>
        <w:numPr>
          <w:ilvl w:val="0"/>
          <w:numId w:val="3"/>
        </w:numPr>
        <w:spacing w:line="360" w:lineRule="auto"/>
        <w:ind w:left="0" w:firstLineChars="200"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设备管理：</w:t>
      </w:r>
    </w:p>
    <w:p w:rsidR="00017C45" w:rsidRDefault="00575BB7">
      <w:pPr>
        <w:tabs>
          <w:tab w:val="left" w:pos="312"/>
        </w:tabs>
        <w:spacing w:line="360" w:lineRule="auto"/>
        <w:ind w:leftChars="200"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3.1</w:t>
      </w:r>
      <w:r>
        <w:rPr>
          <w:rFonts w:ascii="宋体" w:hAnsi="宋体" w:cs="宋体"/>
          <w:sz w:val="24"/>
        </w:rPr>
        <w:t>WiFi</w:t>
      </w:r>
      <w:r>
        <w:rPr>
          <w:rFonts w:ascii="宋体" w:hAnsi="宋体" w:cs="宋体" w:hint="eastAsia"/>
          <w:sz w:val="24"/>
        </w:rPr>
        <w:t>设置，支持</w:t>
      </w:r>
      <w:r>
        <w:rPr>
          <w:rFonts w:ascii="宋体" w:hAnsi="宋体" w:cs="宋体"/>
          <w:sz w:val="24"/>
        </w:rPr>
        <w:t>WPA/WPA2/WEP/OPEN</w:t>
      </w:r>
      <w:r>
        <w:rPr>
          <w:rFonts w:ascii="宋体" w:hAnsi="宋体" w:cs="宋体" w:hint="eastAsia"/>
          <w:sz w:val="24"/>
        </w:rPr>
        <w:t>加密方式</w:t>
      </w:r>
    </w:p>
    <w:p w:rsidR="00017C45" w:rsidRDefault="00575BB7">
      <w:pPr>
        <w:tabs>
          <w:tab w:val="left" w:pos="312"/>
        </w:tabs>
        <w:spacing w:line="360" w:lineRule="auto"/>
        <w:ind w:leftChars="200"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3.2支持静态</w:t>
      </w:r>
      <w:r>
        <w:rPr>
          <w:rFonts w:ascii="宋体" w:hAnsi="宋体" w:cs="宋体"/>
          <w:sz w:val="24"/>
        </w:rPr>
        <w:t>IP</w:t>
      </w:r>
      <w:r>
        <w:rPr>
          <w:rFonts w:ascii="宋体" w:hAnsi="宋体" w:cs="宋体" w:hint="eastAsia"/>
          <w:sz w:val="24"/>
        </w:rPr>
        <w:t>和动态</w:t>
      </w:r>
      <w:r>
        <w:rPr>
          <w:rFonts w:ascii="宋体" w:hAnsi="宋体" w:cs="宋体"/>
          <w:sz w:val="24"/>
        </w:rPr>
        <w:t>IP</w:t>
      </w:r>
    </w:p>
    <w:p w:rsidR="00017C45" w:rsidRDefault="00575BB7">
      <w:pPr>
        <w:tabs>
          <w:tab w:val="left" w:pos="312"/>
        </w:tabs>
        <w:spacing w:line="360" w:lineRule="auto"/>
        <w:ind w:leftChars="200"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3.3支持</w:t>
      </w:r>
      <w:r>
        <w:rPr>
          <w:rFonts w:ascii="宋体" w:hAnsi="宋体" w:cs="宋体"/>
          <w:sz w:val="24"/>
        </w:rPr>
        <w:t>WiFi MAC</w:t>
      </w:r>
      <w:r>
        <w:rPr>
          <w:rFonts w:ascii="宋体" w:hAnsi="宋体" w:cs="宋体" w:hint="eastAsia"/>
          <w:sz w:val="24"/>
        </w:rPr>
        <w:t>地址查看</w:t>
      </w:r>
    </w:p>
    <w:p w:rsidR="00017C45" w:rsidRDefault="00575BB7">
      <w:pPr>
        <w:tabs>
          <w:tab w:val="left" w:pos="312"/>
        </w:tabs>
        <w:spacing w:line="360" w:lineRule="auto"/>
        <w:ind w:leftChars="200"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3.4支持维护界面密码登陆，避免其他人误操作</w:t>
      </w:r>
    </w:p>
    <w:p w:rsidR="00017C45" w:rsidRDefault="00575BB7">
      <w:pPr>
        <w:tabs>
          <w:tab w:val="left" w:pos="312"/>
        </w:tabs>
        <w:spacing w:line="360" w:lineRule="auto"/>
        <w:ind w:leftChars="200"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3.5支持单位设置</w:t>
      </w:r>
    </w:p>
    <w:p w:rsidR="00017C45" w:rsidRDefault="00575BB7">
      <w:pPr>
        <w:tabs>
          <w:tab w:val="left" w:pos="312"/>
        </w:tabs>
        <w:spacing w:line="360" w:lineRule="auto"/>
        <w:ind w:leftChars="200"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3.6支持显示设备序列号</w:t>
      </w:r>
      <w:r>
        <w:rPr>
          <w:rFonts w:ascii="宋体" w:hAnsi="宋体" w:cs="宋体"/>
          <w:sz w:val="24"/>
        </w:rPr>
        <w:t>,</w:t>
      </w:r>
      <w:r>
        <w:rPr>
          <w:rFonts w:ascii="宋体" w:hAnsi="宋体" w:cs="宋体" w:hint="eastAsia"/>
          <w:sz w:val="24"/>
        </w:rPr>
        <w:t>固件版本信息</w:t>
      </w:r>
    </w:p>
    <w:p w:rsidR="00017C45" w:rsidRDefault="00575BB7">
      <w:pPr>
        <w:tabs>
          <w:tab w:val="left" w:pos="312"/>
        </w:tabs>
        <w:spacing w:line="360" w:lineRule="auto"/>
        <w:ind w:leftChars="200"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3.7支持通过扫二维码快速设置设备。</w:t>
      </w:r>
    </w:p>
    <w:p w:rsidR="00017C45" w:rsidRDefault="00575BB7">
      <w:pPr>
        <w:tabs>
          <w:tab w:val="left" w:pos="312"/>
        </w:tabs>
        <w:spacing w:line="360" w:lineRule="auto"/>
        <w:ind w:leftChars="200" w:lef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3.8可设置病区的</w:t>
      </w:r>
      <w:r>
        <w:rPr>
          <w:rFonts w:ascii="宋体" w:hAnsi="宋体" w:cs="宋体"/>
          <w:sz w:val="24"/>
        </w:rPr>
        <w:t>ID</w:t>
      </w:r>
      <w:r>
        <w:rPr>
          <w:rFonts w:ascii="宋体" w:hAnsi="宋体" w:cs="宋体" w:hint="eastAsia"/>
          <w:sz w:val="24"/>
        </w:rPr>
        <w:t>，和病区名称，在设备上显示，便于设备管理</w:t>
      </w:r>
    </w:p>
    <w:p w:rsidR="00017C45" w:rsidRDefault="00575BB7">
      <w:pPr>
        <w:tabs>
          <w:tab w:val="left" w:pos="312"/>
        </w:tabs>
        <w:spacing w:line="360" w:lineRule="auto"/>
        <w:ind w:leftChars="200" w:left="420"/>
      </w:pPr>
      <w:r>
        <w:rPr>
          <w:rFonts w:ascii="宋体" w:hAnsi="宋体" w:cs="宋体" w:hint="eastAsia"/>
          <w:sz w:val="24"/>
        </w:rPr>
        <w:t>3.9支持通过扫描某个设备上的设置二维码快速设置新的设备，便于设备更换，提高效率。</w:t>
      </w:r>
    </w:p>
    <w:p w:rsidR="00017C45" w:rsidRDefault="00575BB7">
      <w:pPr>
        <w:pStyle w:val="3"/>
        <w:numPr>
          <w:ilvl w:val="2"/>
          <w:numId w:val="0"/>
        </w:numPr>
        <w:spacing w:before="0" w:after="0" w:line="360" w:lineRule="auto"/>
      </w:pPr>
      <w:r>
        <w:rPr>
          <w:rFonts w:hint="eastAsia"/>
          <w:bCs/>
          <w:spacing w:val="10"/>
          <w:sz w:val="24"/>
          <w:lang w:val="zh-TW"/>
        </w:rPr>
        <w:t>三、产品</w:t>
      </w:r>
      <w:r>
        <w:rPr>
          <w:rFonts w:hint="eastAsia"/>
          <w:bCs/>
          <w:spacing w:val="10"/>
          <w:sz w:val="24"/>
        </w:rPr>
        <w:t>运行环境要求由院方提供</w:t>
      </w:r>
    </w:p>
    <w:p w:rsidR="00017C45" w:rsidRDefault="00575BB7">
      <w:pPr>
        <w:pStyle w:val="a7"/>
        <w:numPr>
          <w:ilvl w:val="0"/>
          <w:numId w:val="4"/>
        </w:numPr>
        <w:spacing w:line="360" w:lineRule="auto"/>
        <w:ind w:left="0" w:firstLineChars="200" w:firstLine="522"/>
      </w:pPr>
      <w:r>
        <w:rPr>
          <w:rFonts w:hint="eastAsia"/>
          <w:b/>
        </w:rPr>
        <w:t>网络环境：</w:t>
      </w:r>
    </w:p>
    <w:p w:rsidR="00017C45" w:rsidRDefault="00575BB7">
      <w:pPr>
        <w:pStyle w:val="a7"/>
        <w:spacing w:line="360" w:lineRule="auto"/>
        <w:ind w:firstLineChars="200" w:firstLine="520"/>
      </w:pPr>
      <w:r>
        <w:rPr>
          <w:rFonts w:hint="eastAsia"/>
        </w:rPr>
        <w:t>病区需布置</w:t>
      </w:r>
      <w:r>
        <w:rPr>
          <w:rFonts w:hint="eastAsia"/>
        </w:rPr>
        <w:t>WiFi</w:t>
      </w:r>
      <w:r>
        <w:rPr>
          <w:rFonts w:hint="eastAsia"/>
        </w:rPr>
        <w:t>，要求支持网络协议</w:t>
      </w:r>
      <w:r>
        <w:rPr>
          <w:rFonts w:hint="eastAsia"/>
        </w:rPr>
        <w:t>80</w:t>
      </w:r>
      <w:r>
        <w:t>2</w:t>
      </w:r>
      <w:r>
        <w:rPr>
          <w:rFonts w:hint="eastAsia"/>
        </w:rPr>
        <w:t>.11/b/g/n</w:t>
      </w:r>
      <w:r>
        <w:rPr>
          <w:rFonts w:hint="eastAsia"/>
        </w:rPr>
        <w:t>，频段支持</w:t>
      </w:r>
      <w:r>
        <w:rPr>
          <w:rFonts w:hint="eastAsia"/>
        </w:rPr>
        <w:t>2.</w:t>
      </w:r>
      <w:r>
        <w:t>4GHz</w:t>
      </w:r>
      <w:r>
        <w:rPr>
          <w:rFonts w:hint="eastAsia"/>
        </w:rPr>
        <w:t>或和</w:t>
      </w:r>
      <w:r>
        <w:rPr>
          <w:rFonts w:hint="eastAsia"/>
        </w:rPr>
        <w:t>5</w:t>
      </w:r>
      <w:r>
        <w:t>GHz</w:t>
      </w:r>
      <w:r>
        <w:rPr>
          <w:rFonts w:hint="eastAsia"/>
        </w:rPr>
        <w:t>。</w:t>
      </w:r>
    </w:p>
    <w:p w:rsidR="00017C45" w:rsidRDefault="00575BB7">
      <w:pPr>
        <w:pStyle w:val="a7"/>
        <w:numPr>
          <w:ilvl w:val="0"/>
          <w:numId w:val="4"/>
        </w:numPr>
        <w:spacing w:line="360" w:lineRule="auto"/>
        <w:ind w:left="0" w:firstLineChars="200" w:firstLine="522"/>
      </w:pPr>
      <w:r>
        <w:rPr>
          <w:rFonts w:hint="eastAsia"/>
          <w:b/>
        </w:rPr>
        <w:t>服务器要求：</w:t>
      </w:r>
    </w:p>
    <w:p w:rsidR="00017C45" w:rsidRDefault="00575BB7">
      <w:pPr>
        <w:rPr>
          <w:bCs/>
          <w:spacing w:val="10"/>
          <w:sz w:val="24"/>
        </w:rPr>
      </w:pPr>
      <w:r>
        <w:rPr>
          <w:rFonts w:hint="eastAsia"/>
          <w:bCs/>
          <w:spacing w:val="10"/>
          <w:sz w:val="24"/>
        </w:rPr>
        <w:t>无需独立物理服务器，需要虚拟服务器要求</w:t>
      </w:r>
      <w:r>
        <w:rPr>
          <w:rFonts w:hint="eastAsia"/>
          <w:bCs/>
          <w:spacing w:val="10"/>
          <w:sz w:val="24"/>
        </w:rPr>
        <w:t>CPU: 2</w:t>
      </w:r>
      <w:r>
        <w:rPr>
          <w:rFonts w:hint="eastAsia"/>
          <w:bCs/>
          <w:spacing w:val="10"/>
          <w:sz w:val="24"/>
        </w:rPr>
        <w:t>核，</w:t>
      </w:r>
      <w:r>
        <w:rPr>
          <w:rFonts w:hint="eastAsia"/>
          <w:bCs/>
          <w:spacing w:val="10"/>
          <w:sz w:val="24"/>
        </w:rPr>
        <w:t>1GHz RAM:4GB DISK:100G</w:t>
      </w:r>
      <w:r>
        <w:rPr>
          <w:rFonts w:hint="eastAsia"/>
          <w:bCs/>
          <w:spacing w:val="10"/>
          <w:sz w:val="24"/>
        </w:rPr>
        <w:t>（</w:t>
      </w:r>
      <w:r>
        <w:rPr>
          <w:rFonts w:hint="eastAsia"/>
          <w:bCs/>
          <w:spacing w:val="10"/>
          <w:sz w:val="24"/>
        </w:rPr>
        <w:t>D</w:t>
      </w:r>
      <w:r>
        <w:rPr>
          <w:rFonts w:hint="eastAsia"/>
          <w:bCs/>
          <w:spacing w:val="10"/>
          <w:sz w:val="24"/>
        </w:rPr>
        <w:t>盘）</w:t>
      </w:r>
      <w:r>
        <w:rPr>
          <w:rFonts w:hint="eastAsia"/>
          <w:bCs/>
          <w:spacing w:val="10"/>
          <w:sz w:val="24"/>
        </w:rPr>
        <w:t>OS:Windows Server 2008 R2 SP1</w:t>
      </w:r>
      <w:r>
        <w:rPr>
          <w:rFonts w:hint="eastAsia"/>
          <w:bCs/>
          <w:spacing w:val="10"/>
          <w:sz w:val="24"/>
        </w:rPr>
        <w:t>（必须是新系统）</w:t>
      </w:r>
    </w:p>
    <w:p w:rsidR="00017C45" w:rsidRDefault="00575BB7">
      <w:pPr>
        <w:pStyle w:val="a7"/>
        <w:numPr>
          <w:ilvl w:val="0"/>
          <w:numId w:val="4"/>
        </w:numPr>
        <w:spacing w:line="360" w:lineRule="auto"/>
        <w:ind w:left="0" w:firstLineChars="200" w:firstLine="522"/>
        <w:rPr>
          <w:b/>
        </w:rPr>
      </w:pPr>
      <w:r>
        <w:rPr>
          <w:rFonts w:hint="eastAsia"/>
          <w:b/>
        </w:rPr>
        <w:lastRenderedPageBreak/>
        <w:t>接口要求：</w:t>
      </w:r>
    </w:p>
    <w:p w:rsidR="00017C45" w:rsidRDefault="00575BB7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支持通过</w:t>
      </w:r>
      <w:r>
        <w:rPr>
          <w:rFonts w:ascii="宋体" w:hAnsi="宋体" w:cs="宋体"/>
          <w:sz w:val="24"/>
        </w:rPr>
        <w:t>WebService</w:t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/>
          <w:sz w:val="24"/>
        </w:rPr>
        <w:t>SOAP/RESTful</w:t>
      </w:r>
      <w:r>
        <w:rPr>
          <w:rFonts w:ascii="宋体" w:hAnsi="宋体" w:cs="宋体" w:hint="eastAsia"/>
          <w:sz w:val="24"/>
        </w:rPr>
        <w:t>）等形式</w:t>
      </w:r>
      <w:r>
        <w:rPr>
          <w:rFonts w:ascii="宋?" w:hAnsi="宋?" w:cs="宋?" w:hint="eastAsia"/>
          <w:kern w:val="0"/>
          <w:sz w:val="24"/>
        </w:rPr>
        <w:t>与医院现有</w:t>
      </w:r>
      <w:r>
        <w:rPr>
          <w:rFonts w:ascii="宋?" w:hAnsi="宋?" w:cs="宋?"/>
          <w:kern w:val="0"/>
          <w:sz w:val="24"/>
        </w:rPr>
        <w:t>信息</w:t>
      </w:r>
      <w:r>
        <w:rPr>
          <w:rFonts w:ascii="宋?" w:hAnsi="宋?" w:cs="宋?" w:hint="eastAsia"/>
          <w:kern w:val="0"/>
          <w:sz w:val="24"/>
        </w:rPr>
        <w:t>集成</w:t>
      </w:r>
      <w:r>
        <w:rPr>
          <w:rFonts w:ascii="宋?" w:hAnsi="宋?" w:cs="宋?"/>
          <w:kern w:val="0"/>
          <w:sz w:val="24"/>
        </w:rPr>
        <w:t>平台</w:t>
      </w:r>
      <w:r>
        <w:rPr>
          <w:rFonts w:ascii="宋?" w:hAnsi="宋?" w:cs="宋?" w:hint="eastAsia"/>
          <w:kern w:val="0"/>
          <w:sz w:val="24"/>
        </w:rPr>
        <w:t>对接，实现体征数据回写，患者信息，病</w:t>
      </w:r>
      <w:r>
        <w:rPr>
          <w:rFonts w:ascii="宋?" w:hAnsi="宋?" w:cs="宋?"/>
          <w:kern w:val="0"/>
          <w:sz w:val="24"/>
        </w:rPr>
        <w:t>区信息</w:t>
      </w:r>
      <w:r>
        <w:rPr>
          <w:rFonts w:ascii="宋?" w:hAnsi="宋?" w:cs="宋?" w:hint="eastAsia"/>
          <w:kern w:val="0"/>
          <w:sz w:val="24"/>
        </w:rPr>
        <w:t>拉取。</w:t>
      </w:r>
    </w:p>
    <w:p w:rsidR="00017C45" w:rsidRDefault="00575BB7">
      <w:pPr>
        <w:spacing w:line="360" w:lineRule="auto"/>
        <w:ind w:firstLineChars="200" w:firstLine="520"/>
        <w:rPr>
          <w:bCs/>
          <w:spacing w:val="10"/>
          <w:sz w:val="24"/>
        </w:rPr>
      </w:pPr>
      <w:r>
        <w:rPr>
          <w:rFonts w:hint="eastAsia"/>
          <w:bCs/>
          <w:spacing w:val="10"/>
          <w:sz w:val="24"/>
        </w:rPr>
        <w:t>需包含但不限于</w:t>
      </w:r>
      <w:r>
        <w:rPr>
          <w:bCs/>
          <w:spacing w:val="10"/>
          <w:sz w:val="24"/>
        </w:rPr>
        <w:t>以下接口：</w:t>
      </w:r>
      <w:r>
        <w:rPr>
          <w:rFonts w:hint="eastAsia"/>
          <w:bCs/>
          <w:spacing w:val="10"/>
          <w:sz w:val="24"/>
        </w:rPr>
        <w:t xml:space="preserve">   </w:t>
      </w:r>
    </w:p>
    <w:tbl>
      <w:tblPr>
        <w:tblStyle w:val="a6"/>
        <w:tblpPr w:leftFromText="180" w:rightFromText="180" w:vertAnchor="text" w:horzAnchor="page" w:tblpX="1914" w:tblpY="59"/>
        <w:tblOverlap w:val="never"/>
        <w:tblW w:w="8188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103"/>
      </w:tblGrid>
      <w:tr w:rsidR="00017C45" w:rsidTr="0030336D">
        <w:trPr>
          <w:trHeight w:val="498"/>
        </w:trPr>
        <w:tc>
          <w:tcPr>
            <w:tcW w:w="817" w:type="dxa"/>
          </w:tcPr>
          <w:p w:rsidR="00017C45" w:rsidRDefault="00575BB7" w:rsidP="0030336D">
            <w:pPr>
              <w:spacing w:before="25" w:after="25"/>
              <w:jc w:val="center"/>
              <w:rPr>
                <w:bCs/>
                <w:spacing w:val="10"/>
                <w:kern w:val="0"/>
                <w:sz w:val="24"/>
              </w:rPr>
            </w:pPr>
            <w:r>
              <w:rPr>
                <w:rFonts w:hint="eastAsia"/>
                <w:bCs/>
                <w:spacing w:val="10"/>
                <w:kern w:val="0"/>
                <w:sz w:val="24"/>
              </w:rPr>
              <w:t>序号</w:t>
            </w:r>
          </w:p>
        </w:tc>
        <w:tc>
          <w:tcPr>
            <w:tcW w:w="2268" w:type="dxa"/>
          </w:tcPr>
          <w:p w:rsidR="00017C45" w:rsidRDefault="00575BB7" w:rsidP="0030336D">
            <w:pPr>
              <w:spacing w:before="25" w:after="25"/>
              <w:jc w:val="center"/>
              <w:rPr>
                <w:bCs/>
                <w:spacing w:val="10"/>
                <w:kern w:val="0"/>
                <w:sz w:val="24"/>
              </w:rPr>
            </w:pPr>
            <w:r>
              <w:rPr>
                <w:rFonts w:hint="eastAsia"/>
                <w:bCs/>
                <w:spacing w:val="10"/>
                <w:kern w:val="0"/>
                <w:sz w:val="24"/>
              </w:rPr>
              <w:t>接口</w:t>
            </w:r>
            <w:r>
              <w:rPr>
                <w:bCs/>
                <w:spacing w:val="10"/>
                <w:kern w:val="0"/>
                <w:sz w:val="24"/>
              </w:rPr>
              <w:t>名称</w:t>
            </w:r>
          </w:p>
        </w:tc>
        <w:tc>
          <w:tcPr>
            <w:tcW w:w="5103" w:type="dxa"/>
          </w:tcPr>
          <w:p w:rsidR="00017C45" w:rsidRDefault="00575BB7" w:rsidP="0030336D">
            <w:pPr>
              <w:spacing w:before="25" w:after="25"/>
              <w:jc w:val="left"/>
              <w:rPr>
                <w:bCs/>
                <w:spacing w:val="10"/>
                <w:kern w:val="0"/>
                <w:sz w:val="24"/>
              </w:rPr>
            </w:pPr>
            <w:r>
              <w:rPr>
                <w:rFonts w:hint="eastAsia"/>
                <w:bCs/>
                <w:spacing w:val="10"/>
                <w:kern w:val="0"/>
                <w:sz w:val="24"/>
              </w:rPr>
              <w:t>接口</w:t>
            </w:r>
            <w:r>
              <w:rPr>
                <w:bCs/>
                <w:spacing w:val="10"/>
                <w:kern w:val="0"/>
                <w:sz w:val="24"/>
              </w:rPr>
              <w:t>内容</w:t>
            </w:r>
          </w:p>
        </w:tc>
      </w:tr>
      <w:tr w:rsidR="00017C45" w:rsidTr="0030336D">
        <w:trPr>
          <w:trHeight w:val="520"/>
        </w:trPr>
        <w:tc>
          <w:tcPr>
            <w:tcW w:w="817" w:type="dxa"/>
            <w:vAlign w:val="center"/>
          </w:tcPr>
          <w:p w:rsidR="00017C45" w:rsidRDefault="00575BB7" w:rsidP="0030336D">
            <w:pPr>
              <w:spacing w:before="25" w:after="25"/>
              <w:jc w:val="center"/>
              <w:rPr>
                <w:bCs/>
                <w:spacing w:val="10"/>
                <w:kern w:val="0"/>
                <w:sz w:val="24"/>
              </w:rPr>
            </w:pPr>
            <w:r>
              <w:rPr>
                <w:rFonts w:hint="eastAsia"/>
                <w:bCs/>
                <w:spacing w:val="10"/>
                <w:kern w:val="0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17C45" w:rsidRDefault="00575BB7" w:rsidP="0030336D">
            <w:pPr>
              <w:spacing w:before="25" w:after="25"/>
              <w:jc w:val="left"/>
              <w:rPr>
                <w:bCs/>
                <w:spacing w:val="10"/>
                <w:kern w:val="0"/>
                <w:sz w:val="24"/>
              </w:rPr>
            </w:pPr>
            <w:r>
              <w:rPr>
                <w:rFonts w:hint="eastAsia"/>
                <w:bCs/>
                <w:spacing w:val="10"/>
                <w:kern w:val="0"/>
                <w:sz w:val="24"/>
              </w:rPr>
              <w:t>病人</w:t>
            </w:r>
            <w:r>
              <w:rPr>
                <w:bCs/>
                <w:spacing w:val="10"/>
                <w:kern w:val="0"/>
                <w:sz w:val="24"/>
              </w:rPr>
              <w:t>/</w:t>
            </w:r>
            <w:r>
              <w:rPr>
                <w:rFonts w:hint="eastAsia"/>
                <w:bCs/>
                <w:spacing w:val="10"/>
                <w:kern w:val="0"/>
                <w:sz w:val="24"/>
              </w:rPr>
              <w:t>护士</w:t>
            </w:r>
            <w:r>
              <w:rPr>
                <w:bCs/>
                <w:spacing w:val="10"/>
                <w:kern w:val="0"/>
                <w:sz w:val="24"/>
              </w:rPr>
              <w:t>信息接口</w:t>
            </w:r>
          </w:p>
        </w:tc>
        <w:tc>
          <w:tcPr>
            <w:tcW w:w="5103" w:type="dxa"/>
          </w:tcPr>
          <w:p w:rsidR="00017C45" w:rsidRDefault="00575BB7" w:rsidP="0030336D">
            <w:pPr>
              <w:spacing w:before="25" w:after="25"/>
              <w:jc w:val="left"/>
              <w:rPr>
                <w:bCs/>
                <w:spacing w:val="10"/>
                <w:kern w:val="0"/>
                <w:sz w:val="24"/>
              </w:rPr>
            </w:pPr>
            <w:r>
              <w:rPr>
                <w:rFonts w:hint="eastAsia"/>
                <w:bCs/>
                <w:spacing w:val="10"/>
                <w:kern w:val="0"/>
                <w:sz w:val="24"/>
              </w:rPr>
              <w:t>包含病区</w:t>
            </w:r>
            <w:r>
              <w:rPr>
                <w:rFonts w:hint="eastAsia"/>
                <w:bCs/>
                <w:spacing w:val="10"/>
                <w:kern w:val="0"/>
                <w:sz w:val="24"/>
              </w:rPr>
              <w:t>ID</w:t>
            </w:r>
            <w:r>
              <w:rPr>
                <w:rFonts w:hint="eastAsia"/>
                <w:bCs/>
                <w:spacing w:val="10"/>
                <w:kern w:val="0"/>
                <w:sz w:val="24"/>
              </w:rPr>
              <w:t>，病区信息，姓名等</w:t>
            </w:r>
            <w:r>
              <w:rPr>
                <w:bCs/>
                <w:spacing w:val="10"/>
                <w:kern w:val="0"/>
                <w:sz w:val="24"/>
              </w:rPr>
              <w:t>内容。</w:t>
            </w:r>
          </w:p>
        </w:tc>
      </w:tr>
      <w:tr w:rsidR="00017C45" w:rsidTr="0030336D">
        <w:trPr>
          <w:trHeight w:val="1111"/>
        </w:trPr>
        <w:tc>
          <w:tcPr>
            <w:tcW w:w="817" w:type="dxa"/>
            <w:vAlign w:val="center"/>
          </w:tcPr>
          <w:p w:rsidR="00017C45" w:rsidRDefault="00575BB7" w:rsidP="0030336D">
            <w:pPr>
              <w:spacing w:before="25" w:after="25"/>
              <w:jc w:val="center"/>
              <w:rPr>
                <w:bCs/>
                <w:spacing w:val="10"/>
                <w:kern w:val="0"/>
                <w:sz w:val="24"/>
              </w:rPr>
            </w:pPr>
            <w:r>
              <w:rPr>
                <w:rFonts w:hint="eastAsia"/>
                <w:bCs/>
                <w:spacing w:val="10"/>
                <w:kern w:val="0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17C45" w:rsidRDefault="00575BB7" w:rsidP="0030336D">
            <w:pPr>
              <w:spacing w:before="25" w:after="25"/>
              <w:jc w:val="left"/>
              <w:rPr>
                <w:bCs/>
                <w:spacing w:val="10"/>
                <w:kern w:val="0"/>
                <w:sz w:val="24"/>
              </w:rPr>
            </w:pPr>
            <w:r>
              <w:rPr>
                <w:rFonts w:hint="eastAsia"/>
                <w:bCs/>
                <w:spacing w:val="10"/>
                <w:kern w:val="0"/>
                <w:sz w:val="24"/>
              </w:rPr>
              <w:t>病区</w:t>
            </w:r>
            <w:r>
              <w:rPr>
                <w:bCs/>
                <w:spacing w:val="10"/>
                <w:kern w:val="0"/>
                <w:sz w:val="24"/>
              </w:rPr>
              <w:t>信息接口</w:t>
            </w:r>
          </w:p>
        </w:tc>
        <w:tc>
          <w:tcPr>
            <w:tcW w:w="5103" w:type="dxa"/>
          </w:tcPr>
          <w:p w:rsidR="00017C45" w:rsidRDefault="00575BB7" w:rsidP="0030336D">
            <w:pPr>
              <w:spacing w:before="25" w:after="25"/>
              <w:jc w:val="left"/>
              <w:rPr>
                <w:bCs/>
                <w:spacing w:val="10"/>
                <w:kern w:val="0"/>
                <w:sz w:val="24"/>
              </w:rPr>
            </w:pPr>
            <w:r>
              <w:rPr>
                <w:rFonts w:hint="eastAsia"/>
                <w:bCs/>
                <w:spacing w:val="10"/>
                <w:kern w:val="0"/>
                <w:sz w:val="24"/>
              </w:rPr>
              <w:t>包含病区在院病人总数，病人所属病区</w:t>
            </w:r>
            <w:r>
              <w:rPr>
                <w:rFonts w:hint="eastAsia"/>
                <w:bCs/>
                <w:spacing w:val="10"/>
                <w:kern w:val="0"/>
                <w:sz w:val="24"/>
              </w:rPr>
              <w:t>ID</w:t>
            </w:r>
            <w:r>
              <w:rPr>
                <w:rFonts w:hint="eastAsia"/>
                <w:bCs/>
                <w:spacing w:val="10"/>
                <w:kern w:val="0"/>
                <w:sz w:val="24"/>
              </w:rPr>
              <w:t>，病人所属病区信息，扫描腕带获取的病人</w:t>
            </w:r>
            <w:r>
              <w:rPr>
                <w:rFonts w:hint="eastAsia"/>
                <w:bCs/>
                <w:spacing w:val="10"/>
                <w:kern w:val="0"/>
                <w:sz w:val="24"/>
              </w:rPr>
              <w:t>ID</w:t>
            </w:r>
            <w:r>
              <w:rPr>
                <w:rFonts w:hint="eastAsia"/>
                <w:bCs/>
                <w:spacing w:val="10"/>
                <w:kern w:val="0"/>
                <w:sz w:val="24"/>
              </w:rPr>
              <w:t>，住院号，病人姓名，床号等内容。</w:t>
            </w:r>
          </w:p>
        </w:tc>
      </w:tr>
      <w:tr w:rsidR="00017C45" w:rsidTr="0030336D">
        <w:trPr>
          <w:trHeight w:val="1164"/>
        </w:trPr>
        <w:tc>
          <w:tcPr>
            <w:tcW w:w="817" w:type="dxa"/>
            <w:vAlign w:val="center"/>
          </w:tcPr>
          <w:p w:rsidR="00017C45" w:rsidRDefault="00575BB7" w:rsidP="0030336D">
            <w:pPr>
              <w:spacing w:before="25" w:after="25"/>
              <w:jc w:val="center"/>
              <w:rPr>
                <w:bCs/>
                <w:spacing w:val="10"/>
                <w:kern w:val="0"/>
                <w:sz w:val="24"/>
              </w:rPr>
            </w:pPr>
            <w:r>
              <w:rPr>
                <w:rFonts w:hint="eastAsia"/>
                <w:bCs/>
                <w:spacing w:val="10"/>
                <w:kern w:val="0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017C45" w:rsidRDefault="00575BB7" w:rsidP="0030336D">
            <w:pPr>
              <w:spacing w:before="25" w:after="25"/>
              <w:jc w:val="left"/>
              <w:rPr>
                <w:bCs/>
                <w:spacing w:val="10"/>
                <w:kern w:val="0"/>
                <w:sz w:val="24"/>
              </w:rPr>
            </w:pPr>
            <w:r>
              <w:rPr>
                <w:rFonts w:hint="eastAsia"/>
                <w:bCs/>
                <w:spacing w:val="10"/>
                <w:kern w:val="0"/>
                <w:sz w:val="24"/>
              </w:rPr>
              <w:t>数据</w:t>
            </w:r>
            <w:r>
              <w:rPr>
                <w:bCs/>
                <w:spacing w:val="10"/>
                <w:kern w:val="0"/>
                <w:sz w:val="24"/>
              </w:rPr>
              <w:t>推送</w:t>
            </w:r>
            <w:r>
              <w:rPr>
                <w:rFonts w:hint="eastAsia"/>
                <w:bCs/>
                <w:spacing w:val="10"/>
                <w:kern w:val="0"/>
                <w:sz w:val="24"/>
              </w:rPr>
              <w:t>接口</w:t>
            </w:r>
          </w:p>
        </w:tc>
        <w:tc>
          <w:tcPr>
            <w:tcW w:w="5103" w:type="dxa"/>
          </w:tcPr>
          <w:p w:rsidR="00017C45" w:rsidRDefault="00575BB7" w:rsidP="0030336D">
            <w:pPr>
              <w:spacing w:before="25" w:after="25"/>
              <w:jc w:val="left"/>
              <w:rPr>
                <w:bCs/>
                <w:spacing w:val="10"/>
                <w:kern w:val="0"/>
                <w:sz w:val="24"/>
              </w:rPr>
            </w:pPr>
            <w:r>
              <w:rPr>
                <w:rFonts w:hint="eastAsia"/>
                <w:bCs/>
                <w:spacing w:val="10"/>
                <w:kern w:val="0"/>
                <w:sz w:val="24"/>
              </w:rPr>
              <w:t>包含病人住院号，护士工卡号，测量时间，测量体征类型，血压，脉搏，心率，体温，血糖，血氧，呼吸，小便，大便，</w:t>
            </w:r>
            <w:r>
              <w:rPr>
                <w:rFonts w:hint="eastAsia"/>
                <w:bCs/>
                <w:spacing w:val="10"/>
                <w:kern w:val="0"/>
                <w:sz w:val="24"/>
              </w:rPr>
              <w:t>BMI</w:t>
            </w:r>
            <w:r>
              <w:rPr>
                <w:rFonts w:hint="eastAsia"/>
                <w:bCs/>
                <w:spacing w:val="10"/>
                <w:kern w:val="0"/>
                <w:sz w:val="24"/>
              </w:rPr>
              <w:t>，病人信息等内容</w:t>
            </w:r>
            <w:r>
              <w:rPr>
                <w:bCs/>
                <w:spacing w:val="10"/>
                <w:kern w:val="0"/>
                <w:sz w:val="24"/>
              </w:rPr>
              <w:t>。</w:t>
            </w:r>
          </w:p>
        </w:tc>
      </w:tr>
    </w:tbl>
    <w:p w:rsidR="0030336D" w:rsidRDefault="0030336D" w:rsidP="0030336D">
      <w:pPr>
        <w:rPr>
          <w:rFonts w:ascii="Calibri" w:hAnsi="Calibri"/>
          <w:b/>
          <w:bCs/>
          <w:spacing w:val="10"/>
          <w:sz w:val="24"/>
        </w:rPr>
      </w:pPr>
    </w:p>
    <w:p w:rsidR="0030336D" w:rsidRDefault="0030336D" w:rsidP="0030336D">
      <w:pPr>
        <w:rPr>
          <w:rFonts w:ascii="Calibri" w:hAnsi="Calibri"/>
          <w:b/>
          <w:bCs/>
          <w:spacing w:val="10"/>
          <w:sz w:val="24"/>
        </w:rPr>
      </w:pPr>
      <w:r>
        <w:rPr>
          <w:rFonts w:ascii="Calibri" w:hAnsi="Calibri" w:hint="eastAsia"/>
          <w:b/>
          <w:bCs/>
          <w:spacing w:val="10"/>
          <w:sz w:val="24"/>
        </w:rPr>
        <w:t>四、配置清单</w:t>
      </w:r>
    </w:p>
    <w:p w:rsidR="00017C45" w:rsidRDefault="00017C45"/>
    <w:tbl>
      <w:tblPr>
        <w:tblpPr w:leftFromText="180" w:rightFromText="180" w:vertAnchor="page" w:horzAnchor="margin" w:tblpY="7771"/>
        <w:tblOverlap w:val="never"/>
        <w:tblW w:w="82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867"/>
        <w:gridCol w:w="4249"/>
        <w:gridCol w:w="2126"/>
      </w:tblGrid>
      <w:tr w:rsidR="0030336D" w:rsidTr="0030336D">
        <w:trPr>
          <w:trHeight w:val="6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0336D" w:rsidRDefault="0030336D" w:rsidP="0030336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0336D" w:rsidRDefault="0030336D" w:rsidP="0030336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0336D" w:rsidRDefault="0030336D" w:rsidP="0030336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</w:tr>
      <w:tr w:rsidR="0030336D" w:rsidTr="0030336D">
        <w:trPr>
          <w:trHeight w:val="6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0336D" w:rsidRDefault="0030336D" w:rsidP="0030336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0336D" w:rsidRDefault="0030336D" w:rsidP="0030336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多参数生命体征监测仪主机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0336D" w:rsidRDefault="00884555" w:rsidP="0030336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  <w:r w:rsidR="0030336D">
              <w:rPr>
                <w:rFonts w:ascii="宋体" w:hAnsi="宋体" w:cs="宋体" w:hint="eastAsia"/>
                <w:kern w:val="0"/>
                <w:sz w:val="24"/>
              </w:rPr>
              <w:t>台</w:t>
            </w:r>
          </w:p>
        </w:tc>
      </w:tr>
      <w:tr w:rsidR="0030336D" w:rsidTr="0030336D">
        <w:trPr>
          <w:trHeight w:val="5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0336D" w:rsidRDefault="0030336D" w:rsidP="0030336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0336D" w:rsidRDefault="0030336D" w:rsidP="0030336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附件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0336D" w:rsidRDefault="0030336D" w:rsidP="0030336D">
            <w:pPr>
              <w:pStyle w:val="a4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</w:rPr>
              <w:t>非接触式电子体温计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0336D" w:rsidRDefault="00884555" w:rsidP="0030336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  <w:r w:rsidR="0030336D">
              <w:rPr>
                <w:rFonts w:ascii="宋体" w:hAnsi="宋体" w:cs="宋体" w:hint="eastAsia"/>
                <w:kern w:val="0"/>
                <w:sz w:val="24"/>
              </w:rPr>
              <w:t>台</w:t>
            </w:r>
          </w:p>
        </w:tc>
      </w:tr>
      <w:tr w:rsidR="0030336D" w:rsidTr="0030336D">
        <w:trPr>
          <w:trHeight w:val="57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0336D" w:rsidRDefault="0030336D" w:rsidP="0030336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0336D" w:rsidRDefault="0030336D" w:rsidP="0030336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0336D" w:rsidRDefault="0030336D" w:rsidP="0030336D">
            <w:pPr>
              <w:pStyle w:val="a4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</w:rPr>
              <w:t>血压袖带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0336D" w:rsidRDefault="00884555" w:rsidP="0030336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  <w:r w:rsidR="0030336D">
              <w:rPr>
                <w:rFonts w:ascii="宋体" w:hAnsi="宋体" w:cs="宋体" w:hint="eastAsia"/>
                <w:kern w:val="0"/>
                <w:sz w:val="24"/>
              </w:rPr>
              <w:t>条</w:t>
            </w:r>
          </w:p>
        </w:tc>
      </w:tr>
      <w:tr w:rsidR="0030336D" w:rsidTr="0030336D">
        <w:trPr>
          <w:trHeight w:val="58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0336D" w:rsidRDefault="0030336D" w:rsidP="0030336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0336D" w:rsidRDefault="0030336D" w:rsidP="0030336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0336D" w:rsidRDefault="0030336D" w:rsidP="0030336D">
            <w:pPr>
              <w:pStyle w:val="a4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</w:rPr>
              <w:t>血氧探头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0336D" w:rsidRDefault="00884555" w:rsidP="0030336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  <w:r w:rsidR="0030336D">
              <w:rPr>
                <w:rFonts w:ascii="宋体" w:hAnsi="宋体" w:cs="宋体" w:hint="eastAsia"/>
                <w:kern w:val="0"/>
                <w:sz w:val="24"/>
              </w:rPr>
              <w:t>条</w:t>
            </w:r>
          </w:p>
        </w:tc>
      </w:tr>
    </w:tbl>
    <w:p w:rsidR="00B508C7" w:rsidRPr="00107B21" w:rsidRDefault="00107B21" w:rsidP="00B508C7">
      <w:pPr>
        <w:rPr>
          <w:rFonts w:ascii="Calibri" w:hAnsi="Calibri"/>
          <w:b/>
          <w:bCs/>
          <w:spacing w:val="10"/>
          <w:sz w:val="24"/>
        </w:rPr>
      </w:pPr>
      <w:r>
        <w:rPr>
          <w:rFonts w:ascii="Calibri" w:hAnsi="Calibri" w:hint="eastAsia"/>
          <w:b/>
          <w:bCs/>
          <w:spacing w:val="10"/>
          <w:sz w:val="24"/>
        </w:rPr>
        <w:t>五、</w:t>
      </w:r>
      <w:r w:rsidR="00B508C7" w:rsidRPr="00107B21">
        <w:rPr>
          <w:rFonts w:ascii="Calibri" w:hAnsi="Calibri" w:hint="eastAsia"/>
          <w:b/>
          <w:bCs/>
          <w:spacing w:val="10"/>
          <w:sz w:val="24"/>
        </w:rPr>
        <w:t>售后维护要求：</w:t>
      </w:r>
    </w:p>
    <w:p w:rsidR="00B508C7" w:rsidRPr="00C17FEC" w:rsidRDefault="00B508C7" w:rsidP="00FE0170">
      <w:pPr>
        <w:pStyle w:val="ac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4"/>
        </w:rPr>
      </w:pPr>
      <w:r w:rsidRPr="00C17FEC">
        <w:rPr>
          <w:rFonts w:asciiTheme="minorEastAsia" w:hAnsiTheme="minorEastAsia" w:hint="eastAsia"/>
          <w:sz w:val="24"/>
        </w:rPr>
        <w:t>提供免费上门服务</w:t>
      </w:r>
      <w:r w:rsidR="00FE0170">
        <w:rPr>
          <w:rFonts w:asciiTheme="minorEastAsia" w:hAnsiTheme="minorEastAsia" w:hint="eastAsia"/>
          <w:sz w:val="24"/>
        </w:rPr>
        <w:t>，</w:t>
      </w:r>
      <w:r w:rsidR="00FE0170" w:rsidRPr="00FE0170">
        <w:rPr>
          <w:rFonts w:asciiTheme="minorEastAsia" w:hAnsiTheme="minorEastAsia" w:hint="eastAsia"/>
          <w:sz w:val="24"/>
        </w:rPr>
        <w:t>7*24小时技术支持热线，</w:t>
      </w:r>
      <w:r w:rsidR="004B0079">
        <w:rPr>
          <w:rFonts w:asciiTheme="minorEastAsia" w:hAnsiTheme="minorEastAsia"/>
          <w:sz w:val="24"/>
        </w:rPr>
        <w:t>6</w:t>
      </w:r>
      <w:r w:rsidR="00FE0170" w:rsidRPr="00FE0170">
        <w:rPr>
          <w:rFonts w:asciiTheme="minorEastAsia" w:hAnsiTheme="minorEastAsia" w:hint="eastAsia"/>
          <w:sz w:val="24"/>
        </w:rPr>
        <w:t>小时工程师到现场支持的能力。</w:t>
      </w:r>
    </w:p>
    <w:p w:rsidR="00B508C7" w:rsidRPr="00C17FEC" w:rsidRDefault="00EE6900" w:rsidP="00C17FEC">
      <w:pPr>
        <w:pStyle w:val="ac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如果设备故障，</w:t>
      </w:r>
      <w:r w:rsidR="008A41FD" w:rsidRPr="00C17FEC">
        <w:rPr>
          <w:rFonts w:asciiTheme="minorEastAsia" w:hAnsiTheme="minorEastAsia" w:hint="eastAsia"/>
          <w:sz w:val="24"/>
        </w:rPr>
        <w:t>五</w:t>
      </w:r>
      <w:r w:rsidR="00B508C7" w:rsidRPr="00C17FEC">
        <w:rPr>
          <w:rFonts w:asciiTheme="minorEastAsia" w:hAnsiTheme="minorEastAsia" w:hint="eastAsia"/>
          <w:sz w:val="24"/>
        </w:rPr>
        <w:t>个工作日内完成保修。</w:t>
      </w:r>
    </w:p>
    <w:p w:rsidR="00B508C7" w:rsidRPr="00C17FEC" w:rsidRDefault="0014404B" w:rsidP="00C17FEC">
      <w:pPr>
        <w:pStyle w:val="ac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4"/>
        </w:rPr>
      </w:pPr>
      <w:r w:rsidRPr="00C17FEC">
        <w:rPr>
          <w:rFonts w:asciiTheme="minorEastAsia" w:hAnsiTheme="minorEastAsia" w:hint="eastAsia"/>
          <w:sz w:val="24"/>
        </w:rPr>
        <w:t>如五</w:t>
      </w:r>
      <w:r w:rsidR="007F4507" w:rsidRPr="00C17FEC">
        <w:rPr>
          <w:rFonts w:asciiTheme="minorEastAsia" w:hAnsiTheme="minorEastAsia" w:hint="eastAsia"/>
          <w:sz w:val="24"/>
        </w:rPr>
        <w:t>个工作日未能维修正常使用，</w:t>
      </w:r>
      <w:r w:rsidR="00B508C7" w:rsidRPr="00C17FEC">
        <w:rPr>
          <w:rFonts w:asciiTheme="minorEastAsia" w:hAnsiTheme="minorEastAsia" w:hint="eastAsia"/>
          <w:sz w:val="24"/>
        </w:rPr>
        <w:t>需提供备机供临时使用。</w:t>
      </w:r>
    </w:p>
    <w:p w:rsidR="00B508C7" w:rsidRPr="00C17FEC" w:rsidRDefault="00575BB7" w:rsidP="00C17FEC">
      <w:pPr>
        <w:pStyle w:val="ac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4"/>
        </w:rPr>
      </w:pPr>
      <w:r w:rsidRPr="00C17FEC">
        <w:rPr>
          <w:rFonts w:asciiTheme="minorEastAsia" w:hAnsiTheme="minorEastAsia" w:hint="eastAsia"/>
          <w:sz w:val="24"/>
        </w:rPr>
        <w:t>三</w:t>
      </w:r>
      <w:r w:rsidR="00B508C7" w:rsidRPr="00C17FEC">
        <w:rPr>
          <w:rFonts w:asciiTheme="minorEastAsia" w:hAnsiTheme="minorEastAsia" w:hint="eastAsia"/>
          <w:sz w:val="24"/>
        </w:rPr>
        <w:t>年免费维保。</w:t>
      </w:r>
    </w:p>
    <w:p w:rsidR="00017C45" w:rsidRPr="00B508C7" w:rsidRDefault="00017C45" w:rsidP="0030336D">
      <w:pPr>
        <w:rPr>
          <w:rFonts w:ascii="Calibri" w:hAnsi="Calibri"/>
          <w:b/>
          <w:bCs/>
          <w:spacing w:val="10"/>
          <w:sz w:val="24"/>
        </w:rPr>
      </w:pPr>
    </w:p>
    <w:sectPr w:rsidR="00017C45" w:rsidRPr="00B508C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07A" w:rsidRDefault="0062307A" w:rsidP="008A41FD">
      <w:r>
        <w:separator/>
      </w:r>
    </w:p>
  </w:endnote>
  <w:endnote w:type="continuationSeparator" w:id="0">
    <w:p w:rsidR="0062307A" w:rsidRDefault="0062307A" w:rsidP="008A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Arial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99698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E3233" w:rsidRDefault="008E3233">
            <w:pPr>
              <w:pStyle w:val="aa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3233" w:rsidRDefault="008E323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07A" w:rsidRDefault="0062307A" w:rsidP="008A41FD">
      <w:r>
        <w:separator/>
      </w:r>
    </w:p>
  </w:footnote>
  <w:footnote w:type="continuationSeparator" w:id="0">
    <w:p w:rsidR="0062307A" w:rsidRDefault="0062307A" w:rsidP="008A4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7784AC"/>
    <w:multiLevelType w:val="singleLevel"/>
    <w:tmpl w:val="977784AC"/>
    <w:lvl w:ilvl="0">
      <w:start w:val="1"/>
      <w:numFmt w:val="decimal"/>
      <w:suff w:val="space"/>
      <w:lvlText w:val="(%1)"/>
      <w:lvlJc w:val="left"/>
      <w:pPr>
        <w:ind w:left="454" w:hanging="454"/>
      </w:pPr>
      <w:rPr>
        <w:rFonts w:hint="default"/>
      </w:rPr>
    </w:lvl>
  </w:abstractNum>
  <w:abstractNum w:abstractNumId="1" w15:restartNumberingAfterBreak="0">
    <w:nsid w:val="F3E9510A"/>
    <w:multiLevelType w:val="multilevel"/>
    <w:tmpl w:val="F3E9510A"/>
    <w:lvl w:ilvl="0">
      <w:start w:val="1"/>
      <w:numFmt w:val="chineseCounting"/>
      <w:suff w:val="nothing"/>
      <w:lvlText w:val="第%1章 "/>
      <w:lvlJc w:val="left"/>
      <w:pPr>
        <w:ind w:left="999" w:hanging="432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ind w:left="1142" w:hanging="575"/>
      </w:pPr>
      <w:rPr>
        <w:rFonts w:hint="eastAsia"/>
      </w:rPr>
    </w:lvl>
    <w:lvl w:ilvl="2">
      <w:start w:val="1"/>
      <w:numFmt w:val="decimal"/>
      <w:pStyle w:val="3"/>
      <w:isLgl/>
      <w:lvlText w:val="%1.%2.%3."/>
      <w:lvlJc w:val="left"/>
      <w:pPr>
        <w:ind w:left="1287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ind w:left="1431" w:hanging="864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ind w:left="1575" w:hanging="1008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ind w:left="1718" w:hanging="1151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ind w:left="1863" w:hanging="1296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ind w:left="2150" w:hanging="1583"/>
      </w:pPr>
      <w:rPr>
        <w:rFonts w:hint="eastAsia"/>
      </w:rPr>
    </w:lvl>
  </w:abstractNum>
  <w:abstractNum w:abstractNumId="2" w15:restartNumberingAfterBreak="0">
    <w:nsid w:val="1AD0C068"/>
    <w:multiLevelType w:val="singleLevel"/>
    <w:tmpl w:val="1AD0C068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39DB3692"/>
    <w:multiLevelType w:val="hybridMultilevel"/>
    <w:tmpl w:val="650CD5CC"/>
    <w:lvl w:ilvl="0" w:tplc="5D2758CD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BF4D0B"/>
    <w:multiLevelType w:val="hybridMultilevel"/>
    <w:tmpl w:val="421482CE"/>
    <w:lvl w:ilvl="0" w:tplc="5D2758CD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D2758CD"/>
    <w:multiLevelType w:val="singleLevel"/>
    <w:tmpl w:val="5D2758CD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459CA"/>
    <w:rsid w:val="00017C45"/>
    <w:rsid w:val="0002246D"/>
    <w:rsid w:val="00107B21"/>
    <w:rsid w:val="0014404B"/>
    <w:rsid w:val="002C191C"/>
    <w:rsid w:val="0030336D"/>
    <w:rsid w:val="004B0079"/>
    <w:rsid w:val="00575BB7"/>
    <w:rsid w:val="0062307A"/>
    <w:rsid w:val="00796133"/>
    <w:rsid w:val="007F4507"/>
    <w:rsid w:val="00884555"/>
    <w:rsid w:val="008A41FD"/>
    <w:rsid w:val="008E3233"/>
    <w:rsid w:val="00B508C7"/>
    <w:rsid w:val="00C05024"/>
    <w:rsid w:val="00C17FEC"/>
    <w:rsid w:val="00EE6900"/>
    <w:rsid w:val="00F61192"/>
    <w:rsid w:val="00F8224F"/>
    <w:rsid w:val="00FE0170"/>
    <w:rsid w:val="054F417E"/>
    <w:rsid w:val="0A333D73"/>
    <w:rsid w:val="0A621226"/>
    <w:rsid w:val="0D1E633E"/>
    <w:rsid w:val="16E459CA"/>
    <w:rsid w:val="21D038E9"/>
    <w:rsid w:val="247B7B50"/>
    <w:rsid w:val="395E0376"/>
    <w:rsid w:val="443A5D56"/>
    <w:rsid w:val="469611C8"/>
    <w:rsid w:val="56950B7D"/>
    <w:rsid w:val="630066D8"/>
    <w:rsid w:val="649D09DC"/>
    <w:rsid w:val="6C01522E"/>
    <w:rsid w:val="72292E81"/>
    <w:rsid w:val="77F87164"/>
    <w:rsid w:val="7966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3CF0E3-A3EA-4140-8CCE-B6A368CA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rFonts w:ascii="Calibri" w:hAnsi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Body Text"/>
    <w:basedOn w:val="a"/>
    <w:qFormat/>
    <w:pPr>
      <w:adjustRightInd w:val="0"/>
      <w:spacing w:after="120" w:line="360" w:lineRule="auto"/>
      <w:ind w:firstLineChars="200" w:firstLine="723"/>
    </w:pPr>
    <w:rPr>
      <w:sz w:val="24"/>
    </w:rPr>
  </w:style>
  <w:style w:type="paragraph" w:styleId="a5">
    <w:name w:val="Plain Text"/>
    <w:basedOn w:val="a"/>
    <w:qFormat/>
    <w:rPr>
      <w:rFonts w:ascii="宋体" w:hAnsi="Courier New" w:cs="Courier New"/>
      <w:szCs w:val="21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表格文字"/>
    <w:basedOn w:val="a"/>
    <w:qFormat/>
    <w:pPr>
      <w:spacing w:before="25" w:after="25"/>
    </w:pPr>
    <w:rPr>
      <w:bCs/>
      <w:spacing w:val="10"/>
      <w:sz w:val="24"/>
    </w:rPr>
  </w:style>
  <w:style w:type="paragraph" w:styleId="a8">
    <w:name w:val="header"/>
    <w:basedOn w:val="a"/>
    <w:link w:val="a9"/>
    <w:rsid w:val="008A4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8A41F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uiPriority w:val="99"/>
    <w:rsid w:val="008A4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8A41F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rsid w:val="00C17F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Administrator</cp:lastModifiedBy>
  <cp:revision>19</cp:revision>
  <dcterms:created xsi:type="dcterms:W3CDTF">2020-06-11T01:14:00Z</dcterms:created>
  <dcterms:modified xsi:type="dcterms:W3CDTF">2020-08-26T10:24:00Z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