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96" w:rsidRDefault="003F0196" w:rsidP="00C72E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广东省第二人民医院阳山医院集团阳山县人民医院</w:t>
      </w:r>
    </w:p>
    <w:p w:rsidR="003F0196" w:rsidRDefault="003F0196" w:rsidP="00C72E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 w:rsidRPr="00C72EF2">
        <w:rPr>
          <w:rFonts w:ascii="微软雅黑" w:eastAsia="微软雅黑" w:hAnsi="微软雅黑" w:cs="微软雅黑" w:hint="eastAsia"/>
          <w:b/>
          <w:bCs/>
          <w:sz w:val="32"/>
          <w:szCs w:val="32"/>
        </w:rPr>
        <w:t>数字减影血管造影</w:t>
      </w:r>
      <w:r w:rsidRPr="00C72EF2">
        <w:rPr>
          <w:rFonts w:ascii="微软雅黑" w:eastAsia="微软雅黑" w:hAnsi="微软雅黑" w:cs="微软雅黑"/>
          <w:b/>
          <w:bCs/>
          <w:sz w:val="32"/>
          <w:szCs w:val="32"/>
        </w:rPr>
        <w:t>X</w:t>
      </w:r>
      <w:r w:rsidRPr="00C72EF2">
        <w:rPr>
          <w:rFonts w:ascii="微软雅黑" w:eastAsia="微软雅黑" w:hAnsi="微软雅黑" w:cs="微软雅黑" w:hint="eastAsia"/>
          <w:b/>
          <w:bCs/>
          <w:sz w:val="32"/>
          <w:szCs w:val="32"/>
        </w:rPr>
        <w:t>线机（</w:t>
      </w:r>
      <w:r w:rsidRPr="00C72EF2">
        <w:rPr>
          <w:rFonts w:ascii="微软雅黑" w:eastAsia="微软雅黑" w:hAnsi="微软雅黑" w:cs="微软雅黑"/>
          <w:b/>
          <w:bCs/>
          <w:sz w:val="32"/>
          <w:szCs w:val="32"/>
        </w:rPr>
        <w:t>DSA</w:t>
      </w:r>
      <w:r w:rsidRPr="00C72EF2">
        <w:rPr>
          <w:rFonts w:ascii="微软雅黑" w:eastAsia="微软雅黑" w:hAnsi="微软雅黑" w:cs="微软雅黑" w:hint="eastAsia"/>
          <w:b/>
          <w:bCs/>
          <w:sz w:val="32"/>
          <w:szCs w:val="32"/>
        </w:rPr>
        <w:t>）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采购项目论证参数要求</w:t>
      </w:r>
    </w:p>
    <w:p w:rsidR="003F0196" w:rsidRPr="00701057" w:rsidRDefault="003F0196" w:rsidP="009D5C8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宋体" w:eastAsia="宋体" w:hAnsi="宋体" w:cs="微软雅黑"/>
          <w:bCs/>
        </w:rPr>
      </w:pPr>
      <w:r w:rsidRPr="00701057">
        <w:rPr>
          <w:rFonts w:ascii="宋体" w:eastAsia="宋体" w:hAnsi="宋体" w:cs="微软雅黑" w:hint="eastAsia"/>
          <w:bCs/>
        </w:rPr>
        <w:t>说明：本技术要求仅做参考，不是唯一指标。</w:t>
      </w:r>
    </w:p>
    <w:tbl>
      <w:tblPr>
        <w:tblW w:w="94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091"/>
        <w:gridCol w:w="1274"/>
        <w:gridCol w:w="2365"/>
        <w:gridCol w:w="2365"/>
        <w:gridCol w:w="2366"/>
      </w:tblGrid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序号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/>
              </w:rPr>
              <w:t>项目</w:t>
            </w: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要求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b/>
                <w:kern w:val="0"/>
                <w:lang w:val="zh-TW"/>
              </w:rPr>
            </w:pPr>
            <w:r w:rsidRPr="00701057">
              <w:rPr>
                <w:rFonts w:ascii="宋体" w:eastAsia="宋体" w:hAnsi="宋体" w:cs="微软雅黑"/>
                <w:b/>
                <w:kern w:val="0"/>
                <w:lang w:val="zh-TW"/>
              </w:rPr>
              <w:t>1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  <w:lang w:val="zh-TW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/>
              </w:rPr>
              <w:t>总体要求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0967ED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  <w:b/>
              </w:rPr>
            </w:pPr>
            <w:r w:rsidRPr="000967ED">
              <w:rPr>
                <w:rFonts w:ascii="宋体" w:eastAsia="宋体" w:hAnsi="宋体" w:cs="微软雅黑"/>
                <w:b/>
                <w:kern w:val="0"/>
              </w:rPr>
              <w:t>1.1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设备名称：医</w:t>
            </w:r>
            <w:r w:rsidRPr="00701057">
              <w:rPr>
                <w:rFonts w:ascii="宋体" w:eastAsia="宋体" w:hAnsi="宋体" w:cs="微软雅黑"/>
                <w:kern w:val="0"/>
                <w:lang w:val="zh-TW" w:eastAsia="zh-TW"/>
              </w:rPr>
              <w:t xml:space="preserve"> </w:t>
            </w: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用</w:t>
            </w:r>
            <w:r w:rsidRPr="00701057">
              <w:rPr>
                <w:rFonts w:ascii="宋体" w:eastAsia="宋体" w:hAnsi="宋体" w:cs="微软雅黑"/>
                <w:kern w:val="0"/>
                <w:lang w:val="zh-TW" w:eastAsia="zh-TW"/>
              </w:rPr>
              <w:t xml:space="preserve"> </w:t>
            </w: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血</w:t>
            </w:r>
            <w:r w:rsidRPr="00701057">
              <w:rPr>
                <w:rFonts w:ascii="宋体" w:eastAsia="宋体" w:hAnsi="宋体" w:cs="微软雅黑"/>
                <w:kern w:val="0"/>
                <w:lang w:val="zh-TW" w:eastAsia="zh-TW"/>
              </w:rPr>
              <w:t xml:space="preserve"> </w:t>
            </w: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管</w:t>
            </w:r>
            <w:r w:rsidRPr="00701057">
              <w:rPr>
                <w:rFonts w:ascii="宋体" w:eastAsia="宋体" w:hAnsi="宋体" w:cs="微软雅黑"/>
                <w:kern w:val="0"/>
                <w:lang w:val="zh-TW" w:eastAsia="zh-TW"/>
              </w:rPr>
              <w:t xml:space="preserve"> </w:t>
            </w: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造</w:t>
            </w:r>
            <w:r w:rsidRPr="00701057">
              <w:rPr>
                <w:rFonts w:ascii="宋体" w:eastAsia="宋体" w:hAnsi="宋体" w:cs="微软雅黑"/>
                <w:kern w:val="0"/>
                <w:lang w:val="zh-TW" w:eastAsia="zh-TW"/>
              </w:rPr>
              <w:t xml:space="preserve"> </w:t>
            </w: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影</w:t>
            </w:r>
            <w:r w:rsidRPr="00701057">
              <w:rPr>
                <w:rFonts w:ascii="宋体" w:eastAsia="宋体" w:hAnsi="宋体" w:cs="微软雅黑"/>
                <w:kern w:val="0"/>
                <w:lang w:val="zh-TW" w:eastAsia="zh-TW"/>
              </w:rPr>
              <w:t xml:space="preserve"> X </w:t>
            </w: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射</w:t>
            </w:r>
            <w:r w:rsidRPr="00701057">
              <w:rPr>
                <w:rFonts w:ascii="宋体" w:eastAsia="宋体" w:hAnsi="宋体" w:cs="微软雅黑"/>
                <w:kern w:val="0"/>
                <w:lang w:val="zh-TW" w:eastAsia="zh-TW"/>
              </w:rPr>
              <w:t xml:space="preserve"> </w:t>
            </w: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线</w:t>
            </w:r>
            <w:r w:rsidRPr="00701057">
              <w:rPr>
                <w:rFonts w:ascii="宋体" w:eastAsia="宋体" w:hAnsi="宋体" w:cs="微软雅黑"/>
                <w:kern w:val="0"/>
                <w:lang w:val="zh-TW" w:eastAsia="zh-TW"/>
              </w:rPr>
              <w:t xml:space="preserve"> </w:t>
            </w: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系</w:t>
            </w:r>
            <w:r w:rsidRPr="00701057">
              <w:rPr>
                <w:rFonts w:ascii="宋体" w:eastAsia="宋体" w:hAnsi="宋体" w:cs="微软雅黑"/>
                <w:kern w:val="0"/>
                <w:lang w:val="zh-TW" w:eastAsia="zh-TW"/>
              </w:rPr>
              <w:t xml:space="preserve"> </w:t>
            </w: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统</w:t>
            </w:r>
            <w:r w:rsidRPr="00701057">
              <w:rPr>
                <w:rFonts w:ascii="宋体" w:eastAsia="宋体" w:hAnsi="宋体" w:cs="微软雅黑"/>
                <w:kern w:val="0"/>
                <w:lang w:val="zh-TW" w:eastAsia="zh-TW"/>
              </w:rPr>
              <w:t xml:space="preserve"> 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0967ED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  <w:b/>
              </w:rPr>
            </w:pPr>
            <w:r w:rsidRPr="000967ED">
              <w:rPr>
                <w:rFonts w:ascii="宋体" w:eastAsia="宋体" w:hAnsi="宋体" w:cs="微软雅黑"/>
                <w:b/>
                <w:kern w:val="0"/>
              </w:rPr>
              <w:t>1.2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数量：</w:t>
            </w:r>
            <w:r w:rsidRPr="00701057">
              <w:rPr>
                <w:rFonts w:ascii="宋体" w:eastAsia="宋体" w:hAnsi="宋体" w:cs="微软雅黑"/>
                <w:kern w:val="0"/>
              </w:rPr>
              <w:t>1</w:t>
            </w: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套</w:t>
            </w:r>
            <w:r w:rsidRPr="00701057">
              <w:rPr>
                <w:rFonts w:ascii="宋体" w:eastAsia="宋体" w:hAnsi="宋体" w:cs="微软雅黑"/>
                <w:kern w:val="0"/>
                <w:lang w:val="zh-TW" w:eastAsia="zh-TW"/>
              </w:rPr>
              <w:t xml:space="preserve"> </w:t>
            </w:r>
          </w:p>
        </w:tc>
      </w:tr>
      <w:tr w:rsidR="003F0196" w:rsidRPr="00DE4DC1" w:rsidTr="00A10F99">
        <w:trPr>
          <w:trHeight w:val="69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0967ED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  <w:b/>
              </w:rPr>
            </w:pPr>
            <w:r w:rsidRPr="000967ED">
              <w:rPr>
                <w:rFonts w:ascii="宋体" w:eastAsia="宋体" w:hAnsi="宋体" w:cs="微软雅黑"/>
                <w:b/>
                <w:kern w:val="0"/>
              </w:rPr>
              <w:t>1.3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设备用途：能够满足开展心脏、脑血管、周围血管、全身各部位的血管和肿瘤的检查和介入治疗</w:t>
            </w:r>
          </w:p>
        </w:tc>
      </w:tr>
      <w:tr w:rsidR="003F0196" w:rsidRPr="00DE4DC1" w:rsidTr="00A10F99">
        <w:trPr>
          <w:trHeight w:val="29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sz w:val="21"/>
                <w:szCs w:val="21"/>
                <w:lang w:eastAsia="zh-CN"/>
              </w:rPr>
            </w:pP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/>
                <w:b/>
                <w:bCs/>
                <w:kern w:val="0"/>
              </w:rPr>
              <w:t>2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b/>
                <w:bCs/>
                <w:kern w:val="0"/>
                <w:lang w:val="zh-TW" w:eastAsia="zh-TW"/>
              </w:rPr>
              <w:t>技术要求和参数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0967ED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b/>
                <w:kern w:val="0"/>
              </w:rPr>
            </w:pPr>
            <w:r w:rsidRPr="000967ED">
              <w:rPr>
                <w:rFonts w:ascii="宋体" w:eastAsia="宋体" w:hAnsi="宋体" w:cs="微软雅黑"/>
                <w:b/>
                <w:kern w:val="0"/>
              </w:rPr>
              <w:t>2.1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b/>
                <w:bCs/>
                <w:kern w:val="0"/>
                <w:lang w:val="zh-TW" w:eastAsia="zh-TW"/>
              </w:rPr>
              <w:t>机架系统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2.1.1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b/>
                <w:bCs/>
                <w:kern w:val="0"/>
                <w:lang w:val="zh-TW"/>
              </w:rPr>
            </w:pPr>
            <w:r w:rsidRPr="00701057">
              <w:rPr>
                <w:rFonts w:ascii="宋体" w:eastAsia="宋体" w:hAnsi="宋体" w:cs="微软雅黑"/>
                <w:b/>
                <w:bCs/>
                <w:kern w:val="0"/>
                <w:lang w:val="zh-TW"/>
              </w:rPr>
              <w:t>C</w:t>
            </w:r>
            <w:r w:rsidRPr="00701057">
              <w:rPr>
                <w:rFonts w:ascii="宋体" w:eastAsia="宋体" w:hAnsi="宋体" w:cs="微软雅黑" w:hint="eastAsia"/>
                <w:b/>
                <w:bCs/>
                <w:kern w:val="0"/>
                <w:lang w:val="zh-TW"/>
              </w:rPr>
              <w:t>型臂式机架系统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2.1.2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  <w:lang w:val="zh-TW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机架系统机械轴</w:t>
            </w:r>
            <w:r w:rsidRPr="00701057">
              <w:rPr>
                <w:rFonts w:ascii="宋体" w:eastAsia="宋体" w:hAnsi="宋体" w:cs="Î¢ÈíÑÅºÚ Western" w:hint="eastAsia"/>
                <w:kern w:val="0"/>
                <w:lang w:val="zh-TW" w:eastAsia="zh-TW"/>
              </w:rPr>
              <w:t>≥</w:t>
            </w:r>
            <w:r w:rsidRPr="00701057">
              <w:rPr>
                <w:rFonts w:ascii="宋体" w:eastAsia="宋体" w:hAnsi="宋体" w:cs="微软雅黑"/>
                <w:kern w:val="0"/>
                <w:lang w:val="zh-TW" w:eastAsia="zh-TW"/>
              </w:rPr>
              <w:t>3</w:t>
            </w: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轴，能满足全身覆盖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  <w:lang w:val="zh-TW" w:eastAsia="zh-TW"/>
                </w:rPr>
                <w:t>2.</w:t>
              </w:r>
              <w:r w:rsidRPr="00701057">
                <w:rPr>
                  <w:rFonts w:ascii="宋体" w:eastAsia="宋体" w:hAnsi="宋体" w:cs="微软雅黑"/>
                  <w:kern w:val="0"/>
                  <w:lang w:val="zh-TW"/>
                </w:rPr>
                <w:t>1.3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  <w:lang w:val="zh-TW" w:eastAsia="zh-TW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具有智能床旁控制系统可以控制机架和导管床的运动</w:t>
            </w:r>
          </w:p>
        </w:tc>
      </w:tr>
      <w:tr w:rsidR="003F0196" w:rsidRPr="00DE4DC1" w:rsidTr="00A10F99">
        <w:trPr>
          <w:trHeight w:val="29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sz w:val="21"/>
                <w:szCs w:val="21"/>
                <w:lang w:eastAsia="zh-CN"/>
              </w:rPr>
            </w:pP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/>
                <w:b/>
                <w:bCs/>
                <w:kern w:val="0"/>
              </w:rPr>
              <w:t>2.2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b/>
                <w:bCs/>
                <w:kern w:val="0"/>
                <w:lang w:val="zh-TW" w:eastAsia="zh-TW"/>
              </w:rPr>
              <w:t>导管床系统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2.2.1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床面为碳纤维合成并有床垫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2.2.2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承重：</w:t>
            </w:r>
            <w:r w:rsidRPr="00701057">
              <w:rPr>
                <w:rFonts w:ascii="宋体" w:eastAsia="宋体" w:hAnsi="宋体" w:cs="Microsoft Yahei" w:hint="eastAsia"/>
                <w:kern w:val="0"/>
              </w:rPr>
              <w:t>≥</w:t>
            </w:r>
            <w:r w:rsidRPr="00701057">
              <w:rPr>
                <w:rFonts w:ascii="宋体" w:eastAsia="宋体" w:hAnsi="宋体" w:cs="Microsoft Yahei"/>
                <w:kern w:val="0"/>
              </w:rPr>
              <w:t>200KG</w:t>
            </w:r>
          </w:p>
        </w:tc>
      </w:tr>
      <w:tr w:rsidR="003F0196" w:rsidRPr="00DE4DC1" w:rsidTr="00A10F99">
        <w:trPr>
          <w:trHeight w:val="29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sz w:val="21"/>
                <w:szCs w:val="21"/>
                <w:lang w:eastAsia="zh-CN"/>
              </w:rPr>
            </w:pP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/>
                <w:b/>
                <w:bCs/>
                <w:kern w:val="0"/>
              </w:rPr>
              <w:t>2.3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/>
                <w:b/>
                <w:bCs/>
                <w:kern w:val="0"/>
              </w:rPr>
              <w:t>X</w:t>
            </w:r>
            <w:r w:rsidRPr="00701057">
              <w:rPr>
                <w:rFonts w:ascii="宋体" w:eastAsia="宋体" w:hAnsi="宋体" w:cs="微软雅黑" w:hint="eastAsia"/>
                <w:b/>
                <w:bCs/>
                <w:kern w:val="0"/>
                <w:lang w:val="zh-TW" w:eastAsia="zh-TW"/>
              </w:rPr>
              <w:t>线发生器系统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2.3.1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发生器功率</w:t>
            </w:r>
            <w:r w:rsidRPr="00701057">
              <w:rPr>
                <w:rFonts w:ascii="宋体" w:eastAsia="宋体" w:hAnsi="宋体" w:cs="Microsoft Yahei" w:hint="eastAsia"/>
                <w:kern w:val="0"/>
              </w:rPr>
              <w:t>≥</w:t>
            </w:r>
            <w:r w:rsidRPr="00701057">
              <w:rPr>
                <w:rFonts w:ascii="宋体" w:eastAsia="宋体" w:hAnsi="宋体" w:cs="微软雅黑"/>
                <w:kern w:val="0"/>
              </w:rPr>
              <w:t>80KW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2.3.2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最短曝光时间</w:t>
            </w:r>
            <w:r w:rsidRPr="00701057">
              <w:rPr>
                <w:rFonts w:ascii="宋体" w:eastAsia="宋体" w:hAnsi="宋体" w:cs="Microsoft Yahei" w:hint="eastAsia"/>
                <w:kern w:val="0"/>
              </w:rPr>
              <w:t>≤</w:t>
            </w:r>
            <w:r w:rsidRPr="00701057">
              <w:rPr>
                <w:rFonts w:ascii="宋体" w:eastAsia="宋体" w:hAnsi="宋体" w:cs="Microsoft Yahei"/>
                <w:kern w:val="0"/>
              </w:rPr>
              <w:t>1ms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2.3.3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全自动智能曝光控制</w:t>
            </w:r>
          </w:p>
        </w:tc>
      </w:tr>
      <w:tr w:rsidR="003F0196" w:rsidRPr="00DE4DC1" w:rsidTr="00A10F99">
        <w:trPr>
          <w:trHeight w:val="29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sz w:val="21"/>
                <w:szCs w:val="21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sz w:val="21"/>
                <w:szCs w:val="21"/>
              </w:rPr>
            </w:pP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/>
                <w:b/>
                <w:bCs/>
                <w:kern w:val="0"/>
              </w:rPr>
              <w:t>2.4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b/>
                <w:bCs/>
                <w:kern w:val="0"/>
                <w:lang w:val="zh-TW" w:eastAsia="zh-TW"/>
              </w:rPr>
              <w:t>球管系统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2.4.1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球管阳极热容量</w:t>
            </w:r>
            <w:r w:rsidRPr="00701057">
              <w:rPr>
                <w:rFonts w:ascii="宋体" w:eastAsia="宋体" w:hAnsi="宋体" w:cs="Microsoft Yahei" w:hint="eastAsia"/>
                <w:kern w:val="0"/>
              </w:rPr>
              <w:t>≥</w:t>
            </w:r>
            <w:r w:rsidRPr="00701057">
              <w:rPr>
                <w:rFonts w:ascii="宋体" w:eastAsia="宋体" w:hAnsi="宋体" w:cs="Microsoft Yahei"/>
                <w:kern w:val="0"/>
              </w:rPr>
              <w:t>1MHU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Microsoft Yahei"/>
                  <w:kern w:val="0"/>
                </w:rPr>
                <w:lastRenderedPageBreak/>
                <w:t>2.4.2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球管焦点</w:t>
            </w:r>
            <w:r w:rsidRPr="00701057">
              <w:rPr>
                <w:rFonts w:ascii="宋体" w:eastAsia="宋体" w:hAnsi="宋体" w:cs="Microsoft Yahei" w:hint="eastAsia"/>
                <w:kern w:val="0"/>
              </w:rPr>
              <w:t>≥</w:t>
            </w:r>
            <w:r w:rsidRPr="00701057">
              <w:rPr>
                <w:rFonts w:ascii="宋体" w:eastAsia="宋体" w:hAnsi="宋体" w:cs="Microsoft Yahei"/>
                <w:kern w:val="0"/>
              </w:rPr>
              <w:t>2</w:t>
            </w: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个</w:t>
            </w:r>
          </w:p>
        </w:tc>
      </w:tr>
      <w:tr w:rsidR="003F0196" w:rsidRPr="00DE4DC1" w:rsidTr="00A10F99">
        <w:trPr>
          <w:trHeight w:val="29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sz w:val="21"/>
                <w:szCs w:val="21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sz w:val="21"/>
                <w:szCs w:val="21"/>
              </w:rPr>
            </w:pP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/>
                <w:b/>
                <w:bCs/>
                <w:kern w:val="0"/>
              </w:rPr>
              <w:t>2.5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b/>
                <w:bCs/>
                <w:kern w:val="0"/>
                <w:lang w:val="zh-TW" w:eastAsia="zh-TW"/>
              </w:rPr>
              <w:t>数字化平板探测器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2.5.1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采用非晶硅数字化平板探测技术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Microsoft Yahei"/>
                  <w:kern w:val="0"/>
                </w:rPr>
                <w:t>2.5.2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平板有效探测边长</w:t>
            </w:r>
            <w:r w:rsidRPr="00701057">
              <w:rPr>
                <w:rFonts w:ascii="宋体" w:eastAsia="宋体" w:hAnsi="宋体" w:cs="Î¢ÈíÑÅºÚ Western" w:hint="eastAsia"/>
                <w:kern w:val="0"/>
                <w:lang w:val="zh-TW" w:eastAsia="zh-TW"/>
              </w:rPr>
              <w:t>≥</w:t>
            </w:r>
            <w:r w:rsidRPr="00701057">
              <w:rPr>
                <w:rFonts w:ascii="宋体" w:eastAsia="宋体" w:hAnsi="宋体" w:cs="微软雅黑"/>
                <w:kern w:val="0"/>
                <w:lang w:val="zh-TW" w:eastAsia="zh-TW"/>
              </w:rPr>
              <w:t>29cm x 29cm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Microsoft Yahei"/>
                <w:kern w:val="0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Microsoft Yahei"/>
                  <w:kern w:val="0"/>
                </w:rPr>
                <w:t>2.5.3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Microsoft Yahei"/>
                <w:kern w:val="0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≥</w:t>
            </w:r>
            <w:r w:rsidRPr="00701057">
              <w:rPr>
                <w:rFonts w:ascii="宋体" w:eastAsia="宋体" w:hAnsi="宋体" w:cs="微软雅黑"/>
                <w:kern w:val="0"/>
                <w:lang w:val="zh-TW" w:eastAsia="zh-TW"/>
              </w:rPr>
              <w:t>4</w:t>
            </w: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种物理成像视野，</w:t>
            </w:r>
            <w:r w:rsidRPr="00701057">
              <w:rPr>
                <w:rFonts w:ascii="宋体" w:eastAsia="宋体" w:hAnsi="宋体" w:cs="微软雅黑"/>
                <w:kern w:val="0"/>
                <w:lang w:val="zh-TW" w:eastAsia="zh-TW"/>
              </w:rPr>
              <w:t xml:space="preserve"> </w:t>
            </w: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以适应不同部位介入需要</w:t>
            </w:r>
          </w:p>
        </w:tc>
      </w:tr>
      <w:tr w:rsidR="003F0196" w:rsidRPr="00DE4DC1" w:rsidTr="00A10F99">
        <w:trPr>
          <w:trHeight w:val="29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sz w:val="21"/>
                <w:szCs w:val="21"/>
                <w:lang w:eastAsia="zh-CN"/>
              </w:rPr>
            </w:pPr>
          </w:p>
        </w:tc>
      </w:tr>
      <w:tr w:rsidR="003F0196" w:rsidRPr="00DE4DC1" w:rsidTr="00A10F99">
        <w:trPr>
          <w:trHeight w:val="29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711E0A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/>
                <w:b/>
                <w:bCs/>
                <w:kern w:val="0"/>
              </w:rPr>
              <w:t>2.6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sz w:val="21"/>
                <w:szCs w:val="21"/>
                <w:lang w:eastAsia="zh-CN"/>
              </w:rPr>
            </w:pPr>
            <w:r w:rsidRPr="00701057">
              <w:rPr>
                <w:rFonts w:ascii="宋体" w:hAnsi="宋体" w:hint="eastAsia"/>
                <w:b/>
                <w:bCs/>
                <w:sz w:val="21"/>
                <w:szCs w:val="21"/>
              </w:rPr>
              <w:t>图像采集及处理系统</w:t>
            </w:r>
          </w:p>
        </w:tc>
      </w:tr>
      <w:tr w:rsidR="003F0196" w:rsidRPr="00DE4DC1" w:rsidTr="00A10F99">
        <w:trPr>
          <w:trHeight w:val="29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711E0A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2.6.1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b/>
                <w:bCs/>
                <w:sz w:val="21"/>
                <w:szCs w:val="21"/>
              </w:rPr>
            </w:pPr>
            <w:r w:rsidRPr="00701057">
              <w:rPr>
                <w:rFonts w:ascii="宋体" w:hAnsi="宋体" w:cs="微软雅黑" w:hint="eastAsia"/>
                <w:sz w:val="21"/>
                <w:szCs w:val="21"/>
                <w:lang w:val="zh-TW" w:eastAsia="zh-TW"/>
              </w:rPr>
              <w:t>监视器吊架</w:t>
            </w:r>
            <w:r w:rsidRPr="00701057">
              <w:rPr>
                <w:rFonts w:ascii="宋体" w:cs="Microsoft Yahei" w:hint="eastAsia"/>
                <w:sz w:val="21"/>
                <w:szCs w:val="21"/>
              </w:rPr>
              <w:t>≥</w:t>
            </w:r>
            <w:r w:rsidRPr="00701057">
              <w:rPr>
                <w:rFonts w:ascii="宋体" w:hAnsi="宋体" w:cs="Microsoft Yahei"/>
                <w:sz w:val="21"/>
                <w:szCs w:val="21"/>
              </w:rPr>
              <w:t>3</w:t>
            </w:r>
          </w:p>
        </w:tc>
      </w:tr>
      <w:tr w:rsidR="003F0196" w:rsidRPr="00DE4DC1" w:rsidTr="00A10F99">
        <w:trPr>
          <w:trHeight w:val="29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711E0A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2.6.2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cs="微软雅黑"/>
                <w:sz w:val="21"/>
                <w:szCs w:val="21"/>
                <w:lang w:val="zh-TW" w:eastAsia="zh-TW"/>
              </w:rPr>
            </w:pPr>
            <w:r w:rsidRPr="00701057">
              <w:rPr>
                <w:rFonts w:ascii="宋体" w:hAnsi="宋体" w:cs="微软雅黑" w:hint="eastAsia"/>
                <w:sz w:val="21"/>
                <w:szCs w:val="21"/>
                <w:lang w:val="zh-TW" w:eastAsia="zh-TW"/>
              </w:rPr>
              <w:t>监视器吊架可进行旋转</w:t>
            </w:r>
          </w:p>
        </w:tc>
      </w:tr>
      <w:tr w:rsidR="003F0196" w:rsidRPr="00DE4DC1" w:rsidTr="00A10F99">
        <w:trPr>
          <w:trHeight w:val="29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711E0A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2.6.3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cs="微软雅黑"/>
                <w:sz w:val="21"/>
                <w:szCs w:val="21"/>
                <w:lang w:val="zh-TW" w:eastAsia="zh-TW"/>
              </w:rPr>
            </w:pPr>
            <w:r w:rsidRPr="00701057">
              <w:rPr>
                <w:rFonts w:ascii="宋体" w:hAnsi="宋体" w:cs="微软雅黑" w:hint="eastAsia"/>
                <w:sz w:val="21"/>
                <w:szCs w:val="21"/>
                <w:lang w:val="zh-TW" w:eastAsia="zh-TW"/>
              </w:rPr>
              <w:t>医用高分辨率</w:t>
            </w:r>
            <w:r w:rsidRPr="00701057">
              <w:rPr>
                <w:rFonts w:ascii="宋体" w:hAnsi="宋体" w:cs="微软雅黑"/>
                <w:sz w:val="21"/>
                <w:szCs w:val="21"/>
                <w:lang w:val="zh-TW" w:eastAsia="zh-TW"/>
              </w:rPr>
              <w:t>LCD19</w:t>
            </w:r>
            <w:r w:rsidRPr="00701057">
              <w:rPr>
                <w:rFonts w:ascii="宋体" w:hAnsi="宋体" w:cs="微软雅黑" w:hint="eastAsia"/>
                <w:sz w:val="21"/>
                <w:szCs w:val="21"/>
                <w:lang w:val="zh-TW" w:eastAsia="zh-TW"/>
              </w:rPr>
              <w:t>英寸监视器</w:t>
            </w:r>
            <w:r w:rsidRPr="00701057">
              <w:rPr>
                <w:rFonts w:ascii="宋体" w:cs="Microsoft Yahei" w:hint="eastAsia"/>
                <w:sz w:val="21"/>
                <w:szCs w:val="21"/>
                <w:lang w:eastAsia="zh-CN"/>
              </w:rPr>
              <w:t>≥</w:t>
            </w:r>
            <w:r w:rsidRPr="00701057">
              <w:rPr>
                <w:rFonts w:ascii="宋体" w:hAnsi="宋体" w:cs="Microsoft Yahei"/>
                <w:sz w:val="21"/>
                <w:szCs w:val="21"/>
                <w:lang w:eastAsia="zh-CN"/>
              </w:rPr>
              <w:t>3</w:t>
            </w:r>
            <w:r w:rsidRPr="00701057">
              <w:rPr>
                <w:rFonts w:ascii="宋体" w:hAnsi="宋体" w:cs="微软雅黑" w:hint="eastAsia"/>
                <w:sz w:val="21"/>
                <w:szCs w:val="21"/>
                <w:lang w:val="zh-TW" w:eastAsia="zh-TW"/>
              </w:rPr>
              <w:t>台</w:t>
            </w:r>
          </w:p>
        </w:tc>
      </w:tr>
      <w:tr w:rsidR="003F0196" w:rsidRPr="00DE4DC1" w:rsidTr="00A10F99">
        <w:trPr>
          <w:trHeight w:val="29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cs="微软雅黑"/>
                <w:sz w:val="21"/>
                <w:szCs w:val="21"/>
                <w:lang w:val="zh-TW" w:eastAsia="zh-TW"/>
              </w:rPr>
            </w:pP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/>
                <w:b/>
                <w:bCs/>
                <w:kern w:val="0"/>
              </w:rPr>
              <w:t>2.7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b/>
                <w:bCs/>
                <w:kern w:val="0"/>
                <w:lang w:val="zh-TW" w:eastAsia="zh-TW"/>
              </w:rPr>
              <w:t>主机系统工作站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b/>
                <w:bCs/>
                <w:kern w:val="0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2.7.1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b/>
                <w:bCs/>
                <w:kern w:val="0"/>
                <w:lang w:val="zh-TW" w:eastAsia="zh-TW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工作站为原厂生产</w:t>
            </w:r>
          </w:p>
        </w:tc>
      </w:tr>
      <w:tr w:rsidR="003F0196" w:rsidRPr="00DE4DC1" w:rsidTr="00A10F99">
        <w:trPr>
          <w:trHeight w:val="441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2.7.2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工作站端口开放，可与其他支持标准</w:t>
            </w:r>
            <w:r w:rsidRPr="00701057">
              <w:rPr>
                <w:rFonts w:ascii="宋体" w:eastAsia="宋体" w:hAnsi="宋体" w:cs="微软雅黑"/>
                <w:kern w:val="0"/>
              </w:rPr>
              <w:t>DICOM3.0</w:t>
            </w: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的影像设备和</w:t>
            </w:r>
            <w:r w:rsidRPr="00701057">
              <w:rPr>
                <w:rFonts w:ascii="宋体" w:eastAsia="宋体" w:hAnsi="宋体" w:cs="微软雅黑"/>
                <w:kern w:val="0"/>
              </w:rPr>
              <w:t>PACS</w:t>
            </w: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相连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2.7.3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工作站内存</w:t>
            </w:r>
            <w:r w:rsidRPr="00701057">
              <w:rPr>
                <w:rFonts w:ascii="宋体" w:eastAsia="宋体" w:hAnsi="宋体" w:cs="Microsoft Yahei" w:hint="eastAsia"/>
                <w:kern w:val="0"/>
              </w:rPr>
              <w:t>≥</w:t>
            </w:r>
            <w:r w:rsidRPr="00701057">
              <w:rPr>
                <w:rFonts w:ascii="宋体" w:eastAsia="宋体" w:hAnsi="宋体" w:cs="Microsoft Yahei"/>
                <w:kern w:val="0"/>
              </w:rPr>
              <w:t>8GB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2.7.4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工作站硬盘</w:t>
            </w:r>
            <w:r w:rsidRPr="00701057">
              <w:rPr>
                <w:rFonts w:ascii="宋体" w:eastAsia="宋体" w:hAnsi="宋体" w:cs="Microsoft Yahei" w:hint="eastAsia"/>
                <w:kern w:val="0"/>
              </w:rPr>
              <w:t>≥</w:t>
            </w:r>
            <w:r w:rsidRPr="00701057">
              <w:rPr>
                <w:rFonts w:ascii="宋体" w:eastAsia="宋体" w:hAnsi="宋体" w:cs="Microsoft Yahei"/>
                <w:kern w:val="0"/>
              </w:rPr>
              <w:t>300GB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2.7.5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</w:rPr>
              <w:t>大于等于双核中央处理器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2.7.6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工作站</w:t>
            </w:r>
            <w:r w:rsidRPr="00701057">
              <w:rPr>
                <w:rFonts w:ascii="宋体" w:eastAsia="宋体" w:hAnsi="宋体" w:cs="微软雅黑"/>
                <w:kern w:val="0"/>
              </w:rPr>
              <w:t>CPU</w:t>
            </w: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主频</w:t>
            </w:r>
            <w:r w:rsidRPr="00701057">
              <w:rPr>
                <w:rFonts w:ascii="宋体" w:eastAsia="宋体" w:hAnsi="宋体" w:cs="Microsoft Yahei" w:hint="eastAsia"/>
                <w:kern w:val="0"/>
              </w:rPr>
              <w:t>≥</w:t>
            </w:r>
            <w:r w:rsidRPr="00701057">
              <w:rPr>
                <w:rFonts w:ascii="宋体" w:eastAsia="宋体" w:hAnsi="宋体" w:cs="Microsoft Yahei"/>
                <w:kern w:val="0"/>
              </w:rPr>
              <w:t>2.6GHz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2.7.7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工作站彩色液晶显示器</w:t>
            </w:r>
            <w:r w:rsidRPr="00701057">
              <w:rPr>
                <w:rFonts w:ascii="宋体" w:eastAsia="宋体" w:hAnsi="宋体" w:cs="Microsoft Yahei" w:hint="eastAsia"/>
                <w:kern w:val="0"/>
              </w:rPr>
              <w:t>≥</w:t>
            </w:r>
            <w:r w:rsidRPr="00701057">
              <w:rPr>
                <w:rFonts w:ascii="宋体" w:eastAsia="宋体" w:hAnsi="宋体" w:cs="微软雅黑"/>
                <w:kern w:val="0"/>
              </w:rPr>
              <w:t>2</w:t>
            </w: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台，</w:t>
            </w:r>
            <w:r w:rsidRPr="00701057">
              <w:rPr>
                <w:rFonts w:ascii="宋体" w:eastAsia="宋体" w:hAnsi="宋体" w:cs="Microsoft Yahei" w:hint="eastAsia"/>
                <w:kern w:val="0"/>
              </w:rPr>
              <w:t>≥</w:t>
            </w:r>
            <w:r w:rsidRPr="00701057">
              <w:rPr>
                <w:rFonts w:ascii="宋体" w:eastAsia="宋体" w:hAnsi="宋体" w:cs="Microsoft Yahei"/>
                <w:kern w:val="0"/>
              </w:rPr>
              <w:t>19</w:t>
            </w: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英寸</w:t>
            </w:r>
          </w:p>
        </w:tc>
      </w:tr>
      <w:tr w:rsidR="003F0196" w:rsidRPr="00DE4DC1" w:rsidTr="00A10F99">
        <w:trPr>
          <w:trHeight w:val="29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cs="Arial"/>
                <w:sz w:val="21"/>
                <w:szCs w:val="21"/>
                <w:lang w:eastAsia="zh-CN"/>
              </w:rPr>
            </w:pP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/>
                <w:b/>
                <w:bCs/>
                <w:kern w:val="0"/>
              </w:rPr>
              <w:t>2.8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b/>
                <w:bCs/>
                <w:kern w:val="0"/>
                <w:lang w:val="zh-TW" w:eastAsia="zh-TW"/>
              </w:rPr>
              <w:t>其它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b/>
                <w:bCs/>
                <w:kern w:val="0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2.8.1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b/>
                <w:bCs/>
                <w:kern w:val="0"/>
                <w:lang w:val="zh-TW" w:eastAsia="zh-TW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提供标准</w:t>
            </w:r>
            <w:r w:rsidRPr="00701057">
              <w:rPr>
                <w:rFonts w:ascii="宋体" w:eastAsia="宋体" w:hAnsi="宋体" w:cs="微软雅黑"/>
                <w:kern w:val="0"/>
              </w:rPr>
              <w:t>DICOM3.0</w:t>
            </w: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接口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2.8.2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相机数字化接口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2.8.3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高压注射器接口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01057">
                <w:rPr>
                  <w:rFonts w:ascii="宋体" w:eastAsia="宋体" w:hAnsi="宋体" w:cs="微软雅黑"/>
                  <w:kern w:val="0"/>
                </w:rPr>
                <w:t>2.8.4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对讲系统</w:t>
            </w:r>
          </w:p>
        </w:tc>
      </w:tr>
      <w:tr w:rsidR="003F0196" w:rsidRPr="00DE4DC1" w:rsidTr="00A10F99">
        <w:trPr>
          <w:trHeight w:val="29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/>
                <w:sz w:val="21"/>
                <w:szCs w:val="21"/>
                <w:lang w:eastAsia="zh-CN"/>
              </w:rPr>
            </w:pP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>
              <w:rPr>
                <w:rFonts w:ascii="宋体" w:eastAsia="宋体" w:hAnsi="宋体" w:cs="微软雅黑"/>
                <w:b/>
                <w:bCs/>
                <w:kern w:val="0"/>
              </w:rPr>
              <w:lastRenderedPageBreak/>
              <w:t>2.9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b/>
                <w:bCs/>
                <w:kern w:val="0"/>
                <w:lang w:val="zh-TW" w:eastAsia="zh-TW"/>
              </w:rPr>
              <w:t>技术服务及质量保证</w:t>
            </w:r>
          </w:p>
        </w:tc>
      </w:tr>
      <w:tr w:rsidR="003F0196" w:rsidRPr="00DE4DC1" w:rsidTr="00A10F99">
        <w:trPr>
          <w:trHeight w:val="528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eastAsia="宋体" w:hAnsi="宋体" w:cs="微软雅黑"/>
                  <w:kern w:val="0"/>
                </w:rPr>
                <w:t>2.9</w:t>
              </w:r>
              <w:r w:rsidRPr="00701057">
                <w:rPr>
                  <w:rFonts w:ascii="宋体" w:eastAsia="宋体" w:hAnsi="宋体" w:cs="微软雅黑"/>
                  <w:kern w:val="0"/>
                </w:rPr>
                <w:t>.1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设备符合国际放射线安全标准，符合国际射线散射量标准</w:t>
            </w:r>
          </w:p>
        </w:tc>
      </w:tr>
      <w:tr w:rsidR="003F0196" w:rsidRPr="00DE4DC1" w:rsidTr="00A10F99">
        <w:trPr>
          <w:trHeight w:val="69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eastAsia="宋体" w:hAnsi="宋体" w:cs="微软雅黑"/>
                  <w:kern w:val="0"/>
                </w:rPr>
                <w:t>2.9</w:t>
              </w:r>
              <w:r w:rsidRPr="00701057">
                <w:rPr>
                  <w:rFonts w:ascii="宋体" w:eastAsia="宋体" w:hAnsi="宋体" w:cs="微软雅黑"/>
                  <w:kern w:val="0"/>
                </w:rPr>
                <w:t>.2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供货商提供必需的技术资料给客户，对设备使用人员进行现场使用培训，培训不少于两次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eastAsia="宋体" w:hAnsi="宋体" w:cs="微软雅黑"/>
                  <w:kern w:val="0"/>
                </w:rPr>
                <w:t>2.9</w:t>
              </w:r>
              <w:r w:rsidRPr="00701057">
                <w:rPr>
                  <w:rFonts w:ascii="宋体" w:eastAsia="宋体" w:hAnsi="宋体" w:cs="微软雅黑"/>
                  <w:kern w:val="0"/>
                </w:rPr>
                <w:t>.3</w:t>
              </w:r>
            </w:smartTag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/>
              </w:rPr>
            </w:pPr>
            <w:r w:rsidRPr="00701057">
              <w:rPr>
                <w:rFonts w:ascii="宋体" w:eastAsia="宋体" w:hAnsi="宋体" w:cs="微软雅黑" w:hint="eastAsia"/>
                <w:kern w:val="0"/>
                <w:lang w:val="zh-TW" w:eastAsia="zh-TW"/>
              </w:rPr>
              <w:t>提供中文操作手册</w:t>
            </w:r>
            <w:r w:rsidRPr="00701057">
              <w:rPr>
                <w:rFonts w:ascii="宋体" w:eastAsia="宋体" w:hAnsi="宋体" w:cs="微软雅黑" w:hint="eastAsia"/>
                <w:kern w:val="0"/>
                <w:lang w:val="zh-TW"/>
              </w:rPr>
              <w:t>和维修手册</w:t>
            </w: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  <w:lang w:val="zh-TW" w:eastAsia="zh-TW"/>
              </w:rPr>
            </w:pPr>
          </w:p>
        </w:tc>
      </w:tr>
      <w:tr w:rsidR="003F0196" w:rsidRPr="00DE4DC1" w:rsidTr="00A10F99">
        <w:trPr>
          <w:trHeight w:val="35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  <w:lang w:val="zh-TW" w:eastAsia="zh-TW"/>
              </w:rPr>
            </w:pPr>
            <w:r w:rsidRPr="00701057">
              <w:rPr>
                <w:rFonts w:ascii="宋体" w:eastAsia="宋体" w:hAnsi="宋体" w:cs="微软雅黑" w:hint="eastAsia"/>
                <w:b/>
                <w:bCs/>
                <w:kern w:val="0"/>
                <w:lang w:val="zh-TW" w:eastAsia="zh-TW"/>
              </w:rPr>
              <w:t>配置清单</w:t>
            </w:r>
          </w:p>
        </w:tc>
      </w:tr>
      <w:tr w:rsidR="003F0196" w:rsidTr="00E04744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612F44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高压造影注射系统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/>
                <w:kern w:val="0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E04744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F0196" w:rsidTr="00E04744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9C6B0E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心电起搏分析仪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/>
                <w:kern w:val="0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E04744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F0196" w:rsidTr="00E04744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9C6B0E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监护仪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/>
                <w:kern w:val="0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E04744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F0196" w:rsidTr="00E04744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9C6B0E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便携式有创呼吸机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/>
                <w:kern w:val="0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E04744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F0196" w:rsidTr="00E04744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9C6B0E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临时起搏器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/>
                <w:kern w:val="0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E04744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F0196" w:rsidTr="00E04744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9C6B0E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担架床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/>
                <w:kern w:val="0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E04744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  <w:r w:rsidRPr="00E04744">
              <w:rPr>
                <w:rFonts w:ascii="宋体" w:eastAsia="宋体" w:hAnsi="宋体" w:cs="宋体"/>
                <w:kern w:val="0"/>
                <w:sz w:val="22"/>
              </w:rPr>
              <w:t xml:space="preserve">CR </w:t>
            </w:r>
            <w:r w:rsidRPr="00E04744">
              <w:rPr>
                <w:rFonts w:ascii="宋体" w:eastAsia="宋体" w:hAnsi="宋体" w:cs="宋体" w:hint="eastAsia"/>
                <w:kern w:val="0"/>
                <w:sz w:val="22"/>
              </w:rPr>
              <w:t>带垫</w:t>
            </w:r>
          </w:p>
        </w:tc>
      </w:tr>
      <w:tr w:rsidR="003F0196" w:rsidTr="00E04744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9C6B0E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.7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器械车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/>
                <w:kern w:val="0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E04744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  <w:r w:rsidRPr="00E04744">
              <w:rPr>
                <w:rFonts w:ascii="宋体" w:eastAsia="宋体" w:hAnsi="宋体" w:cs="宋体"/>
                <w:kern w:val="0"/>
                <w:sz w:val="22"/>
              </w:rPr>
              <w:t>CR</w:t>
            </w:r>
            <w:r w:rsidRPr="00E04744">
              <w:rPr>
                <w:rFonts w:ascii="宋体" w:eastAsia="宋体" w:hAnsi="宋体" w:cs="宋体" w:hint="eastAsia"/>
                <w:kern w:val="0"/>
                <w:sz w:val="22"/>
              </w:rPr>
              <w:t>带抽屉</w:t>
            </w:r>
          </w:p>
        </w:tc>
      </w:tr>
      <w:tr w:rsidR="003F0196" w:rsidTr="00E04744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9C6B0E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.8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治疗车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/>
                <w:kern w:val="0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E04744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  <w:r w:rsidRPr="00E04744">
              <w:rPr>
                <w:rFonts w:ascii="宋体" w:eastAsia="宋体" w:hAnsi="宋体" w:cs="宋体"/>
                <w:kern w:val="0"/>
                <w:sz w:val="22"/>
              </w:rPr>
              <w:t>CR</w:t>
            </w:r>
            <w:r w:rsidRPr="00E04744">
              <w:rPr>
                <w:rFonts w:ascii="宋体" w:eastAsia="宋体" w:hAnsi="宋体" w:cs="宋体" w:hint="eastAsia"/>
                <w:kern w:val="0"/>
                <w:sz w:val="22"/>
              </w:rPr>
              <w:t>双层大号</w:t>
            </w:r>
          </w:p>
        </w:tc>
      </w:tr>
      <w:tr w:rsidR="003F0196" w:rsidTr="00E04744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9C6B0E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病人推车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/>
                <w:kern w:val="0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E04744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F0196" w:rsidTr="00E04744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9C6B0E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.10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床旁防护帘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/>
                <w:kern w:val="0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E04744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  <w:r w:rsidRPr="00E04744">
              <w:rPr>
                <w:rFonts w:ascii="宋体" w:eastAsia="宋体" w:hAnsi="宋体" w:cs="宋体"/>
                <w:kern w:val="0"/>
                <w:sz w:val="22"/>
              </w:rPr>
              <w:t>1mmpb</w:t>
            </w:r>
          </w:p>
        </w:tc>
      </w:tr>
      <w:tr w:rsidR="003F0196" w:rsidTr="00E04744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7D1C18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.11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射线防护屏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/>
                <w:kern w:val="0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E04744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F0196" w:rsidTr="00E04744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7D1C18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.12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双面长袖围裙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/>
                <w:kern w:val="0"/>
              </w:rPr>
              <w:t>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E04744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  <w:r w:rsidRPr="00E04744">
              <w:rPr>
                <w:rFonts w:ascii="宋体" w:eastAsia="宋体" w:hAnsi="宋体" w:cs="宋体" w:hint="eastAsia"/>
                <w:kern w:val="0"/>
                <w:sz w:val="22"/>
              </w:rPr>
              <w:t>前</w:t>
            </w:r>
            <w:r w:rsidRPr="00E04744">
              <w:rPr>
                <w:rFonts w:ascii="宋体" w:eastAsia="宋体" w:hAnsi="宋体" w:cs="宋体"/>
                <w:kern w:val="0"/>
                <w:sz w:val="22"/>
              </w:rPr>
              <w:t>1.0mmpb</w:t>
            </w:r>
          </w:p>
        </w:tc>
      </w:tr>
      <w:tr w:rsidR="003F0196" w:rsidTr="00E04744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7D1C18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.13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双面短袖围裙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/>
                <w:kern w:val="0"/>
              </w:rPr>
              <w:t>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E04744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  <w:r w:rsidRPr="00E04744">
              <w:rPr>
                <w:rFonts w:ascii="宋体" w:eastAsia="宋体" w:hAnsi="宋体" w:cs="宋体" w:hint="eastAsia"/>
                <w:kern w:val="0"/>
                <w:sz w:val="22"/>
              </w:rPr>
              <w:t>前</w:t>
            </w:r>
            <w:r w:rsidRPr="00E04744">
              <w:rPr>
                <w:rFonts w:ascii="宋体" w:eastAsia="宋体" w:hAnsi="宋体" w:cs="宋体"/>
                <w:kern w:val="0"/>
                <w:sz w:val="22"/>
              </w:rPr>
              <w:t>1.0mmpb</w:t>
            </w:r>
          </w:p>
        </w:tc>
      </w:tr>
      <w:tr w:rsidR="003F0196" w:rsidTr="00E04744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7D1C18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.14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防护铅帽、防护围脖、防护眼罩、防护眼镜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各</w:t>
            </w:r>
            <w:r w:rsidRPr="00701057">
              <w:rPr>
                <w:rFonts w:ascii="宋体" w:eastAsia="宋体" w:hAnsi="宋体" w:cs="宋体"/>
                <w:kern w:val="0"/>
              </w:rPr>
              <w:t>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E04744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  <w:r w:rsidRPr="00E04744">
              <w:rPr>
                <w:rFonts w:ascii="宋体" w:eastAsia="宋体" w:hAnsi="宋体" w:cs="宋体" w:hint="eastAsia"/>
                <w:kern w:val="0"/>
                <w:sz w:val="22"/>
              </w:rPr>
              <w:t>防护铅帽、防护围脖</w:t>
            </w:r>
            <w:r w:rsidRPr="00E04744">
              <w:rPr>
                <w:rFonts w:ascii="宋体" w:eastAsia="宋体" w:hAnsi="宋体" w:cs="宋体"/>
                <w:kern w:val="0"/>
                <w:sz w:val="22"/>
              </w:rPr>
              <w:t>0.5mmpb;</w:t>
            </w:r>
            <w:r w:rsidRPr="00E04744">
              <w:rPr>
                <w:rFonts w:ascii="宋体" w:eastAsia="宋体" w:hAnsi="宋体" w:cs="宋体" w:hint="eastAsia"/>
                <w:kern w:val="0"/>
                <w:sz w:val="22"/>
              </w:rPr>
              <w:t>防护眼罩、防护眼镜</w:t>
            </w:r>
            <w:r w:rsidRPr="00E04744">
              <w:rPr>
                <w:rFonts w:ascii="宋体" w:eastAsia="宋体" w:hAnsi="宋体" w:cs="宋体"/>
                <w:kern w:val="0"/>
                <w:sz w:val="22"/>
              </w:rPr>
              <w:t>0.75mmpb(F)</w:t>
            </w:r>
          </w:p>
        </w:tc>
      </w:tr>
      <w:tr w:rsidR="003F0196" w:rsidTr="00E04744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7D1C18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.15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介入手套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/>
                <w:kern w:val="0"/>
              </w:rPr>
              <w:t>10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E04744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  <w:r w:rsidRPr="00E04744">
              <w:rPr>
                <w:rFonts w:ascii="宋体" w:eastAsia="宋体" w:hAnsi="宋体" w:cs="宋体"/>
                <w:kern w:val="0"/>
                <w:sz w:val="22"/>
              </w:rPr>
              <w:t>0.04mmpb</w:t>
            </w:r>
          </w:p>
        </w:tc>
      </w:tr>
      <w:tr w:rsidR="003F0196" w:rsidTr="00E04744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7D1C18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.16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防护分指手套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/>
                <w:kern w:val="0"/>
              </w:rPr>
              <w:t>10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E04744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  <w:r w:rsidRPr="00E04744">
              <w:rPr>
                <w:rFonts w:ascii="宋体" w:eastAsia="宋体" w:hAnsi="宋体" w:cs="宋体"/>
                <w:kern w:val="0"/>
                <w:sz w:val="22"/>
              </w:rPr>
              <w:t>0.35mmpb</w:t>
            </w:r>
          </w:p>
        </w:tc>
      </w:tr>
      <w:tr w:rsidR="003F0196" w:rsidTr="00E04744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7D1C18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.17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双面无袖铅衣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/>
                <w:kern w:val="0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E04744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  <w:r w:rsidRPr="00E04744">
              <w:rPr>
                <w:rFonts w:ascii="宋体" w:eastAsia="宋体" w:hAnsi="宋体" w:cs="宋体" w:hint="eastAsia"/>
                <w:kern w:val="0"/>
                <w:sz w:val="22"/>
              </w:rPr>
              <w:t>前</w:t>
            </w:r>
            <w:r w:rsidRPr="00E04744">
              <w:rPr>
                <w:rFonts w:ascii="宋体" w:eastAsia="宋体" w:hAnsi="宋体" w:cs="宋体"/>
                <w:kern w:val="0"/>
                <w:sz w:val="22"/>
              </w:rPr>
              <w:t>0.5mmpb</w:t>
            </w:r>
            <w:r w:rsidRPr="00E04744">
              <w:rPr>
                <w:rFonts w:ascii="宋体" w:eastAsia="宋体" w:hAnsi="宋体" w:cs="宋体" w:hint="eastAsia"/>
                <w:kern w:val="0"/>
                <w:sz w:val="22"/>
              </w:rPr>
              <w:t>，后</w:t>
            </w:r>
            <w:r w:rsidRPr="00E04744">
              <w:rPr>
                <w:rFonts w:ascii="宋体" w:eastAsia="宋体" w:hAnsi="宋体" w:cs="宋体"/>
                <w:kern w:val="0"/>
                <w:sz w:val="22"/>
              </w:rPr>
              <w:t>0.25mmpb</w:t>
            </w:r>
          </w:p>
        </w:tc>
      </w:tr>
      <w:tr w:rsidR="003F0196" w:rsidTr="00E04744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7D1C18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.18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患者防护五件套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/>
                <w:kern w:val="0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E04744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  <w:r w:rsidRPr="00E04744">
              <w:rPr>
                <w:rFonts w:ascii="宋体" w:eastAsia="宋体" w:hAnsi="宋体" w:cs="宋体"/>
                <w:kern w:val="0"/>
                <w:sz w:val="22"/>
              </w:rPr>
              <w:t>0.5mmpb</w:t>
            </w:r>
          </w:p>
        </w:tc>
      </w:tr>
      <w:tr w:rsidR="003F0196" w:rsidTr="00E04744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7D1C18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lastRenderedPageBreak/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.19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落地衣架（带底盘）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/>
                <w:kern w:val="0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E04744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F0196" w:rsidTr="00E04744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6" w:rsidRPr="00701057" w:rsidRDefault="003F0196" w:rsidP="007D1C18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.20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5165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专业显示器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5165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/>
                <w:kern w:val="0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E04744" w:rsidRDefault="003F0196" w:rsidP="005165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4M</w:t>
            </w:r>
          </w:p>
        </w:tc>
      </w:tr>
      <w:tr w:rsidR="003F0196" w:rsidTr="00141798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96" w:rsidRPr="00701057" w:rsidRDefault="003F0196" w:rsidP="007D1C18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.21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/>
                <w:kern w:val="0"/>
              </w:rPr>
              <w:t>DSA</w:t>
            </w:r>
            <w:r w:rsidRPr="00701057">
              <w:rPr>
                <w:rFonts w:ascii="宋体" w:eastAsia="宋体" w:hAnsi="宋体" w:cs="宋体" w:hint="eastAsia"/>
                <w:kern w:val="0"/>
              </w:rPr>
              <w:t>手术室整体辐射防护工程（不含土建、基础及装修）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F0196" w:rsidTr="00B85E42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96" w:rsidRPr="00701057" w:rsidRDefault="003F0196" w:rsidP="007D1C18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.22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负责机房建设项目放射性职业病危害预控评、设备与机房验收检测、辐射环境影响评价等相关费用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/>
                <w:kern w:val="0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F0196" w:rsidTr="00B85E42">
        <w:trPr>
          <w:trHeight w:val="350"/>
          <w:jc w:val="center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96" w:rsidRPr="00701057" w:rsidRDefault="003F0196" w:rsidP="00B85E42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微软雅黑"/>
                <w:kern w:val="0"/>
              </w:rPr>
            </w:pPr>
            <w:r>
              <w:rPr>
                <w:rFonts w:ascii="宋体" w:eastAsia="宋体" w:hAnsi="宋体" w:cs="微软雅黑"/>
                <w:kern w:val="0"/>
              </w:rPr>
              <w:t>3</w:t>
            </w:r>
            <w:r w:rsidRPr="00701057">
              <w:rPr>
                <w:rFonts w:ascii="宋体" w:eastAsia="宋体" w:hAnsi="宋体" w:cs="微软雅黑"/>
                <w:kern w:val="0"/>
              </w:rPr>
              <w:t>.23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  <w:r w:rsidRPr="00701057">
              <w:rPr>
                <w:rFonts w:ascii="宋体" w:eastAsia="宋体" w:hAnsi="宋体" w:cs="宋体" w:hint="eastAsia"/>
                <w:kern w:val="0"/>
              </w:rPr>
              <w:t>参与指导机房建设及配电</w:t>
            </w:r>
            <w:r>
              <w:rPr>
                <w:rFonts w:ascii="宋体" w:eastAsia="宋体" w:hAnsi="宋体" w:cs="宋体" w:hint="eastAsia"/>
                <w:kern w:val="0"/>
              </w:rPr>
              <w:t>设施</w:t>
            </w:r>
            <w:r w:rsidRPr="00701057">
              <w:rPr>
                <w:rFonts w:ascii="宋体" w:eastAsia="宋体" w:hAnsi="宋体" w:cs="宋体" w:hint="eastAsia"/>
                <w:kern w:val="0"/>
              </w:rPr>
              <w:t>设计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Pr="00701057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96" w:rsidRDefault="003F0196" w:rsidP="00E047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3F0196" w:rsidRDefault="003F019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sectPr w:rsidR="003F0196" w:rsidSect="00494F6D">
      <w:pgSz w:w="11900" w:h="16840"/>
      <w:pgMar w:top="1440" w:right="1800" w:bottom="1440" w:left="1800" w:header="851" w:footer="992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88" w:rsidRDefault="006B7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6B7C88" w:rsidRDefault="006B7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engXian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88" w:rsidRDefault="006B7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6B7C88" w:rsidRDefault="006B7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7134"/>
    <w:rsid w:val="00087FFA"/>
    <w:rsid w:val="000967ED"/>
    <w:rsid w:val="000D1FA9"/>
    <w:rsid w:val="0012073D"/>
    <w:rsid w:val="00132C2F"/>
    <w:rsid w:val="00141798"/>
    <w:rsid w:val="00151395"/>
    <w:rsid w:val="001B3A9D"/>
    <w:rsid w:val="001D26A4"/>
    <w:rsid w:val="001D754C"/>
    <w:rsid w:val="001E4B1C"/>
    <w:rsid w:val="001F5339"/>
    <w:rsid w:val="002105B7"/>
    <w:rsid w:val="002142F1"/>
    <w:rsid w:val="00245218"/>
    <w:rsid w:val="00260D28"/>
    <w:rsid w:val="00270839"/>
    <w:rsid w:val="002B43F6"/>
    <w:rsid w:val="002B7421"/>
    <w:rsid w:val="00324D27"/>
    <w:rsid w:val="0036501B"/>
    <w:rsid w:val="00371A6F"/>
    <w:rsid w:val="003D234A"/>
    <w:rsid w:val="003F0196"/>
    <w:rsid w:val="00464165"/>
    <w:rsid w:val="00494F6D"/>
    <w:rsid w:val="004A0454"/>
    <w:rsid w:val="004A7A81"/>
    <w:rsid w:val="004D130D"/>
    <w:rsid w:val="004F1147"/>
    <w:rsid w:val="00516588"/>
    <w:rsid w:val="00565759"/>
    <w:rsid w:val="00576BB6"/>
    <w:rsid w:val="005D564B"/>
    <w:rsid w:val="00612F44"/>
    <w:rsid w:val="00646793"/>
    <w:rsid w:val="00650042"/>
    <w:rsid w:val="00660C9D"/>
    <w:rsid w:val="0066457B"/>
    <w:rsid w:val="00682C86"/>
    <w:rsid w:val="006B7C88"/>
    <w:rsid w:val="006E52F3"/>
    <w:rsid w:val="00701057"/>
    <w:rsid w:val="007035B2"/>
    <w:rsid w:val="00711E0A"/>
    <w:rsid w:val="0072521B"/>
    <w:rsid w:val="007B1646"/>
    <w:rsid w:val="007D0D9B"/>
    <w:rsid w:val="007D1C18"/>
    <w:rsid w:val="007E3205"/>
    <w:rsid w:val="00824476"/>
    <w:rsid w:val="008A6FFE"/>
    <w:rsid w:val="00904892"/>
    <w:rsid w:val="00914FCE"/>
    <w:rsid w:val="009C6B0E"/>
    <w:rsid w:val="009D5C8C"/>
    <w:rsid w:val="009E25C0"/>
    <w:rsid w:val="009F5DD3"/>
    <w:rsid w:val="00A10AD0"/>
    <w:rsid w:val="00A10F99"/>
    <w:rsid w:val="00A17FCB"/>
    <w:rsid w:val="00A37E2D"/>
    <w:rsid w:val="00A66439"/>
    <w:rsid w:val="00A72E47"/>
    <w:rsid w:val="00AA070F"/>
    <w:rsid w:val="00AB5A01"/>
    <w:rsid w:val="00B119EA"/>
    <w:rsid w:val="00B412BD"/>
    <w:rsid w:val="00B57662"/>
    <w:rsid w:val="00B85E42"/>
    <w:rsid w:val="00BA6A49"/>
    <w:rsid w:val="00BB7E84"/>
    <w:rsid w:val="00BF1FA2"/>
    <w:rsid w:val="00C0261E"/>
    <w:rsid w:val="00C17134"/>
    <w:rsid w:val="00C72EF2"/>
    <w:rsid w:val="00D0164C"/>
    <w:rsid w:val="00D23FBE"/>
    <w:rsid w:val="00D578F5"/>
    <w:rsid w:val="00DE4DC1"/>
    <w:rsid w:val="00DF42F7"/>
    <w:rsid w:val="00E02DE6"/>
    <w:rsid w:val="00E04744"/>
    <w:rsid w:val="00E05E60"/>
    <w:rsid w:val="00E249F1"/>
    <w:rsid w:val="00E4700F"/>
    <w:rsid w:val="00E9206F"/>
    <w:rsid w:val="00EC283B"/>
    <w:rsid w:val="00ED3325"/>
    <w:rsid w:val="00F3117B"/>
    <w:rsid w:val="00F541A7"/>
    <w:rsid w:val="00F71299"/>
    <w:rsid w:val="00F82A58"/>
    <w:rsid w:val="00FB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4F6D"/>
    <w:rPr>
      <w:rFonts w:cs="Times New Roman"/>
      <w:u w:val="single"/>
    </w:rPr>
  </w:style>
  <w:style w:type="paragraph" w:customStyle="1" w:styleId="HeaderFooter">
    <w:name w:val="Header &amp; Footer"/>
    <w:uiPriority w:val="99"/>
    <w:rsid w:val="00494F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kern w:val="0"/>
      <w:sz w:val="24"/>
      <w:szCs w:val="24"/>
    </w:rPr>
  </w:style>
  <w:style w:type="paragraph" w:customStyle="1" w:styleId="Body">
    <w:name w:val="Body"/>
    <w:uiPriority w:val="99"/>
    <w:rsid w:val="00494F6D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DengXian" w:eastAsia="DengXian" w:hAnsi="DengXian" w:cs="DengXian"/>
      <w:color w:val="000000"/>
      <w:szCs w:val="21"/>
      <w:u w:color="000000"/>
    </w:rPr>
  </w:style>
  <w:style w:type="paragraph" w:styleId="a4">
    <w:name w:val="header"/>
    <w:basedOn w:val="a"/>
    <w:link w:val="Char"/>
    <w:uiPriority w:val="99"/>
    <w:rsid w:val="00914FCE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914FCE"/>
    <w:rPr>
      <w:rFonts w:cs="Times New Roman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914F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914FCE"/>
    <w:rPr>
      <w:rFonts w:cs="Times New Roman"/>
      <w:sz w:val="18"/>
      <w:szCs w:val="18"/>
      <w:lang w:eastAsia="en-US"/>
    </w:rPr>
  </w:style>
  <w:style w:type="character" w:styleId="a6">
    <w:name w:val="FollowedHyperlink"/>
    <w:basedOn w:val="a0"/>
    <w:uiPriority w:val="99"/>
    <w:rsid w:val="00E04744"/>
    <w:rPr>
      <w:rFonts w:cs="Times New Roman"/>
      <w:color w:val="000000"/>
      <w:u w:val="none"/>
    </w:rPr>
  </w:style>
  <w:style w:type="character" w:styleId="a7">
    <w:name w:val="page number"/>
    <w:basedOn w:val="a0"/>
    <w:uiPriority w:val="99"/>
    <w:rsid w:val="00087F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Xing, Hui(GE Healthcare)</dc:creator>
  <cp:keywords/>
  <dc:description/>
  <cp:lastModifiedBy>officer</cp:lastModifiedBy>
  <cp:revision>2</cp:revision>
  <dcterms:created xsi:type="dcterms:W3CDTF">2019-06-12T00:13:00Z</dcterms:created>
  <dcterms:modified xsi:type="dcterms:W3CDTF">2019-06-12T00:13:00Z</dcterms:modified>
</cp:coreProperties>
</file>