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2DDE" w:rsidRDefault="00852DDE" w:rsidP="00852DDE">
      <w:pPr>
        <w:spacing w:line="360" w:lineRule="auto"/>
        <w:rPr>
          <w:rFonts w:ascii="宋体" w:eastAsia="宋体" w:hAnsi="宋体"/>
          <w:b/>
          <w:sz w:val="32"/>
          <w:szCs w:val="44"/>
        </w:rPr>
      </w:pPr>
      <w:r>
        <w:rPr>
          <w:rFonts w:ascii="宋体" w:eastAsia="宋体" w:hAnsi="宋体" w:hint="eastAsia"/>
          <w:b/>
          <w:sz w:val="32"/>
          <w:szCs w:val="44"/>
        </w:rPr>
        <w:t>附件</w:t>
      </w:r>
    </w:p>
    <w:p w:rsidR="00852DDE" w:rsidRPr="00852DDE" w:rsidRDefault="00852DDE" w:rsidP="00852DDE">
      <w:pPr>
        <w:spacing w:line="360" w:lineRule="auto"/>
        <w:rPr>
          <w:rFonts w:ascii="宋体" w:eastAsia="宋体" w:hAnsi="宋体"/>
          <w:b/>
          <w:sz w:val="32"/>
          <w:szCs w:val="44"/>
        </w:rPr>
      </w:pPr>
      <w:r w:rsidRPr="00852DDE">
        <w:rPr>
          <w:rFonts w:ascii="宋体" w:hAnsi="宋体" w:hint="eastAsia"/>
          <w:b/>
          <w:sz w:val="32"/>
          <w:szCs w:val="32"/>
        </w:rPr>
        <w:t>项目一：</w:t>
      </w:r>
      <w:r w:rsidRPr="00852DDE">
        <w:rPr>
          <w:rFonts w:ascii="宋体" w:hAnsi="宋体" w:cs="宋体"/>
          <w:b/>
          <w:color w:val="000000"/>
          <w:kern w:val="0"/>
          <w:sz w:val="32"/>
          <w:szCs w:val="32"/>
        </w:rPr>
        <w:t>互联互通五乙与电子病历五级测评</w:t>
      </w:r>
      <w:r>
        <w:rPr>
          <w:rFonts w:ascii="宋体" w:hAnsi="宋体" w:cs="宋体" w:hint="eastAsia"/>
          <w:b/>
          <w:color w:val="000000"/>
          <w:kern w:val="0"/>
          <w:sz w:val="32"/>
          <w:szCs w:val="32"/>
        </w:rPr>
        <w:t>与改造项目</w:t>
      </w:r>
    </w:p>
    <w:p w:rsidR="00852DDE" w:rsidRPr="00630B88" w:rsidRDefault="00852DDE" w:rsidP="00852DDE">
      <w:pPr>
        <w:pStyle w:val="1"/>
        <w:spacing w:before="0" w:after="0" w:line="360" w:lineRule="auto"/>
        <w:rPr>
          <w:rFonts w:ascii="宋体" w:hAnsi="宋体"/>
          <w:sz w:val="32"/>
          <w:szCs w:val="32"/>
        </w:rPr>
      </w:pPr>
      <w:r>
        <w:rPr>
          <w:rFonts w:ascii="宋体" w:hAnsi="宋体" w:hint="eastAsia"/>
          <w:sz w:val="32"/>
          <w:szCs w:val="32"/>
        </w:rPr>
        <w:t>（一）、</w:t>
      </w:r>
      <w:r w:rsidRPr="00630B88">
        <w:rPr>
          <w:rFonts w:ascii="宋体" w:hAnsi="宋体" w:hint="eastAsia"/>
          <w:sz w:val="32"/>
          <w:szCs w:val="32"/>
        </w:rPr>
        <w:t>供应商</w:t>
      </w:r>
      <w:r>
        <w:rPr>
          <w:rFonts w:ascii="宋体" w:hAnsi="宋体" w:hint="eastAsia"/>
          <w:sz w:val="32"/>
          <w:szCs w:val="32"/>
        </w:rPr>
        <w:t>商务</w:t>
      </w:r>
      <w:r w:rsidRPr="00630B88">
        <w:rPr>
          <w:rFonts w:ascii="宋体" w:hAnsi="宋体" w:hint="eastAsia"/>
          <w:sz w:val="32"/>
          <w:szCs w:val="32"/>
        </w:rPr>
        <w:t>资质要求</w:t>
      </w:r>
    </w:p>
    <w:p w:rsidR="00852DDE" w:rsidRPr="004F7B77" w:rsidRDefault="00852DDE" w:rsidP="00852DDE">
      <w:pPr>
        <w:pStyle w:val="a3"/>
        <w:numPr>
          <w:ilvl w:val="0"/>
          <w:numId w:val="9"/>
        </w:numPr>
        <w:spacing w:line="360" w:lineRule="auto"/>
        <w:ind w:firstLineChars="0"/>
        <w:jc w:val="left"/>
        <w:rPr>
          <w:rFonts w:ascii="宋体" w:eastAsia="宋体" w:hAnsi="宋体" w:cs="宋体"/>
          <w:color w:val="333333"/>
          <w:kern w:val="0"/>
          <w:sz w:val="24"/>
          <w:szCs w:val="24"/>
          <w:bdr w:val="none" w:sz="0" w:space="0" w:color="auto" w:frame="1"/>
        </w:rPr>
      </w:pPr>
      <w:r w:rsidRPr="004F7B77">
        <w:rPr>
          <w:rFonts w:ascii="宋体" w:eastAsia="宋体" w:hAnsi="宋体" w:cs="宋体" w:hint="eastAsia"/>
          <w:color w:val="333333"/>
          <w:kern w:val="0"/>
          <w:sz w:val="24"/>
          <w:szCs w:val="24"/>
          <w:bdr w:val="none" w:sz="0" w:space="0" w:color="auto" w:frame="1"/>
        </w:rPr>
        <w:t>互联互通五级乙</w:t>
      </w:r>
      <w:r>
        <w:rPr>
          <w:rFonts w:ascii="宋体" w:eastAsia="宋体" w:hAnsi="宋体" w:cs="宋体" w:hint="eastAsia"/>
          <w:color w:val="333333"/>
          <w:kern w:val="0"/>
          <w:sz w:val="24"/>
          <w:szCs w:val="24"/>
          <w:bdr w:val="none" w:sz="0" w:space="0" w:color="auto" w:frame="1"/>
        </w:rPr>
        <w:t>等测评项目涉及医院现有诸多临床业务系统的集成改造，供应商应提供</w:t>
      </w:r>
      <w:r w:rsidRPr="004F7B77">
        <w:rPr>
          <w:rFonts w:ascii="宋体" w:eastAsia="宋体" w:hAnsi="宋体" w:cs="宋体" w:hint="eastAsia"/>
          <w:color w:val="333333"/>
          <w:kern w:val="0"/>
          <w:sz w:val="24"/>
          <w:szCs w:val="24"/>
          <w:bdr w:val="none" w:sz="0" w:space="0" w:color="auto" w:frame="1"/>
        </w:rPr>
        <w:t>医院</w:t>
      </w:r>
      <w:r>
        <w:rPr>
          <w:rFonts w:ascii="宋体" w:eastAsia="宋体" w:hAnsi="宋体" w:cs="宋体" w:hint="eastAsia"/>
          <w:color w:val="333333"/>
          <w:kern w:val="0"/>
          <w:sz w:val="24"/>
          <w:szCs w:val="24"/>
          <w:bdr w:val="none" w:sz="0" w:space="0" w:color="auto" w:frame="1"/>
        </w:rPr>
        <w:t>信息部门开具的对</w:t>
      </w:r>
      <w:r w:rsidRPr="004F7B77">
        <w:rPr>
          <w:rFonts w:ascii="宋体" w:eastAsia="宋体" w:hAnsi="宋体" w:cs="宋体" w:hint="eastAsia"/>
          <w:color w:val="333333"/>
          <w:kern w:val="0"/>
          <w:sz w:val="24"/>
          <w:szCs w:val="24"/>
          <w:bdr w:val="none" w:sz="0" w:space="0" w:color="auto" w:frame="1"/>
        </w:rPr>
        <w:t>现有系统厂商</w:t>
      </w:r>
      <w:r>
        <w:rPr>
          <w:rFonts w:ascii="宋体" w:eastAsia="宋体" w:hAnsi="宋体" w:cs="宋体" w:hint="eastAsia"/>
          <w:color w:val="333333"/>
          <w:kern w:val="0"/>
          <w:sz w:val="24"/>
          <w:szCs w:val="24"/>
          <w:bdr w:val="none" w:sz="0" w:space="0" w:color="auto" w:frame="1"/>
        </w:rPr>
        <w:t>的调研</w:t>
      </w:r>
      <w:r w:rsidRPr="004F7B77">
        <w:rPr>
          <w:rFonts w:ascii="宋体" w:eastAsia="宋体" w:hAnsi="宋体" w:cs="宋体" w:hint="eastAsia"/>
          <w:color w:val="333333"/>
          <w:kern w:val="0"/>
          <w:sz w:val="24"/>
          <w:szCs w:val="24"/>
          <w:bdr w:val="none" w:sz="0" w:space="0" w:color="auto" w:frame="1"/>
        </w:rPr>
        <w:t>证明</w:t>
      </w:r>
      <w:r>
        <w:rPr>
          <w:rFonts w:ascii="宋体" w:eastAsia="宋体" w:hAnsi="宋体" w:cs="宋体" w:hint="eastAsia"/>
          <w:color w:val="333333"/>
          <w:kern w:val="0"/>
          <w:sz w:val="24"/>
          <w:szCs w:val="24"/>
          <w:bdr w:val="none" w:sz="0" w:space="0" w:color="auto" w:frame="1"/>
        </w:rPr>
        <w:t>材料（证明材料格式自拟）</w:t>
      </w:r>
    </w:p>
    <w:p w:rsidR="00852DDE" w:rsidRPr="004F7B77" w:rsidRDefault="00852DDE" w:rsidP="00852DDE">
      <w:pPr>
        <w:pStyle w:val="a3"/>
        <w:numPr>
          <w:ilvl w:val="0"/>
          <w:numId w:val="9"/>
        </w:numPr>
        <w:spacing w:line="360" w:lineRule="auto"/>
        <w:ind w:firstLineChars="0"/>
        <w:rPr>
          <w:rFonts w:ascii="宋体" w:eastAsia="宋体" w:hAnsi="宋体" w:cs="宋体"/>
          <w:color w:val="333333"/>
          <w:kern w:val="0"/>
          <w:sz w:val="24"/>
          <w:szCs w:val="24"/>
          <w:bdr w:val="none" w:sz="0" w:space="0" w:color="auto" w:frame="1"/>
        </w:rPr>
      </w:pPr>
      <w:r>
        <w:rPr>
          <w:rFonts w:ascii="宋体" w:eastAsia="宋体" w:hAnsi="宋体" w:cs="宋体" w:hint="eastAsia"/>
          <w:color w:val="333333"/>
          <w:kern w:val="0"/>
          <w:sz w:val="24"/>
          <w:szCs w:val="24"/>
          <w:bdr w:val="none" w:sz="0" w:space="0" w:color="auto" w:frame="1"/>
        </w:rPr>
        <w:t>互联互通符合性要求：</w:t>
      </w:r>
      <w:r w:rsidRPr="004F7B77">
        <w:rPr>
          <w:rFonts w:ascii="宋体" w:eastAsia="宋体" w:hAnsi="宋体" w:cs="宋体" w:hint="eastAsia"/>
          <w:color w:val="333333"/>
          <w:kern w:val="0"/>
          <w:sz w:val="24"/>
          <w:szCs w:val="24"/>
          <w:bdr w:val="none" w:sz="0" w:space="0" w:color="auto" w:frame="1"/>
        </w:rPr>
        <w:t>具备集成平台自主产品通过中国软件评测中心《产品标准符合性测试报告》，且数据资源、操作性、技术架构均达到</w:t>
      </w:r>
      <w:r w:rsidRPr="004F7B77">
        <w:rPr>
          <w:rFonts w:ascii="宋体" w:eastAsia="宋体" w:hAnsi="宋体" w:cs="宋体"/>
          <w:color w:val="333333"/>
          <w:kern w:val="0"/>
          <w:sz w:val="24"/>
          <w:szCs w:val="24"/>
          <w:bdr w:val="none" w:sz="0" w:space="0" w:color="auto" w:frame="1"/>
        </w:rPr>
        <w:t>A</w:t>
      </w:r>
      <w:r>
        <w:rPr>
          <w:rFonts w:ascii="宋体" w:eastAsia="宋体" w:hAnsi="宋体" w:cs="宋体" w:hint="eastAsia"/>
          <w:color w:val="333333"/>
          <w:kern w:val="0"/>
          <w:sz w:val="24"/>
          <w:szCs w:val="24"/>
          <w:bdr w:val="none" w:sz="0" w:space="0" w:color="auto" w:frame="1"/>
        </w:rPr>
        <w:t>级；</w:t>
      </w:r>
      <w:r w:rsidRPr="004F7B77">
        <w:rPr>
          <w:rFonts w:ascii="宋体" w:eastAsia="宋体" w:hAnsi="宋体" w:cs="宋体" w:hint="eastAsia"/>
          <w:color w:val="333333"/>
          <w:kern w:val="0"/>
          <w:sz w:val="24"/>
          <w:szCs w:val="24"/>
          <w:bdr w:val="none" w:sz="0" w:space="0" w:color="auto" w:frame="1"/>
        </w:rPr>
        <w:t>具备数据元标准及集成能力，具备集成共享互操作性规范测试，供应商具有数据元（</w:t>
      </w:r>
      <w:r w:rsidRPr="004F7B77">
        <w:rPr>
          <w:rFonts w:ascii="宋体" w:eastAsia="宋体" w:hAnsi="宋体" w:cs="宋体"/>
          <w:color w:val="333333"/>
          <w:kern w:val="0"/>
          <w:sz w:val="24"/>
          <w:szCs w:val="24"/>
          <w:bdr w:val="none" w:sz="0" w:space="0" w:color="auto" w:frame="1"/>
        </w:rPr>
        <w:t>CDE</w:t>
      </w:r>
      <w:r w:rsidRPr="004F7B77">
        <w:rPr>
          <w:rFonts w:ascii="宋体" w:eastAsia="宋体" w:hAnsi="宋体" w:cs="宋体" w:hint="eastAsia"/>
          <w:color w:val="333333"/>
          <w:kern w:val="0"/>
          <w:sz w:val="24"/>
          <w:szCs w:val="24"/>
          <w:bdr w:val="none" w:sz="0" w:space="0" w:color="auto" w:frame="1"/>
        </w:rPr>
        <w:t>）的服务技术实力，能提供数据元（</w:t>
      </w:r>
      <w:r w:rsidRPr="004F7B77">
        <w:rPr>
          <w:rFonts w:ascii="宋体" w:eastAsia="宋体" w:hAnsi="宋体" w:cs="宋体"/>
          <w:color w:val="333333"/>
          <w:kern w:val="0"/>
          <w:sz w:val="24"/>
          <w:szCs w:val="24"/>
          <w:bdr w:val="none" w:sz="0" w:space="0" w:color="auto" w:frame="1"/>
        </w:rPr>
        <w:t>CDE</w:t>
      </w:r>
      <w:r w:rsidRPr="004F7B77">
        <w:rPr>
          <w:rFonts w:ascii="宋体" w:eastAsia="宋体" w:hAnsi="宋体" w:cs="宋体" w:hint="eastAsia"/>
          <w:color w:val="333333"/>
          <w:kern w:val="0"/>
          <w:sz w:val="24"/>
          <w:szCs w:val="24"/>
          <w:bdr w:val="none" w:sz="0" w:space="0" w:color="auto" w:frame="1"/>
        </w:rPr>
        <w:t>）服务相关的软件著作权证书</w:t>
      </w:r>
    </w:p>
    <w:p w:rsidR="00852DDE" w:rsidRPr="004F7B77" w:rsidRDefault="00852DDE" w:rsidP="00852DDE">
      <w:pPr>
        <w:pStyle w:val="a3"/>
        <w:numPr>
          <w:ilvl w:val="0"/>
          <w:numId w:val="9"/>
        </w:numPr>
        <w:spacing w:line="360" w:lineRule="auto"/>
        <w:ind w:firstLineChars="0"/>
        <w:rPr>
          <w:rFonts w:ascii="宋体" w:eastAsia="宋体" w:hAnsi="宋体" w:cs="宋体"/>
          <w:color w:val="333333"/>
          <w:kern w:val="0"/>
          <w:sz w:val="24"/>
          <w:szCs w:val="24"/>
          <w:bdr w:val="none" w:sz="0" w:space="0" w:color="auto" w:frame="1"/>
        </w:rPr>
      </w:pPr>
      <w:r w:rsidRPr="004F7B77">
        <w:rPr>
          <w:rFonts w:ascii="宋体" w:eastAsia="宋体" w:hAnsi="宋体" w:cs="宋体" w:hint="eastAsia"/>
          <w:color w:val="333333"/>
          <w:kern w:val="0"/>
          <w:sz w:val="24"/>
          <w:szCs w:val="24"/>
          <w:bdr w:val="none" w:sz="0" w:space="0" w:color="auto" w:frame="1"/>
        </w:rPr>
        <w:t>投标人集成平台产品需通过中国医疗卫生信息互联互通技术联盟的F</w:t>
      </w:r>
      <w:r w:rsidRPr="004F7B77">
        <w:rPr>
          <w:rFonts w:ascii="宋体" w:eastAsia="宋体" w:hAnsi="宋体" w:cs="宋体"/>
          <w:color w:val="333333"/>
          <w:kern w:val="0"/>
          <w:sz w:val="24"/>
          <w:szCs w:val="24"/>
          <w:bdr w:val="none" w:sz="0" w:space="0" w:color="auto" w:frame="1"/>
        </w:rPr>
        <w:t>HIR C</w:t>
      </w:r>
      <w:r w:rsidRPr="004F7B77">
        <w:rPr>
          <w:rFonts w:ascii="宋体" w:eastAsia="宋体" w:hAnsi="宋体" w:cs="宋体" w:hint="eastAsia"/>
          <w:color w:val="333333"/>
          <w:kern w:val="0"/>
          <w:sz w:val="24"/>
          <w:szCs w:val="24"/>
          <w:bdr w:val="none" w:sz="0" w:space="0" w:color="auto" w:frame="1"/>
        </w:rPr>
        <w:t>onnectathon的全部10个场景（预约、手术、用药医嘱、术语、就诊、检查申请、检查报告、患者、院内检验报告、院外检验报告）的测试。</w:t>
      </w:r>
    </w:p>
    <w:p w:rsidR="00852DDE" w:rsidRPr="004F7B77" w:rsidRDefault="00852DDE" w:rsidP="00852DDE">
      <w:pPr>
        <w:pStyle w:val="a3"/>
        <w:numPr>
          <w:ilvl w:val="0"/>
          <w:numId w:val="9"/>
        </w:numPr>
        <w:spacing w:line="360" w:lineRule="auto"/>
        <w:ind w:firstLineChars="0"/>
        <w:rPr>
          <w:rFonts w:ascii="宋体" w:eastAsia="宋体" w:hAnsi="宋体" w:cs="宋体"/>
          <w:color w:val="333333"/>
          <w:kern w:val="0"/>
          <w:sz w:val="24"/>
          <w:szCs w:val="24"/>
          <w:bdr w:val="none" w:sz="0" w:space="0" w:color="auto" w:frame="1"/>
        </w:rPr>
      </w:pPr>
      <w:r>
        <w:rPr>
          <w:rFonts w:ascii="宋体" w:eastAsia="宋体" w:hAnsi="宋体" w:cs="宋体" w:hint="eastAsia"/>
          <w:color w:val="333333"/>
          <w:kern w:val="0"/>
          <w:sz w:val="24"/>
          <w:szCs w:val="24"/>
          <w:bdr w:val="none" w:sz="0" w:space="0" w:color="auto" w:frame="1"/>
        </w:rPr>
        <w:t>投标人须具备集成共享互操作的能力，</w:t>
      </w:r>
      <w:r w:rsidRPr="004F7B77">
        <w:rPr>
          <w:rFonts w:ascii="宋体" w:eastAsia="宋体" w:hAnsi="宋体" w:cs="宋体" w:hint="eastAsia"/>
          <w:color w:val="333333"/>
          <w:kern w:val="0"/>
          <w:sz w:val="24"/>
          <w:szCs w:val="24"/>
          <w:bdr w:val="none" w:sz="0" w:space="0" w:color="auto" w:frame="1"/>
        </w:rPr>
        <w:t>需通过原卫生部电子病历管理委员会颁发的共享互操作性规范</w:t>
      </w:r>
      <w:r w:rsidRPr="004F7B77">
        <w:rPr>
          <w:rFonts w:ascii="宋体" w:eastAsia="宋体" w:hAnsi="宋体" w:cs="宋体"/>
          <w:color w:val="333333"/>
          <w:kern w:val="0"/>
          <w:sz w:val="24"/>
          <w:szCs w:val="24"/>
          <w:bdr w:val="none" w:sz="0" w:space="0" w:color="auto" w:frame="1"/>
        </w:rPr>
        <w:t>POC</w:t>
      </w:r>
      <w:r w:rsidRPr="004F7B77">
        <w:rPr>
          <w:rFonts w:ascii="宋体" w:eastAsia="宋体" w:hAnsi="宋体" w:cs="宋体" w:hint="eastAsia"/>
          <w:color w:val="333333"/>
          <w:kern w:val="0"/>
          <w:sz w:val="24"/>
          <w:szCs w:val="24"/>
          <w:bdr w:val="none" w:sz="0" w:space="0" w:color="auto" w:frame="1"/>
        </w:rPr>
        <w:t>测试证明。</w:t>
      </w:r>
    </w:p>
    <w:p w:rsidR="00852DDE" w:rsidRPr="004F7B77" w:rsidRDefault="00852DDE" w:rsidP="00852DDE">
      <w:pPr>
        <w:pStyle w:val="a3"/>
        <w:numPr>
          <w:ilvl w:val="0"/>
          <w:numId w:val="9"/>
        </w:numPr>
        <w:spacing w:line="360" w:lineRule="auto"/>
        <w:ind w:firstLineChars="0"/>
        <w:rPr>
          <w:rFonts w:ascii="宋体" w:eastAsia="宋体" w:hAnsi="宋体" w:cs="宋体"/>
          <w:color w:val="333333"/>
          <w:kern w:val="0"/>
          <w:sz w:val="24"/>
          <w:szCs w:val="24"/>
          <w:bdr w:val="none" w:sz="0" w:space="0" w:color="auto" w:frame="1"/>
        </w:rPr>
      </w:pPr>
      <w:r w:rsidRPr="004F7B77">
        <w:rPr>
          <w:rFonts w:ascii="宋体" w:eastAsia="宋体" w:hAnsi="宋体" w:cs="宋体" w:hint="eastAsia"/>
          <w:color w:val="333333"/>
          <w:kern w:val="0"/>
          <w:sz w:val="24"/>
          <w:szCs w:val="24"/>
          <w:bdr w:val="none" w:sz="0" w:space="0" w:color="auto" w:frame="1"/>
        </w:rPr>
        <w:t>需要具备集成平台和数据中心主要功能模块的相关软件著作权证书：主数据管理、患者主索引、统一用户管理、临床数据存储、数据中心配置、患者统一视图、大数据搜索、运营指标监测分析。同时提供以上内容软件著作权证书</w:t>
      </w:r>
    </w:p>
    <w:p w:rsidR="00852DDE" w:rsidRPr="004F7B77" w:rsidRDefault="00852DDE" w:rsidP="00852DDE">
      <w:pPr>
        <w:pStyle w:val="a3"/>
        <w:numPr>
          <w:ilvl w:val="0"/>
          <w:numId w:val="9"/>
        </w:numPr>
        <w:spacing w:line="360" w:lineRule="auto"/>
        <w:ind w:firstLineChars="0"/>
        <w:rPr>
          <w:rFonts w:ascii="宋体" w:eastAsia="宋体" w:hAnsi="宋体" w:cs="宋体"/>
          <w:color w:val="333333"/>
          <w:kern w:val="0"/>
          <w:sz w:val="24"/>
          <w:szCs w:val="24"/>
          <w:bdr w:val="none" w:sz="0" w:space="0" w:color="auto" w:frame="1"/>
        </w:rPr>
      </w:pPr>
      <w:r w:rsidRPr="004F7B77">
        <w:rPr>
          <w:rFonts w:ascii="宋体" w:eastAsia="宋体" w:hAnsi="宋体" w:cs="宋体" w:hint="eastAsia"/>
          <w:color w:val="333333"/>
          <w:kern w:val="0"/>
          <w:sz w:val="24"/>
          <w:szCs w:val="24"/>
          <w:bdr w:val="none" w:sz="0" w:space="0" w:color="auto" w:frame="1"/>
        </w:rPr>
        <w:t>投标方具备大型医院信息化相关的咨询设计能力，如</w:t>
      </w:r>
      <w:r w:rsidRPr="004F7B77">
        <w:rPr>
          <w:rFonts w:ascii="宋体" w:eastAsia="宋体" w:hAnsi="宋体" w:cs="宋体"/>
          <w:color w:val="333333"/>
          <w:kern w:val="0"/>
          <w:sz w:val="24"/>
          <w:szCs w:val="24"/>
          <w:bdr w:val="none" w:sz="0" w:space="0" w:color="auto" w:frame="1"/>
        </w:rPr>
        <w:t>2017</w:t>
      </w:r>
      <w:r w:rsidRPr="004F7B77">
        <w:rPr>
          <w:rFonts w:ascii="宋体" w:eastAsia="宋体" w:hAnsi="宋体" w:cs="宋体" w:hint="eastAsia"/>
          <w:color w:val="333333"/>
          <w:kern w:val="0"/>
          <w:sz w:val="24"/>
          <w:szCs w:val="24"/>
          <w:bdr w:val="none" w:sz="0" w:space="0" w:color="auto" w:frame="1"/>
        </w:rPr>
        <w:t>年国家卫生计生委属（管）医院信息化建设项目设计公司公开招标项目设计资格，需提供中标通知书</w:t>
      </w:r>
    </w:p>
    <w:p w:rsidR="00852DDE" w:rsidRPr="004F7B77" w:rsidRDefault="00852DDE" w:rsidP="00852DDE">
      <w:pPr>
        <w:pStyle w:val="a3"/>
        <w:numPr>
          <w:ilvl w:val="0"/>
          <w:numId w:val="9"/>
        </w:numPr>
        <w:spacing w:line="360" w:lineRule="auto"/>
        <w:ind w:firstLineChars="0"/>
        <w:rPr>
          <w:rFonts w:ascii="宋体" w:eastAsia="宋体" w:hAnsi="宋体" w:cs="宋体"/>
          <w:color w:val="333333"/>
          <w:kern w:val="0"/>
          <w:sz w:val="24"/>
          <w:szCs w:val="24"/>
          <w:bdr w:val="none" w:sz="0" w:space="0" w:color="auto" w:frame="1"/>
        </w:rPr>
      </w:pPr>
      <w:r>
        <w:rPr>
          <w:rFonts w:ascii="宋体" w:eastAsia="宋体" w:hAnsi="宋体" w:cs="宋体" w:hint="eastAsia"/>
          <w:color w:val="333333"/>
          <w:kern w:val="0"/>
          <w:sz w:val="24"/>
          <w:szCs w:val="24"/>
          <w:bdr w:val="none" w:sz="0" w:space="0" w:color="auto" w:frame="1"/>
        </w:rPr>
        <w:t>供应商</w:t>
      </w:r>
      <w:r w:rsidRPr="004F7B77">
        <w:rPr>
          <w:rFonts w:ascii="宋体" w:eastAsia="宋体" w:hAnsi="宋体" w:cs="宋体" w:hint="eastAsia"/>
          <w:color w:val="333333"/>
          <w:kern w:val="0"/>
          <w:sz w:val="24"/>
          <w:szCs w:val="24"/>
          <w:bdr w:val="none" w:sz="0" w:space="0" w:color="auto" w:frame="1"/>
        </w:rPr>
        <w:t>需对医院提供持续的售后服务，投标人须具备信息系统业务安全服务资质证书、信息技术服务运行维护标准成熟度证书。</w:t>
      </w:r>
    </w:p>
    <w:p w:rsidR="00852DDE" w:rsidRPr="00450517" w:rsidRDefault="00852DDE" w:rsidP="00852DDE">
      <w:pPr>
        <w:pStyle w:val="1"/>
        <w:spacing w:before="0" w:after="0" w:line="360" w:lineRule="auto"/>
        <w:rPr>
          <w:rFonts w:ascii="宋体" w:hAnsi="宋体"/>
          <w:sz w:val="32"/>
          <w:szCs w:val="32"/>
        </w:rPr>
      </w:pPr>
      <w:r w:rsidRPr="00450517">
        <w:rPr>
          <w:rFonts w:ascii="宋体" w:hAnsi="宋体" w:hint="eastAsia"/>
          <w:sz w:val="32"/>
          <w:szCs w:val="32"/>
        </w:rPr>
        <w:t>（二）、用户需求和技术要求</w:t>
      </w:r>
    </w:p>
    <w:p w:rsidR="00852DDE" w:rsidRPr="00C63F21" w:rsidRDefault="00852DDE" w:rsidP="00852DDE">
      <w:pPr>
        <w:pStyle w:val="2"/>
        <w:numPr>
          <w:ilvl w:val="1"/>
          <w:numId w:val="0"/>
        </w:numPr>
        <w:spacing w:before="0" w:after="0" w:line="360" w:lineRule="auto"/>
        <w:rPr>
          <w:rFonts w:ascii="宋体" w:eastAsiaTheme="minorEastAsia" w:hAnsi="宋体" w:cstheme="minorBidi"/>
          <w:kern w:val="44"/>
        </w:rPr>
      </w:pPr>
      <w:r>
        <w:rPr>
          <w:rFonts w:ascii="宋体" w:eastAsiaTheme="minorEastAsia" w:hAnsi="宋体" w:cstheme="minorBidi" w:hint="eastAsia"/>
          <w:kern w:val="44"/>
        </w:rPr>
        <w:t>1.1</w:t>
      </w:r>
      <w:r w:rsidRPr="00C63F21">
        <w:rPr>
          <w:rFonts w:ascii="宋体" w:eastAsiaTheme="minorEastAsia" w:hAnsi="宋体" w:cstheme="minorBidi" w:hint="eastAsia"/>
          <w:kern w:val="44"/>
        </w:rPr>
        <w:t>医院信息互联互通标准化成熟度五级乙等测评支持要求</w:t>
      </w:r>
    </w:p>
    <w:p w:rsidR="00852DDE" w:rsidRPr="00C63F21" w:rsidRDefault="00852DDE" w:rsidP="00852DDE">
      <w:pPr>
        <w:spacing w:line="360" w:lineRule="auto"/>
        <w:ind w:firstLine="420"/>
        <w:rPr>
          <w:rFonts w:ascii="宋体" w:eastAsia="宋体" w:hAnsi="宋体" w:cs="宋体"/>
          <w:color w:val="333333"/>
          <w:kern w:val="0"/>
          <w:sz w:val="24"/>
          <w:szCs w:val="24"/>
          <w:bdr w:val="none" w:sz="0" w:space="0" w:color="auto" w:frame="1"/>
        </w:rPr>
      </w:pPr>
      <w:r w:rsidRPr="00C63F21">
        <w:rPr>
          <w:rFonts w:ascii="宋体" w:eastAsia="宋体" w:hAnsi="宋体" w:cs="宋体" w:hint="eastAsia"/>
          <w:color w:val="333333"/>
          <w:kern w:val="0"/>
          <w:sz w:val="24"/>
          <w:szCs w:val="24"/>
          <w:bdr w:val="none" w:sz="0" w:space="0" w:color="auto" w:frame="1"/>
        </w:rPr>
        <w:t>基于对医院信息化现状的全面调研，根据与互联互通测评指标五级乙等的要</w:t>
      </w:r>
      <w:r w:rsidRPr="00C63F21">
        <w:rPr>
          <w:rFonts w:ascii="宋体" w:eastAsia="宋体" w:hAnsi="宋体" w:cs="宋体" w:hint="eastAsia"/>
          <w:color w:val="333333"/>
          <w:kern w:val="0"/>
          <w:sz w:val="24"/>
          <w:szCs w:val="24"/>
          <w:bdr w:val="none" w:sz="0" w:space="0" w:color="auto" w:frame="1"/>
        </w:rPr>
        <w:lastRenderedPageBreak/>
        <w:t>求进行对标差异性分析，医院为支撑互联互通五级乙等测评，以及以评促建为提升医院临床服务、管理及运营多方面的水平，具体技术要求如下：</w:t>
      </w:r>
    </w:p>
    <w:p w:rsidR="00852DDE" w:rsidRPr="00546B2F" w:rsidRDefault="00852DDE" w:rsidP="00852DDE">
      <w:pPr>
        <w:pStyle w:val="3"/>
        <w:numPr>
          <w:ilvl w:val="2"/>
          <w:numId w:val="0"/>
        </w:numPr>
        <w:ind w:left="284"/>
        <w:rPr>
          <w:rFonts w:ascii="宋体" w:hAnsi="宋体"/>
        </w:rPr>
      </w:pPr>
      <w:r>
        <w:rPr>
          <w:rFonts w:ascii="宋体" w:hAnsi="宋体" w:hint="eastAsia"/>
        </w:rPr>
        <w:t>1.1.1</w:t>
      </w:r>
      <w:r w:rsidRPr="00546B2F">
        <w:rPr>
          <w:rFonts w:ascii="宋体" w:hAnsi="宋体" w:hint="eastAsia"/>
        </w:rPr>
        <w:t>数据资源标准化要求</w:t>
      </w:r>
    </w:p>
    <w:p w:rsidR="00852DDE" w:rsidRPr="00546B2F" w:rsidRDefault="00852DDE" w:rsidP="00852DDE">
      <w:pPr>
        <w:pStyle w:val="a3"/>
        <w:numPr>
          <w:ilvl w:val="0"/>
          <w:numId w:val="2"/>
        </w:numPr>
        <w:spacing w:line="360" w:lineRule="auto"/>
        <w:ind w:firstLineChars="0"/>
        <w:rPr>
          <w:rFonts w:ascii="宋体" w:eastAsia="宋体" w:hAnsi="宋体" w:cs="宋体"/>
          <w:color w:val="333333"/>
          <w:kern w:val="0"/>
          <w:sz w:val="24"/>
          <w:szCs w:val="24"/>
          <w:bdr w:val="none" w:sz="0" w:space="0" w:color="auto" w:frame="1"/>
        </w:rPr>
      </w:pPr>
      <w:r w:rsidRPr="00546B2F">
        <w:rPr>
          <w:rFonts w:ascii="宋体" w:eastAsia="宋体" w:hAnsi="宋体" w:cs="宋体" w:hint="eastAsia"/>
          <w:color w:val="333333"/>
          <w:kern w:val="0"/>
          <w:sz w:val="24"/>
          <w:szCs w:val="24"/>
          <w:bdr w:val="none" w:sz="0" w:space="0" w:color="auto" w:frame="1"/>
        </w:rPr>
        <w:t>《医院信息互联互通标准化成熟度测评指标体系》第2.1章节数据集标准化建设情况中列出了5</w:t>
      </w:r>
      <w:r w:rsidRPr="00546B2F">
        <w:rPr>
          <w:rFonts w:ascii="宋体" w:eastAsia="宋体" w:hAnsi="宋体" w:cs="宋体"/>
          <w:color w:val="333333"/>
          <w:kern w:val="0"/>
          <w:sz w:val="24"/>
          <w:szCs w:val="24"/>
          <w:bdr w:val="none" w:sz="0" w:space="0" w:color="auto" w:frame="1"/>
        </w:rPr>
        <w:t>8</w:t>
      </w:r>
      <w:r w:rsidRPr="00546B2F">
        <w:rPr>
          <w:rFonts w:ascii="宋体" w:eastAsia="宋体" w:hAnsi="宋体" w:cs="宋体" w:hint="eastAsia"/>
          <w:color w:val="333333"/>
          <w:kern w:val="0"/>
          <w:sz w:val="24"/>
          <w:szCs w:val="24"/>
          <w:bdr w:val="none" w:sz="0" w:space="0" w:color="auto" w:frame="1"/>
        </w:rPr>
        <w:t>个数据集，投标方应主导按国家标准对对应的业务系统进行改造，保证所有数据集满足互联互通的相关要求。</w:t>
      </w:r>
    </w:p>
    <w:p w:rsidR="00852DDE" w:rsidRPr="00546B2F" w:rsidRDefault="00852DDE" w:rsidP="00852DDE">
      <w:pPr>
        <w:pStyle w:val="a3"/>
        <w:widowControl/>
        <w:numPr>
          <w:ilvl w:val="0"/>
          <w:numId w:val="2"/>
        </w:numPr>
        <w:spacing w:line="360" w:lineRule="auto"/>
        <w:ind w:firstLineChars="0"/>
        <w:rPr>
          <w:rFonts w:ascii="宋体" w:eastAsia="宋体" w:hAnsi="宋体" w:cs="宋体"/>
          <w:color w:val="333333"/>
          <w:kern w:val="0"/>
          <w:sz w:val="24"/>
          <w:szCs w:val="24"/>
          <w:bdr w:val="none" w:sz="0" w:space="0" w:color="auto" w:frame="1"/>
        </w:rPr>
      </w:pPr>
      <w:r w:rsidRPr="00546B2F">
        <w:rPr>
          <w:rFonts w:ascii="宋体" w:eastAsia="宋体" w:hAnsi="宋体" w:cs="宋体" w:hint="eastAsia"/>
          <w:color w:val="333333"/>
          <w:kern w:val="0"/>
          <w:sz w:val="24"/>
          <w:szCs w:val="24"/>
          <w:bdr w:val="none" w:sz="0" w:space="0" w:color="auto" w:frame="1"/>
        </w:rPr>
        <w:t>根据</w:t>
      </w:r>
      <w:r w:rsidRPr="00546B2F">
        <w:rPr>
          <w:rFonts w:ascii="宋体" w:eastAsia="宋体" w:hAnsi="宋体" w:cs="宋体"/>
          <w:color w:val="333333"/>
          <w:kern w:val="0"/>
          <w:sz w:val="24"/>
          <w:szCs w:val="24"/>
          <w:bdr w:val="none" w:sz="0" w:space="0" w:color="auto" w:frame="1"/>
        </w:rPr>
        <w:t>相关标准，</w:t>
      </w:r>
      <w:r w:rsidRPr="00546B2F">
        <w:rPr>
          <w:rFonts w:ascii="宋体" w:eastAsia="宋体" w:hAnsi="宋体" w:cs="宋体" w:hint="eastAsia"/>
          <w:color w:val="333333"/>
          <w:kern w:val="0"/>
          <w:sz w:val="24"/>
          <w:szCs w:val="24"/>
          <w:bdr w:val="none" w:sz="0" w:space="0" w:color="auto" w:frame="1"/>
        </w:rPr>
        <w:t>建立完整的数据集、数据元信息平台，</w:t>
      </w:r>
      <w:r w:rsidRPr="00546B2F">
        <w:rPr>
          <w:rFonts w:ascii="宋体" w:eastAsia="宋体" w:hAnsi="宋体" w:cs="宋体"/>
          <w:color w:val="333333"/>
          <w:kern w:val="0"/>
          <w:sz w:val="24"/>
          <w:szCs w:val="24"/>
          <w:bdr w:val="none" w:sz="0" w:space="0" w:color="auto" w:frame="1"/>
        </w:rPr>
        <w:t>对</w:t>
      </w:r>
      <w:r w:rsidRPr="00546B2F">
        <w:rPr>
          <w:rFonts w:ascii="宋体" w:eastAsia="宋体" w:hAnsi="宋体" w:cs="宋体" w:hint="eastAsia"/>
          <w:color w:val="333333"/>
          <w:kern w:val="0"/>
          <w:sz w:val="24"/>
          <w:szCs w:val="24"/>
          <w:bdr w:val="none" w:sz="0" w:space="0" w:color="auto" w:frame="1"/>
        </w:rPr>
        <w:t>各临床业务系统数据集、数据元信息</w:t>
      </w:r>
      <w:r w:rsidRPr="00546B2F">
        <w:rPr>
          <w:rFonts w:ascii="宋体" w:eastAsia="宋体" w:hAnsi="宋体" w:cs="宋体"/>
          <w:color w:val="333333"/>
          <w:kern w:val="0"/>
          <w:sz w:val="24"/>
          <w:szCs w:val="24"/>
          <w:bdr w:val="none" w:sz="0" w:space="0" w:color="auto" w:frame="1"/>
        </w:rPr>
        <w:t>进行梳理，</w:t>
      </w:r>
      <w:r w:rsidRPr="00546B2F">
        <w:rPr>
          <w:rFonts w:ascii="宋体" w:eastAsia="宋体" w:hAnsi="宋体" w:cs="宋体" w:hint="eastAsia"/>
          <w:color w:val="333333"/>
          <w:kern w:val="0"/>
          <w:sz w:val="24"/>
          <w:szCs w:val="24"/>
          <w:bdr w:val="none" w:sz="0" w:space="0" w:color="auto" w:frame="1"/>
        </w:rPr>
        <w:t>针对数据信息的不规范进行改造，</w:t>
      </w:r>
      <w:r w:rsidRPr="00546B2F">
        <w:rPr>
          <w:rFonts w:ascii="宋体" w:eastAsia="宋体" w:hAnsi="宋体" w:cs="宋体"/>
          <w:color w:val="333333"/>
          <w:kern w:val="0"/>
          <w:sz w:val="24"/>
          <w:szCs w:val="24"/>
          <w:bdr w:val="none" w:sz="0" w:space="0" w:color="auto" w:frame="1"/>
        </w:rPr>
        <w:t>如</w:t>
      </w:r>
      <w:r w:rsidRPr="00546B2F">
        <w:rPr>
          <w:rFonts w:ascii="宋体" w:eastAsia="宋体" w:hAnsi="宋体" w:cs="宋体" w:hint="eastAsia"/>
          <w:color w:val="333333"/>
          <w:kern w:val="0"/>
          <w:sz w:val="24"/>
          <w:szCs w:val="24"/>
          <w:bdr w:val="none" w:sz="0" w:space="0" w:color="auto" w:frame="1"/>
        </w:rPr>
        <w:t>：数据元缺失</w:t>
      </w:r>
      <w:r w:rsidRPr="00546B2F">
        <w:rPr>
          <w:rFonts w:ascii="宋体" w:eastAsia="宋体" w:hAnsi="宋体" w:cs="宋体"/>
          <w:color w:val="333333"/>
          <w:kern w:val="0"/>
          <w:sz w:val="24"/>
          <w:szCs w:val="24"/>
          <w:bdr w:val="none" w:sz="0" w:space="0" w:color="auto" w:frame="1"/>
        </w:rPr>
        <w:t>、值域</w:t>
      </w:r>
      <w:r w:rsidRPr="00546B2F">
        <w:rPr>
          <w:rFonts w:ascii="宋体" w:eastAsia="宋体" w:hAnsi="宋体" w:cs="宋体" w:hint="eastAsia"/>
          <w:color w:val="333333"/>
          <w:kern w:val="0"/>
          <w:sz w:val="24"/>
          <w:szCs w:val="24"/>
          <w:bdr w:val="none" w:sz="0" w:space="0" w:color="auto" w:frame="1"/>
        </w:rPr>
        <w:t>不完整、值域信息不一致</w:t>
      </w:r>
      <w:r w:rsidRPr="00546B2F">
        <w:rPr>
          <w:rFonts w:ascii="宋体" w:eastAsia="宋体" w:hAnsi="宋体" w:cs="宋体"/>
          <w:color w:val="333333"/>
          <w:kern w:val="0"/>
          <w:sz w:val="24"/>
          <w:szCs w:val="24"/>
          <w:bdr w:val="none" w:sz="0" w:space="0" w:color="auto" w:frame="1"/>
        </w:rPr>
        <w:t>等</w:t>
      </w:r>
      <w:r w:rsidRPr="00546B2F">
        <w:rPr>
          <w:rFonts w:ascii="宋体" w:eastAsia="宋体" w:hAnsi="宋体" w:cs="宋体" w:hint="eastAsia"/>
          <w:color w:val="333333"/>
          <w:kern w:val="0"/>
          <w:sz w:val="24"/>
          <w:szCs w:val="24"/>
          <w:bdr w:val="none" w:sz="0" w:space="0" w:color="auto" w:frame="1"/>
        </w:rPr>
        <w:t xml:space="preserve">。 </w:t>
      </w:r>
    </w:p>
    <w:p w:rsidR="00852DDE" w:rsidRPr="00546B2F" w:rsidRDefault="00852DDE" w:rsidP="00852DDE">
      <w:pPr>
        <w:pStyle w:val="a3"/>
        <w:widowControl/>
        <w:numPr>
          <w:ilvl w:val="0"/>
          <w:numId w:val="2"/>
        </w:numPr>
        <w:spacing w:line="360" w:lineRule="auto"/>
        <w:ind w:firstLineChars="0"/>
        <w:rPr>
          <w:rFonts w:ascii="宋体" w:eastAsia="宋体" w:hAnsi="宋体" w:cs="宋体"/>
          <w:color w:val="333333"/>
          <w:kern w:val="0"/>
          <w:sz w:val="24"/>
          <w:szCs w:val="24"/>
          <w:bdr w:val="none" w:sz="0" w:space="0" w:color="auto" w:frame="1"/>
        </w:rPr>
      </w:pPr>
      <w:r w:rsidRPr="00546B2F">
        <w:rPr>
          <w:rFonts w:ascii="宋体" w:eastAsia="宋体" w:hAnsi="宋体" w:cs="宋体" w:hint="eastAsia"/>
          <w:color w:val="333333"/>
          <w:kern w:val="0"/>
          <w:sz w:val="24"/>
          <w:szCs w:val="24"/>
          <w:bdr w:val="none" w:sz="0" w:space="0" w:color="auto" w:frame="1"/>
        </w:rPr>
        <w:t>术语字典在平台主数据管理系统进行统一管理。</w:t>
      </w:r>
    </w:p>
    <w:p w:rsidR="00852DDE" w:rsidRPr="00546B2F" w:rsidRDefault="00852DDE" w:rsidP="00852DDE">
      <w:pPr>
        <w:pStyle w:val="3"/>
        <w:numPr>
          <w:ilvl w:val="2"/>
          <w:numId w:val="0"/>
        </w:numPr>
        <w:ind w:left="284"/>
        <w:rPr>
          <w:rFonts w:ascii="宋体" w:hAnsi="宋体"/>
        </w:rPr>
      </w:pPr>
      <w:r>
        <w:rPr>
          <w:rFonts w:ascii="宋体" w:hAnsi="宋体" w:hint="eastAsia"/>
        </w:rPr>
        <w:t>1.1.2</w:t>
      </w:r>
      <w:r w:rsidRPr="00546B2F">
        <w:rPr>
          <w:rFonts w:ascii="宋体" w:hAnsi="宋体" w:hint="eastAsia"/>
        </w:rPr>
        <w:t>共享文档标准化要求</w:t>
      </w:r>
    </w:p>
    <w:p w:rsidR="00852DDE" w:rsidRPr="00546B2F" w:rsidRDefault="00852DDE" w:rsidP="00852DDE">
      <w:pPr>
        <w:pStyle w:val="a3"/>
        <w:numPr>
          <w:ilvl w:val="0"/>
          <w:numId w:val="1"/>
        </w:numPr>
        <w:spacing w:line="360" w:lineRule="auto"/>
        <w:ind w:firstLineChars="0"/>
        <w:rPr>
          <w:rFonts w:ascii="宋体" w:eastAsia="宋体" w:hAnsi="宋体"/>
          <w:sz w:val="24"/>
          <w:szCs w:val="24"/>
        </w:rPr>
      </w:pPr>
      <w:r w:rsidRPr="00546B2F">
        <w:rPr>
          <w:rFonts w:ascii="宋体" w:eastAsia="宋体" w:hAnsi="宋体" w:hint="eastAsia"/>
          <w:sz w:val="24"/>
          <w:szCs w:val="24"/>
        </w:rPr>
        <w:t>《医院信息互联互通标准化成熟度测评指标体系》第2.2章节，共享文档标准化建设情况中规定，互联互通五级乙等测评指标体系中要求有53本电子病历共享文档（如无中医病案首页则共5</w:t>
      </w:r>
      <w:r w:rsidRPr="00546B2F">
        <w:rPr>
          <w:rFonts w:ascii="宋体" w:eastAsia="宋体" w:hAnsi="宋体"/>
          <w:sz w:val="24"/>
          <w:szCs w:val="24"/>
        </w:rPr>
        <w:t>2</w:t>
      </w:r>
      <w:r w:rsidRPr="00546B2F">
        <w:rPr>
          <w:rFonts w:ascii="宋体" w:eastAsia="宋体" w:hAnsi="宋体" w:hint="eastAsia"/>
          <w:sz w:val="24"/>
          <w:szCs w:val="24"/>
        </w:rPr>
        <w:t>本），投标方应根据医院各相关系统的现状主导进行对标核查测试，按医院要求进行建设，对不满足指标的指导进行改建，以满足评级要求。</w:t>
      </w:r>
    </w:p>
    <w:p w:rsidR="00852DDE" w:rsidRPr="00546B2F" w:rsidRDefault="00852DDE" w:rsidP="00852DDE">
      <w:pPr>
        <w:pStyle w:val="a3"/>
        <w:numPr>
          <w:ilvl w:val="0"/>
          <w:numId w:val="1"/>
        </w:numPr>
        <w:spacing w:line="360" w:lineRule="auto"/>
        <w:ind w:firstLineChars="0"/>
        <w:rPr>
          <w:rFonts w:ascii="宋体" w:eastAsia="宋体" w:hAnsi="宋体"/>
          <w:sz w:val="24"/>
          <w:szCs w:val="24"/>
        </w:rPr>
      </w:pPr>
      <w:r w:rsidRPr="00546B2F">
        <w:rPr>
          <w:rFonts w:ascii="宋体" w:eastAsia="宋体" w:hAnsi="宋体" w:hint="eastAsia"/>
          <w:sz w:val="24"/>
          <w:szCs w:val="24"/>
        </w:rPr>
        <w:t>要求系统生成</w:t>
      </w:r>
      <w:r w:rsidRPr="00546B2F">
        <w:rPr>
          <w:rFonts w:ascii="宋体" w:eastAsia="宋体" w:hAnsi="宋体"/>
          <w:sz w:val="24"/>
          <w:szCs w:val="24"/>
        </w:rPr>
        <w:t>按</w:t>
      </w:r>
      <w:r w:rsidRPr="00546B2F">
        <w:rPr>
          <w:rFonts w:ascii="宋体" w:eastAsia="宋体" w:hAnsi="宋体" w:hint="eastAsia"/>
          <w:sz w:val="24"/>
          <w:szCs w:val="24"/>
        </w:rPr>
        <w:t>《WS</w:t>
      </w:r>
      <w:r w:rsidRPr="00546B2F">
        <w:rPr>
          <w:rFonts w:ascii="宋体" w:eastAsia="宋体" w:hAnsi="宋体"/>
          <w:sz w:val="24"/>
          <w:szCs w:val="24"/>
        </w:rPr>
        <w:t>/</w:t>
      </w:r>
      <w:r w:rsidRPr="00546B2F">
        <w:rPr>
          <w:rFonts w:ascii="宋体" w:eastAsia="宋体" w:hAnsi="宋体" w:hint="eastAsia"/>
          <w:sz w:val="24"/>
          <w:szCs w:val="24"/>
        </w:rPr>
        <w:t>T 500</w:t>
      </w:r>
      <w:r w:rsidRPr="00546B2F">
        <w:rPr>
          <w:rFonts w:ascii="宋体" w:eastAsia="宋体" w:hAnsi="宋体"/>
          <w:sz w:val="24"/>
          <w:szCs w:val="24"/>
        </w:rPr>
        <w:t>-2016</w:t>
      </w:r>
      <w:r w:rsidRPr="00546B2F">
        <w:rPr>
          <w:rFonts w:ascii="宋体" w:eastAsia="宋体" w:hAnsi="宋体" w:hint="eastAsia"/>
          <w:sz w:val="24"/>
          <w:szCs w:val="24"/>
        </w:rPr>
        <w:t>电子</w:t>
      </w:r>
      <w:r w:rsidRPr="00546B2F">
        <w:rPr>
          <w:rFonts w:ascii="宋体" w:eastAsia="宋体" w:hAnsi="宋体"/>
          <w:sz w:val="24"/>
          <w:szCs w:val="24"/>
        </w:rPr>
        <w:t>病历共享文档</w:t>
      </w:r>
      <w:r w:rsidRPr="00546B2F">
        <w:rPr>
          <w:rFonts w:ascii="宋体" w:eastAsia="宋体" w:hAnsi="宋体" w:hint="eastAsia"/>
          <w:sz w:val="24"/>
          <w:szCs w:val="24"/>
        </w:rPr>
        <w:t>规范》标准生成的共享文档，可通过平台的交互服务接口进行共享文档注册，并且要求平台实现界面化的实时监控与共享文档的检索、调阅。</w:t>
      </w:r>
    </w:p>
    <w:p w:rsidR="00852DDE" w:rsidRPr="00546B2F" w:rsidRDefault="00852DDE" w:rsidP="00852DDE">
      <w:pPr>
        <w:pStyle w:val="3"/>
        <w:numPr>
          <w:ilvl w:val="2"/>
          <w:numId w:val="0"/>
        </w:numPr>
        <w:spacing w:before="0" w:after="0" w:line="360" w:lineRule="auto"/>
        <w:rPr>
          <w:rFonts w:ascii="宋体" w:hAnsi="宋体"/>
        </w:rPr>
      </w:pPr>
      <w:r>
        <w:rPr>
          <w:rFonts w:ascii="宋体" w:hAnsi="宋体" w:hint="eastAsia"/>
        </w:rPr>
        <w:t>1.1.3</w:t>
      </w:r>
      <w:r w:rsidRPr="00546B2F">
        <w:rPr>
          <w:rFonts w:ascii="宋体" w:hAnsi="宋体" w:hint="eastAsia"/>
        </w:rPr>
        <w:t>互联互通标准化要求</w:t>
      </w:r>
    </w:p>
    <w:p w:rsidR="00852DDE" w:rsidRPr="00546B2F" w:rsidRDefault="00852DDE" w:rsidP="00852DDE">
      <w:pPr>
        <w:pStyle w:val="4"/>
        <w:numPr>
          <w:ilvl w:val="3"/>
          <w:numId w:val="0"/>
        </w:numPr>
        <w:spacing w:before="0" w:after="0" w:line="360" w:lineRule="auto"/>
        <w:rPr>
          <w:rFonts w:ascii="宋体" w:hAnsi="宋体"/>
        </w:rPr>
      </w:pPr>
      <w:r>
        <w:rPr>
          <w:rFonts w:ascii="宋体" w:hAnsi="宋体" w:hint="eastAsia"/>
        </w:rPr>
        <w:t>1.1.3.1</w:t>
      </w:r>
      <w:r w:rsidRPr="00546B2F">
        <w:rPr>
          <w:rFonts w:ascii="宋体" w:hAnsi="宋体" w:hint="eastAsia"/>
        </w:rPr>
        <w:t>技术架构要求</w:t>
      </w:r>
    </w:p>
    <w:p w:rsidR="00852DDE" w:rsidRPr="00546B2F" w:rsidRDefault="00852DDE" w:rsidP="00852DDE">
      <w:pPr>
        <w:pStyle w:val="a3"/>
        <w:numPr>
          <w:ilvl w:val="0"/>
          <w:numId w:val="3"/>
        </w:numPr>
        <w:spacing w:line="360" w:lineRule="auto"/>
        <w:ind w:firstLineChars="0"/>
        <w:rPr>
          <w:rFonts w:ascii="宋体" w:eastAsia="宋体" w:hAnsi="宋体"/>
          <w:sz w:val="24"/>
          <w:szCs w:val="24"/>
        </w:rPr>
      </w:pPr>
      <w:r w:rsidRPr="00546B2F">
        <w:rPr>
          <w:rFonts w:ascii="宋体" w:eastAsia="宋体" w:hAnsi="宋体" w:cs="宋体" w:hint="eastAsia"/>
          <w:bCs/>
          <w:sz w:val="24"/>
          <w:szCs w:val="24"/>
        </w:rPr>
        <w:t>要求信息的整合方式为应用程序之间实时或异步交换信息和相互调用，提供应用层面整合截图</w:t>
      </w:r>
    </w:p>
    <w:p w:rsidR="00852DDE" w:rsidRPr="00546B2F" w:rsidRDefault="00852DDE" w:rsidP="00852DDE">
      <w:pPr>
        <w:pStyle w:val="a3"/>
        <w:numPr>
          <w:ilvl w:val="0"/>
          <w:numId w:val="3"/>
        </w:numPr>
        <w:spacing w:line="360" w:lineRule="auto"/>
        <w:ind w:firstLineChars="0"/>
        <w:rPr>
          <w:rFonts w:ascii="宋体" w:eastAsia="宋体" w:hAnsi="宋体"/>
          <w:sz w:val="24"/>
          <w:szCs w:val="24"/>
        </w:rPr>
      </w:pPr>
      <w:r w:rsidRPr="00546B2F">
        <w:rPr>
          <w:rFonts w:ascii="宋体" w:eastAsia="宋体" w:hAnsi="宋体" w:hint="eastAsia"/>
          <w:sz w:val="24"/>
          <w:szCs w:val="24"/>
        </w:rPr>
        <w:t>要求提供C</w:t>
      </w:r>
      <w:r w:rsidRPr="00546B2F">
        <w:rPr>
          <w:rFonts w:ascii="宋体" w:eastAsia="宋体" w:hAnsi="宋体"/>
          <w:sz w:val="24"/>
          <w:szCs w:val="24"/>
        </w:rPr>
        <w:t>POE</w:t>
      </w:r>
      <w:r w:rsidRPr="00546B2F">
        <w:rPr>
          <w:rFonts w:ascii="宋体" w:eastAsia="宋体" w:hAnsi="宋体" w:hint="eastAsia"/>
          <w:sz w:val="24"/>
          <w:szCs w:val="24"/>
        </w:rPr>
        <w:t>功能，对医疗指令进行电子录入、处理及跟踪的过程进行统一展现，并提供相关截图；</w:t>
      </w:r>
    </w:p>
    <w:p w:rsidR="00852DDE" w:rsidRPr="00546B2F" w:rsidRDefault="00852DDE" w:rsidP="00852DDE">
      <w:pPr>
        <w:pStyle w:val="a3"/>
        <w:numPr>
          <w:ilvl w:val="0"/>
          <w:numId w:val="3"/>
        </w:numPr>
        <w:spacing w:line="360" w:lineRule="auto"/>
        <w:ind w:firstLineChars="0"/>
        <w:rPr>
          <w:rFonts w:ascii="宋体" w:eastAsia="宋体" w:hAnsi="宋体"/>
          <w:sz w:val="24"/>
          <w:szCs w:val="24"/>
        </w:rPr>
      </w:pPr>
      <w:r w:rsidRPr="00546B2F">
        <w:rPr>
          <w:rFonts w:ascii="宋体" w:eastAsia="宋体" w:hAnsi="宋体" w:hint="eastAsia"/>
          <w:sz w:val="24"/>
          <w:szCs w:val="24"/>
        </w:rPr>
        <w:t>要求信息整合技术为平台通过企业服务总线（ESB）或消息中间件实现服务</w:t>
      </w:r>
      <w:r w:rsidRPr="00546B2F">
        <w:rPr>
          <w:rFonts w:ascii="宋体" w:eastAsia="宋体" w:hAnsi="宋体" w:hint="eastAsia"/>
          <w:sz w:val="24"/>
          <w:szCs w:val="24"/>
        </w:rPr>
        <w:lastRenderedPageBreak/>
        <w:t>注册、服务发布和服务适配的方式实现，提供订阅发布、服务及字典注册截图。</w:t>
      </w:r>
    </w:p>
    <w:p w:rsidR="00852DDE" w:rsidRPr="00546B2F" w:rsidRDefault="00852DDE" w:rsidP="00852DDE">
      <w:pPr>
        <w:pStyle w:val="a3"/>
        <w:numPr>
          <w:ilvl w:val="0"/>
          <w:numId w:val="3"/>
        </w:numPr>
        <w:spacing w:line="360" w:lineRule="auto"/>
        <w:ind w:firstLineChars="0"/>
        <w:rPr>
          <w:rFonts w:ascii="宋体" w:eastAsia="宋体" w:hAnsi="宋体"/>
          <w:sz w:val="24"/>
          <w:szCs w:val="24"/>
        </w:rPr>
      </w:pPr>
      <w:r w:rsidRPr="00546B2F">
        <w:rPr>
          <w:rFonts w:ascii="宋体" w:eastAsia="宋体" w:hAnsi="宋体" w:hint="eastAsia"/>
          <w:sz w:val="24"/>
          <w:szCs w:val="24"/>
        </w:rPr>
        <w:t>具备独立的电子病历文档库，提供截图</w:t>
      </w:r>
    </w:p>
    <w:p w:rsidR="00852DDE" w:rsidRPr="00546B2F" w:rsidRDefault="00852DDE" w:rsidP="00852DDE">
      <w:pPr>
        <w:pStyle w:val="a3"/>
        <w:numPr>
          <w:ilvl w:val="0"/>
          <w:numId w:val="3"/>
        </w:numPr>
        <w:spacing w:line="360" w:lineRule="auto"/>
        <w:ind w:firstLineChars="0"/>
        <w:rPr>
          <w:rFonts w:ascii="宋体" w:eastAsia="宋体" w:hAnsi="宋体"/>
          <w:sz w:val="24"/>
          <w:szCs w:val="24"/>
        </w:rPr>
      </w:pPr>
      <w:r w:rsidRPr="00546B2F">
        <w:rPr>
          <w:rFonts w:ascii="宋体" w:eastAsia="宋体" w:hAnsi="宋体" w:cs="宋体" w:hint="eastAsia"/>
          <w:bCs/>
          <w:sz w:val="24"/>
          <w:szCs w:val="24"/>
        </w:rPr>
        <w:t>具备基于医院信息平台独立的临床信息数据库，提供截图</w:t>
      </w:r>
    </w:p>
    <w:p w:rsidR="00852DDE" w:rsidRPr="00546B2F" w:rsidRDefault="00852DDE" w:rsidP="00852DDE">
      <w:pPr>
        <w:pStyle w:val="a3"/>
        <w:widowControl/>
        <w:numPr>
          <w:ilvl w:val="0"/>
          <w:numId w:val="3"/>
        </w:numPr>
        <w:spacing w:line="360" w:lineRule="auto"/>
        <w:ind w:firstLineChars="0"/>
        <w:rPr>
          <w:rFonts w:ascii="宋体" w:eastAsia="宋体" w:hAnsi="宋体"/>
          <w:sz w:val="24"/>
          <w:szCs w:val="24"/>
        </w:rPr>
      </w:pPr>
      <w:r w:rsidRPr="00546B2F">
        <w:rPr>
          <w:rFonts w:ascii="宋体" w:eastAsia="宋体" w:hAnsi="宋体" w:hint="eastAsia"/>
          <w:sz w:val="24"/>
          <w:szCs w:val="24"/>
        </w:rPr>
        <w:t>基于数据中心整合好的医疗信息视图一方面可以支持针对全院医疗信息的分析利用工作，同时还可以直接参与到诊疗流程中去，以提高医院的诊疗技术水平，提供截图。</w:t>
      </w:r>
    </w:p>
    <w:p w:rsidR="00852DDE" w:rsidRPr="00546B2F" w:rsidRDefault="00852DDE" w:rsidP="00852DDE">
      <w:pPr>
        <w:pStyle w:val="a3"/>
        <w:numPr>
          <w:ilvl w:val="0"/>
          <w:numId w:val="3"/>
        </w:numPr>
        <w:spacing w:line="360" w:lineRule="auto"/>
        <w:ind w:firstLineChars="0"/>
        <w:rPr>
          <w:rFonts w:ascii="宋体" w:eastAsia="宋体" w:hAnsi="宋体"/>
          <w:sz w:val="24"/>
          <w:szCs w:val="24"/>
        </w:rPr>
      </w:pPr>
      <w:r w:rsidRPr="00546B2F">
        <w:rPr>
          <w:rFonts w:ascii="宋体" w:eastAsia="宋体" w:hAnsi="宋体" w:hint="eastAsia"/>
          <w:sz w:val="24"/>
          <w:szCs w:val="24"/>
        </w:rPr>
        <w:t>支持SSO单点登录，作为亮点展示，提供以往案例截图（接入系统不少于</w:t>
      </w:r>
      <w:r w:rsidRPr="00546B2F">
        <w:rPr>
          <w:rFonts w:ascii="宋体" w:eastAsia="宋体" w:hAnsi="宋体"/>
          <w:sz w:val="24"/>
          <w:szCs w:val="24"/>
        </w:rPr>
        <w:t>10</w:t>
      </w:r>
      <w:r w:rsidRPr="00546B2F">
        <w:rPr>
          <w:rFonts w:ascii="宋体" w:eastAsia="宋体" w:hAnsi="宋体" w:hint="eastAsia"/>
          <w:sz w:val="24"/>
          <w:szCs w:val="24"/>
        </w:rPr>
        <w:t>个，HIS一体化集成不算）</w:t>
      </w:r>
    </w:p>
    <w:p w:rsidR="00852DDE" w:rsidRPr="00546B2F" w:rsidRDefault="00852DDE" w:rsidP="00852DDE">
      <w:pPr>
        <w:pStyle w:val="a3"/>
        <w:widowControl/>
        <w:numPr>
          <w:ilvl w:val="0"/>
          <w:numId w:val="3"/>
        </w:numPr>
        <w:spacing w:line="360" w:lineRule="auto"/>
        <w:ind w:firstLineChars="0"/>
        <w:rPr>
          <w:rFonts w:ascii="宋体" w:eastAsia="宋体" w:hAnsi="宋体"/>
          <w:sz w:val="24"/>
          <w:szCs w:val="24"/>
        </w:rPr>
      </w:pPr>
      <w:r w:rsidRPr="00546B2F">
        <w:rPr>
          <w:rFonts w:ascii="宋体" w:eastAsia="宋体" w:hAnsi="宋体" w:hint="eastAsia"/>
          <w:sz w:val="24"/>
          <w:szCs w:val="24"/>
        </w:rPr>
        <w:t>要求平台具有共享文档配置与管理功能，提供截图证明</w:t>
      </w:r>
    </w:p>
    <w:p w:rsidR="00852DDE" w:rsidRPr="00546B2F" w:rsidRDefault="00852DDE" w:rsidP="00852DDE">
      <w:pPr>
        <w:pStyle w:val="a3"/>
        <w:numPr>
          <w:ilvl w:val="0"/>
          <w:numId w:val="3"/>
        </w:numPr>
        <w:spacing w:line="360" w:lineRule="auto"/>
        <w:ind w:firstLineChars="0"/>
        <w:rPr>
          <w:rFonts w:ascii="宋体" w:eastAsia="宋体" w:hAnsi="宋体"/>
          <w:sz w:val="24"/>
          <w:szCs w:val="24"/>
        </w:rPr>
      </w:pPr>
      <w:r w:rsidRPr="00546B2F">
        <w:rPr>
          <w:rFonts w:ascii="宋体" w:eastAsia="宋体" w:hAnsi="宋体" w:hint="eastAsia"/>
          <w:sz w:val="24"/>
          <w:szCs w:val="24"/>
        </w:rPr>
        <w:t>要求具有CDR的管理和展现功能，支持对CDR整体运行情况、资源使用情况、数据情况、预警信息进行集中展示，提供截图证明。</w:t>
      </w:r>
    </w:p>
    <w:p w:rsidR="00852DDE" w:rsidRPr="00546B2F" w:rsidRDefault="00852DDE" w:rsidP="00852DDE">
      <w:pPr>
        <w:pStyle w:val="a3"/>
        <w:widowControl/>
        <w:numPr>
          <w:ilvl w:val="0"/>
          <w:numId w:val="3"/>
        </w:numPr>
        <w:spacing w:line="360" w:lineRule="auto"/>
        <w:ind w:firstLineChars="0"/>
        <w:rPr>
          <w:rFonts w:ascii="宋体" w:eastAsia="宋体" w:hAnsi="宋体"/>
          <w:sz w:val="24"/>
          <w:szCs w:val="24"/>
        </w:rPr>
      </w:pPr>
      <w:r w:rsidRPr="00546B2F">
        <w:rPr>
          <w:rFonts w:ascii="宋体" w:eastAsia="宋体" w:hAnsi="宋体" w:hint="eastAsia"/>
          <w:sz w:val="24"/>
          <w:szCs w:val="24"/>
        </w:rPr>
        <w:t>要求支持患者主索引管理，展示患者主索引各功能部分的统计信息，同时要求患者主索引管理匹配规则可人工调整，提供患者主索引管理概览视图和管理匹配规则设置截图证明</w:t>
      </w:r>
    </w:p>
    <w:p w:rsidR="00852DDE" w:rsidRPr="00546B2F" w:rsidRDefault="00852DDE" w:rsidP="00852DDE">
      <w:pPr>
        <w:pStyle w:val="a3"/>
        <w:widowControl/>
        <w:numPr>
          <w:ilvl w:val="0"/>
          <w:numId w:val="3"/>
        </w:numPr>
        <w:spacing w:line="360" w:lineRule="auto"/>
        <w:ind w:firstLineChars="0"/>
        <w:rPr>
          <w:rFonts w:ascii="宋体" w:eastAsia="宋体" w:hAnsi="宋体"/>
          <w:sz w:val="24"/>
          <w:szCs w:val="24"/>
        </w:rPr>
      </w:pPr>
      <w:r w:rsidRPr="00546B2F">
        <w:rPr>
          <w:rFonts w:ascii="宋体" w:eastAsia="宋体" w:hAnsi="宋体" w:hint="eastAsia"/>
          <w:sz w:val="24"/>
          <w:szCs w:val="24"/>
        </w:rPr>
        <w:t>要求支持交互服务配置管理，要求集成平台统一对交互服务进行配置注册、管理、跟踪，可以对每个服务单独控制停止和开始等。（提供以往案例截图证明）</w:t>
      </w:r>
    </w:p>
    <w:p w:rsidR="00852DDE" w:rsidRPr="00546B2F" w:rsidRDefault="00852DDE" w:rsidP="00852DDE">
      <w:pPr>
        <w:pStyle w:val="a3"/>
        <w:widowControl/>
        <w:numPr>
          <w:ilvl w:val="0"/>
          <w:numId w:val="3"/>
        </w:numPr>
        <w:spacing w:line="360" w:lineRule="auto"/>
        <w:ind w:firstLineChars="0"/>
        <w:rPr>
          <w:rFonts w:ascii="宋体" w:eastAsia="宋体" w:hAnsi="宋体"/>
          <w:sz w:val="24"/>
          <w:szCs w:val="24"/>
        </w:rPr>
      </w:pPr>
      <w:r w:rsidRPr="00546B2F">
        <w:rPr>
          <w:rFonts w:ascii="宋体" w:eastAsia="宋体" w:hAnsi="宋体" w:hint="eastAsia"/>
          <w:sz w:val="24"/>
          <w:szCs w:val="24"/>
        </w:rPr>
        <w:t>支持服务运行状况监控管理，看到消息的接入状况，消息挂起状况，消息输出状况，及过去一周、昨天、上小时内消息时间段分布状况等，提供截图证明</w:t>
      </w:r>
    </w:p>
    <w:p w:rsidR="00852DDE" w:rsidRPr="00546B2F" w:rsidRDefault="00852DDE" w:rsidP="00852DDE">
      <w:pPr>
        <w:numPr>
          <w:ilvl w:val="0"/>
          <w:numId w:val="3"/>
        </w:numPr>
        <w:spacing w:line="360" w:lineRule="auto"/>
        <w:rPr>
          <w:rFonts w:ascii="宋体" w:hAnsi="宋体"/>
          <w:sz w:val="24"/>
        </w:rPr>
      </w:pPr>
      <w:r w:rsidRPr="00546B2F">
        <w:rPr>
          <w:rFonts w:ascii="宋体" w:hAnsi="宋体" w:hint="eastAsia"/>
          <w:sz w:val="24"/>
        </w:rPr>
        <w:t>提供基础字典管理和医学术语字典配置管理功能，并提供截图证明</w:t>
      </w:r>
    </w:p>
    <w:p w:rsidR="00852DDE" w:rsidRPr="00546B2F" w:rsidRDefault="00852DDE" w:rsidP="00852DDE">
      <w:pPr>
        <w:numPr>
          <w:ilvl w:val="0"/>
          <w:numId w:val="3"/>
        </w:numPr>
        <w:spacing w:line="360" w:lineRule="auto"/>
        <w:rPr>
          <w:rFonts w:ascii="宋体" w:hAnsi="宋体"/>
          <w:sz w:val="24"/>
        </w:rPr>
      </w:pPr>
      <w:r w:rsidRPr="00546B2F">
        <w:rPr>
          <w:rFonts w:ascii="宋体" w:hAnsi="宋体" w:hint="eastAsia"/>
          <w:sz w:val="24"/>
        </w:rPr>
        <w:t>要求支持消息追踪，可查看各阶段消息转换情况，并提供丰富的搜索手段，同时支持消息的导入导出功能，维持系统的高可用性，及时发现、诊断以及纠正消息交互过程中所出现的问题，提供截图证明</w:t>
      </w:r>
    </w:p>
    <w:p w:rsidR="00852DDE" w:rsidRPr="00546B2F" w:rsidRDefault="00852DDE" w:rsidP="00852DDE">
      <w:pPr>
        <w:numPr>
          <w:ilvl w:val="0"/>
          <w:numId w:val="3"/>
        </w:numPr>
        <w:spacing w:line="360" w:lineRule="auto"/>
        <w:rPr>
          <w:rFonts w:ascii="宋体" w:hAnsi="宋体"/>
          <w:sz w:val="24"/>
        </w:rPr>
      </w:pPr>
      <w:r w:rsidRPr="00546B2F">
        <w:rPr>
          <w:rFonts w:ascii="宋体" w:hAnsi="宋体" w:hint="eastAsia"/>
          <w:sz w:val="24"/>
        </w:rPr>
        <w:t>要求支持图形化流程建模，提供截图证明</w:t>
      </w:r>
    </w:p>
    <w:p w:rsidR="00852DDE" w:rsidRPr="00546B2F" w:rsidRDefault="00852DDE" w:rsidP="00852DDE">
      <w:pPr>
        <w:pStyle w:val="4"/>
        <w:numPr>
          <w:ilvl w:val="3"/>
          <w:numId w:val="0"/>
        </w:numPr>
        <w:ind w:left="141"/>
        <w:rPr>
          <w:rFonts w:ascii="宋体" w:hAnsi="宋体"/>
        </w:rPr>
      </w:pPr>
      <w:r>
        <w:rPr>
          <w:rFonts w:ascii="宋体" w:hAnsi="宋体" w:hint="eastAsia"/>
        </w:rPr>
        <w:lastRenderedPageBreak/>
        <w:t>1.1.3.2</w:t>
      </w:r>
      <w:r w:rsidRPr="00546B2F">
        <w:rPr>
          <w:rFonts w:ascii="宋体" w:hAnsi="宋体" w:hint="eastAsia"/>
        </w:rPr>
        <w:t>互联互通服务功能要求</w:t>
      </w:r>
    </w:p>
    <w:p w:rsidR="00852DDE" w:rsidRPr="00546B2F" w:rsidRDefault="00852DDE" w:rsidP="00852DDE">
      <w:pPr>
        <w:pStyle w:val="a3"/>
        <w:widowControl/>
        <w:numPr>
          <w:ilvl w:val="0"/>
          <w:numId w:val="4"/>
        </w:numPr>
        <w:spacing w:line="360" w:lineRule="auto"/>
        <w:ind w:firstLineChars="0"/>
        <w:rPr>
          <w:rFonts w:ascii="宋体" w:eastAsia="宋体" w:hAnsi="宋体"/>
          <w:sz w:val="24"/>
          <w:szCs w:val="24"/>
        </w:rPr>
      </w:pPr>
      <w:r w:rsidRPr="00546B2F">
        <w:rPr>
          <w:rFonts w:ascii="宋体" w:eastAsia="宋体" w:hAnsi="宋体" w:hint="eastAsia"/>
          <w:sz w:val="24"/>
          <w:szCs w:val="24"/>
        </w:rPr>
        <w:t>按照《医院信息平台基本交互规范》要求，在四级甲等的基础上建设互联互通交互服务：包括术语和字典注册服务、门诊预约状态信息新增服务、门诊预约状态信息更新服务、门诊预约状态信息查询服务、检查预约状态信息新增服务、检查预约状态信息更新服务、检查预约状态信息查询服务、检查结果信息新增服务、检查结果信息更新服务、检查结果信息查询服务等</w:t>
      </w:r>
    </w:p>
    <w:p w:rsidR="00852DDE" w:rsidRPr="00546B2F" w:rsidRDefault="00852DDE" w:rsidP="00852DDE">
      <w:pPr>
        <w:pStyle w:val="a3"/>
        <w:widowControl/>
        <w:numPr>
          <w:ilvl w:val="0"/>
          <w:numId w:val="4"/>
        </w:numPr>
        <w:spacing w:line="360" w:lineRule="auto"/>
        <w:ind w:firstLineChars="0"/>
        <w:rPr>
          <w:rFonts w:ascii="宋体" w:eastAsia="宋体" w:hAnsi="宋体"/>
          <w:sz w:val="24"/>
          <w:szCs w:val="24"/>
        </w:rPr>
      </w:pPr>
      <w:r w:rsidRPr="00546B2F">
        <w:rPr>
          <w:rFonts w:ascii="宋体" w:eastAsia="宋体" w:hAnsi="宋体" w:hint="eastAsia"/>
          <w:sz w:val="24"/>
          <w:szCs w:val="24"/>
        </w:rPr>
        <w:t>提供交互服务管理界面，并提供截图证明</w:t>
      </w:r>
    </w:p>
    <w:p w:rsidR="00852DDE" w:rsidRPr="00546B2F" w:rsidRDefault="00852DDE" w:rsidP="00852DDE">
      <w:pPr>
        <w:pStyle w:val="4"/>
        <w:numPr>
          <w:ilvl w:val="3"/>
          <w:numId w:val="0"/>
        </w:numPr>
        <w:ind w:left="141"/>
        <w:rPr>
          <w:rFonts w:ascii="宋体" w:hAnsi="宋体"/>
        </w:rPr>
      </w:pPr>
      <w:r>
        <w:rPr>
          <w:rFonts w:ascii="宋体" w:hAnsi="宋体" w:hint="eastAsia"/>
        </w:rPr>
        <w:t>1.1.3.3</w:t>
      </w:r>
      <w:r w:rsidRPr="00546B2F">
        <w:rPr>
          <w:rFonts w:ascii="宋体" w:hAnsi="宋体" w:hint="eastAsia"/>
        </w:rPr>
        <w:t>平台运行性能要求</w:t>
      </w:r>
    </w:p>
    <w:p w:rsidR="00852DDE" w:rsidRPr="00546B2F" w:rsidRDefault="00852DDE" w:rsidP="00852DDE">
      <w:pPr>
        <w:pStyle w:val="a3"/>
        <w:numPr>
          <w:ilvl w:val="0"/>
          <w:numId w:val="5"/>
        </w:numPr>
        <w:spacing w:line="360" w:lineRule="auto"/>
        <w:ind w:firstLineChars="0"/>
        <w:rPr>
          <w:rFonts w:ascii="宋体" w:eastAsia="宋体" w:hAnsi="宋体"/>
          <w:sz w:val="24"/>
          <w:szCs w:val="24"/>
        </w:rPr>
      </w:pPr>
      <w:r w:rsidRPr="00546B2F">
        <w:rPr>
          <w:rFonts w:ascii="宋体" w:eastAsia="宋体" w:hAnsi="宋体" w:hint="eastAsia"/>
          <w:sz w:val="24"/>
          <w:szCs w:val="24"/>
        </w:rPr>
        <w:t>新增个人注册服务平均响应时间在1s以内</w:t>
      </w:r>
    </w:p>
    <w:p w:rsidR="00852DDE" w:rsidRPr="00546B2F" w:rsidRDefault="00852DDE" w:rsidP="00852DDE">
      <w:pPr>
        <w:pStyle w:val="a3"/>
        <w:numPr>
          <w:ilvl w:val="0"/>
          <w:numId w:val="5"/>
        </w:numPr>
        <w:spacing w:line="360" w:lineRule="auto"/>
        <w:ind w:firstLineChars="0"/>
        <w:rPr>
          <w:rFonts w:ascii="宋体" w:eastAsia="宋体" w:hAnsi="宋体"/>
          <w:sz w:val="24"/>
          <w:szCs w:val="24"/>
        </w:rPr>
      </w:pPr>
      <w:r w:rsidRPr="00546B2F">
        <w:rPr>
          <w:rFonts w:ascii="宋体" w:eastAsia="宋体" w:hAnsi="宋体" w:hint="eastAsia"/>
          <w:sz w:val="24"/>
          <w:szCs w:val="24"/>
        </w:rPr>
        <w:t>个人基本信息查询服务平均响应时间在1s以内</w:t>
      </w:r>
    </w:p>
    <w:p w:rsidR="00852DDE" w:rsidRPr="00546B2F" w:rsidRDefault="00852DDE" w:rsidP="00852DDE">
      <w:pPr>
        <w:pStyle w:val="a3"/>
        <w:numPr>
          <w:ilvl w:val="0"/>
          <w:numId w:val="5"/>
        </w:numPr>
        <w:spacing w:line="360" w:lineRule="auto"/>
        <w:ind w:firstLineChars="0"/>
        <w:rPr>
          <w:rFonts w:ascii="宋体" w:eastAsia="宋体" w:hAnsi="宋体"/>
          <w:sz w:val="24"/>
          <w:szCs w:val="24"/>
        </w:rPr>
      </w:pPr>
      <w:r w:rsidRPr="00546B2F">
        <w:rPr>
          <w:rFonts w:ascii="宋体" w:eastAsia="宋体" w:hAnsi="宋体" w:hint="eastAsia"/>
          <w:sz w:val="24"/>
          <w:szCs w:val="24"/>
        </w:rPr>
        <w:t>电子病历整合服务平均响应时间在1s以内</w:t>
      </w:r>
    </w:p>
    <w:p w:rsidR="00852DDE" w:rsidRPr="00546B2F" w:rsidRDefault="00852DDE" w:rsidP="00852DDE">
      <w:pPr>
        <w:pStyle w:val="a3"/>
        <w:numPr>
          <w:ilvl w:val="0"/>
          <w:numId w:val="5"/>
        </w:numPr>
        <w:spacing w:line="360" w:lineRule="auto"/>
        <w:ind w:firstLineChars="0"/>
        <w:rPr>
          <w:rFonts w:ascii="宋体" w:eastAsia="宋体" w:hAnsi="宋体"/>
          <w:sz w:val="24"/>
          <w:szCs w:val="24"/>
        </w:rPr>
      </w:pPr>
      <w:r w:rsidRPr="00546B2F">
        <w:rPr>
          <w:rFonts w:ascii="宋体" w:eastAsia="宋体" w:hAnsi="宋体" w:hint="eastAsia"/>
          <w:sz w:val="24"/>
          <w:szCs w:val="24"/>
        </w:rPr>
        <w:t>电子病历文档注册平均响应时间在1s以内</w:t>
      </w:r>
    </w:p>
    <w:p w:rsidR="00852DDE" w:rsidRPr="00546B2F" w:rsidRDefault="00852DDE" w:rsidP="00852DDE">
      <w:pPr>
        <w:ind w:firstLine="420"/>
        <w:rPr>
          <w:rFonts w:ascii="宋体" w:hAnsi="宋体"/>
          <w:sz w:val="24"/>
        </w:rPr>
      </w:pPr>
      <w:r w:rsidRPr="00546B2F">
        <w:rPr>
          <w:rFonts w:ascii="宋体" w:hAnsi="宋体" w:hint="eastAsia"/>
          <w:sz w:val="24"/>
        </w:rPr>
        <w:t>以上均需提供以往案例截图证明</w:t>
      </w:r>
    </w:p>
    <w:p w:rsidR="00852DDE" w:rsidRDefault="00852DDE" w:rsidP="00852DDE">
      <w:pPr>
        <w:pStyle w:val="3"/>
        <w:numPr>
          <w:ilvl w:val="2"/>
          <w:numId w:val="0"/>
        </w:numPr>
        <w:ind w:left="284"/>
        <w:rPr>
          <w:rFonts w:ascii="宋体" w:hAnsi="宋体"/>
        </w:rPr>
      </w:pPr>
      <w:r>
        <w:rPr>
          <w:rFonts w:ascii="宋体" w:hAnsi="宋体" w:hint="eastAsia"/>
        </w:rPr>
        <w:t>1.1.4</w:t>
      </w:r>
      <w:r w:rsidRPr="00546B2F">
        <w:rPr>
          <w:rFonts w:ascii="宋体" w:hAnsi="宋体" w:hint="eastAsia"/>
        </w:rPr>
        <w:t>基础设施建设</w:t>
      </w:r>
      <w:r>
        <w:rPr>
          <w:rFonts w:ascii="宋体" w:hAnsi="宋体" w:hint="eastAsia"/>
        </w:rPr>
        <w:t>建设要求</w:t>
      </w:r>
    </w:p>
    <w:p w:rsidR="00852DDE" w:rsidRPr="00546B2F" w:rsidRDefault="00852DDE" w:rsidP="00852DDE">
      <w:pPr>
        <w:ind w:left="284"/>
        <w:rPr>
          <w:rFonts w:ascii="宋体" w:hAnsi="宋体"/>
          <w:sz w:val="24"/>
        </w:rPr>
      </w:pPr>
      <w:r w:rsidRPr="00546B2F">
        <w:rPr>
          <w:rFonts w:ascii="宋体" w:hAnsi="宋体" w:hint="eastAsia"/>
          <w:sz w:val="24"/>
        </w:rPr>
        <w:t>对标互联互通五乙建设要求，包含但不限于以下内容：</w:t>
      </w:r>
    </w:p>
    <w:p w:rsidR="00852DDE" w:rsidRPr="00546B2F" w:rsidRDefault="00852DDE" w:rsidP="00852DDE">
      <w:pPr>
        <w:pStyle w:val="a3"/>
        <w:numPr>
          <w:ilvl w:val="0"/>
          <w:numId w:val="6"/>
        </w:numPr>
        <w:spacing w:line="360" w:lineRule="auto"/>
        <w:ind w:firstLineChars="0"/>
        <w:rPr>
          <w:rFonts w:ascii="宋体" w:eastAsia="宋体" w:hAnsi="宋体"/>
          <w:sz w:val="24"/>
          <w:szCs w:val="24"/>
        </w:rPr>
      </w:pPr>
      <w:r w:rsidRPr="00546B2F">
        <w:rPr>
          <w:rFonts w:ascii="宋体" w:eastAsia="宋体" w:hAnsi="宋体" w:hint="eastAsia"/>
          <w:sz w:val="24"/>
          <w:szCs w:val="24"/>
        </w:rPr>
        <w:t>要求基于对医院平台硬件、网络及网络安全、信息安全情况，现不满足评审要求的给予建设改造意见，遵循利旧节约成本原则，并且配合医院实施安装。</w:t>
      </w:r>
    </w:p>
    <w:p w:rsidR="00852DDE" w:rsidRPr="00546B2F" w:rsidRDefault="00852DDE" w:rsidP="00852DDE">
      <w:pPr>
        <w:pStyle w:val="a3"/>
        <w:numPr>
          <w:ilvl w:val="0"/>
          <w:numId w:val="6"/>
        </w:numPr>
        <w:spacing w:line="360" w:lineRule="auto"/>
        <w:ind w:firstLineChars="0"/>
        <w:rPr>
          <w:rFonts w:ascii="宋体" w:eastAsia="宋体" w:hAnsi="宋体"/>
          <w:sz w:val="24"/>
          <w:szCs w:val="24"/>
        </w:rPr>
      </w:pPr>
      <w:r w:rsidRPr="00546B2F">
        <w:rPr>
          <w:rFonts w:ascii="宋体" w:eastAsia="宋体" w:hAnsi="宋体" w:hint="eastAsia"/>
          <w:sz w:val="24"/>
          <w:szCs w:val="24"/>
        </w:rPr>
        <w:t>数据安全：数据传输进行加密处理，关键数据可追溯；</w:t>
      </w:r>
    </w:p>
    <w:p w:rsidR="00852DDE" w:rsidRPr="00546B2F" w:rsidRDefault="00852DDE" w:rsidP="00852DDE">
      <w:pPr>
        <w:pStyle w:val="a3"/>
        <w:numPr>
          <w:ilvl w:val="0"/>
          <w:numId w:val="6"/>
        </w:numPr>
        <w:spacing w:line="360" w:lineRule="auto"/>
        <w:ind w:firstLineChars="0"/>
        <w:rPr>
          <w:rFonts w:ascii="宋体" w:eastAsia="宋体" w:hAnsi="宋体"/>
          <w:sz w:val="24"/>
          <w:szCs w:val="24"/>
        </w:rPr>
      </w:pPr>
      <w:r w:rsidRPr="00546B2F">
        <w:rPr>
          <w:rFonts w:ascii="宋体" w:eastAsia="宋体" w:hAnsi="宋体" w:hint="eastAsia"/>
          <w:sz w:val="24"/>
          <w:szCs w:val="24"/>
        </w:rPr>
        <w:t>隐私保护：提供许可指令管理服务；</w:t>
      </w:r>
    </w:p>
    <w:p w:rsidR="00852DDE" w:rsidRPr="00546B2F" w:rsidRDefault="00852DDE" w:rsidP="00852DDE">
      <w:pPr>
        <w:pStyle w:val="a3"/>
        <w:numPr>
          <w:ilvl w:val="0"/>
          <w:numId w:val="6"/>
        </w:numPr>
        <w:spacing w:line="360" w:lineRule="auto"/>
        <w:ind w:firstLineChars="0"/>
        <w:rPr>
          <w:rFonts w:ascii="宋体" w:eastAsia="宋体" w:hAnsi="宋体"/>
          <w:sz w:val="24"/>
          <w:szCs w:val="24"/>
        </w:rPr>
      </w:pPr>
      <w:r w:rsidRPr="00546B2F">
        <w:rPr>
          <w:rFonts w:ascii="宋体" w:eastAsia="宋体" w:hAnsi="宋体" w:hint="eastAsia"/>
          <w:sz w:val="24"/>
          <w:szCs w:val="24"/>
        </w:rPr>
        <w:t>对于医院已上线并使用的临床服务系统、医疗管理系统及运营管理系统，投标方应指导其进行必要性改造和配合集成平台实施，保证其涉及到的相关指标满足评审要求；对于未上线待建的业务系统，供应商也应按互联互通相关要求指导其上线实施。</w:t>
      </w:r>
    </w:p>
    <w:p w:rsidR="00852DDE" w:rsidRDefault="00852DDE" w:rsidP="00852DDE">
      <w:pPr>
        <w:pStyle w:val="3"/>
        <w:numPr>
          <w:ilvl w:val="2"/>
          <w:numId w:val="0"/>
        </w:numPr>
        <w:ind w:left="284"/>
        <w:rPr>
          <w:rFonts w:ascii="宋体" w:hAnsi="宋体"/>
        </w:rPr>
      </w:pPr>
      <w:r>
        <w:rPr>
          <w:rFonts w:ascii="宋体" w:hAnsi="宋体" w:hint="eastAsia"/>
        </w:rPr>
        <w:t>1.1.5</w:t>
      </w:r>
      <w:r w:rsidRPr="00546B2F">
        <w:rPr>
          <w:rFonts w:ascii="宋体" w:hAnsi="宋体" w:hint="eastAsia"/>
        </w:rPr>
        <w:t>互联互通应用效果</w:t>
      </w:r>
      <w:r>
        <w:rPr>
          <w:rFonts w:ascii="宋体" w:hAnsi="宋体" w:hint="eastAsia"/>
        </w:rPr>
        <w:t>建设要求</w:t>
      </w:r>
    </w:p>
    <w:p w:rsidR="00852DDE" w:rsidRPr="00546B2F" w:rsidRDefault="00852DDE" w:rsidP="00852DDE">
      <w:pPr>
        <w:ind w:left="284"/>
        <w:rPr>
          <w:lang w:val="zh-CN"/>
        </w:rPr>
      </w:pPr>
      <w:r w:rsidRPr="00546B2F">
        <w:rPr>
          <w:rFonts w:ascii="宋体" w:hAnsi="宋体" w:hint="eastAsia"/>
          <w:sz w:val="24"/>
        </w:rPr>
        <w:t>对标互联互通五乙建设要求，包含但不限于以下内容：</w:t>
      </w:r>
    </w:p>
    <w:p w:rsidR="00852DDE" w:rsidRPr="00546B2F" w:rsidRDefault="00852DDE" w:rsidP="00852DDE">
      <w:pPr>
        <w:pStyle w:val="a3"/>
        <w:numPr>
          <w:ilvl w:val="0"/>
          <w:numId w:val="7"/>
        </w:numPr>
        <w:spacing w:line="360" w:lineRule="auto"/>
        <w:ind w:firstLineChars="0"/>
        <w:rPr>
          <w:rFonts w:ascii="宋体" w:eastAsia="宋体" w:hAnsi="宋体" w:cs="宋体"/>
          <w:kern w:val="0"/>
          <w:sz w:val="24"/>
          <w:szCs w:val="24"/>
        </w:rPr>
      </w:pPr>
      <w:r w:rsidRPr="00546B2F">
        <w:rPr>
          <w:rFonts w:ascii="宋体" w:eastAsia="宋体" w:hAnsi="宋体" w:cs="宋体" w:hint="eastAsia"/>
          <w:kern w:val="0"/>
          <w:sz w:val="24"/>
          <w:szCs w:val="24"/>
        </w:rPr>
        <w:lastRenderedPageBreak/>
        <w:t>评估并指导医院平台上的公众服务应用系统建设，从手机无线应用系统中短信预约挂号、短信回访、APP预约挂号、APP检验检查结果查询至少选择2项使之满足指标要求</w:t>
      </w:r>
    </w:p>
    <w:p w:rsidR="00852DDE" w:rsidRPr="00546B2F" w:rsidRDefault="00852DDE" w:rsidP="00852DDE">
      <w:pPr>
        <w:pStyle w:val="a3"/>
        <w:numPr>
          <w:ilvl w:val="0"/>
          <w:numId w:val="7"/>
        </w:numPr>
        <w:spacing w:line="360" w:lineRule="auto"/>
        <w:ind w:firstLineChars="0"/>
        <w:rPr>
          <w:rFonts w:ascii="宋体" w:eastAsia="宋体" w:hAnsi="宋体" w:cs="宋体"/>
          <w:kern w:val="0"/>
          <w:sz w:val="24"/>
          <w:szCs w:val="24"/>
        </w:rPr>
      </w:pPr>
      <w:r w:rsidRPr="00546B2F">
        <w:rPr>
          <w:rFonts w:ascii="宋体" w:eastAsia="宋体" w:hAnsi="宋体" w:cs="宋体" w:hint="eastAsia"/>
          <w:kern w:val="0"/>
          <w:sz w:val="24"/>
          <w:szCs w:val="24"/>
        </w:rPr>
        <w:t>建设医院核心业务闭环，包含但不限于提供医嘱闭环管理、手术麻醉闭环管理、检验标本闭环管理、危急值闭环管理等</w:t>
      </w:r>
    </w:p>
    <w:p w:rsidR="00852DDE" w:rsidRPr="00546B2F" w:rsidRDefault="00852DDE" w:rsidP="00852DDE">
      <w:pPr>
        <w:pStyle w:val="a3"/>
        <w:numPr>
          <w:ilvl w:val="0"/>
          <w:numId w:val="7"/>
        </w:numPr>
        <w:spacing w:line="360" w:lineRule="auto"/>
        <w:ind w:firstLineChars="0"/>
        <w:rPr>
          <w:rFonts w:ascii="宋体" w:eastAsia="宋体" w:hAnsi="宋体" w:cs="宋体"/>
          <w:kern w:val="0"/>
          <w:sz w:val="24"/>
          <w:szCs w:val="24"/>
        </w:rPr>
      </w:pPr>
      <w:r w:rsidRPr="00546B2F">
        <w:rPr>
          <w:rFonts w:ascii="宋体" w:eastAsia="宋体" w:hAnsi="宋体" w:cs="宋体" w:hint="eastAsia"/>
          <w:kern w:val="0"/>
          <w:sz w:val="24"/>
          <w:szCs w:val="24"/>
        </w:rPr>
        <w:t>平台内联通的业务系统要求接入平台内的临床服务系统数量不少于18个、医疗管理系统不少于9个，运营管理系统不少于6个</w:t>
      </w:r>
    </w:p>
    <w:p w:rsidR="00852DDE" w:rsidRPr="00546B2F" w:rsidRDefault="00852DDE" w:rsidP="00852DDE">
      <w:pPr>
        <w:pStyle w:val="a3"/>
        <w:numPr>
          <w:ilvl w:val="0"/>
          <w:numId w:val="7"/>
        </w:numPr>
        <w:spacing w:line="360" w:lineRule="auto"/>
        <w:ind w:firstLineChars="0"/>
        <w:rPr>
          <w:rFonts w:ascii="宋体" w:eastAsia="宋体" w:hAnsi="宋体" w:cs="宋体"/>
          <w:kern w:val="0"/>
          <w:sz w:val="24"/>
          <w:szCs w:val="24"/>
        </w:rPr>
      </w:pPr>
      <w:r w:rsidRPr="00546B2F">
        <w:rPr>
          <w:rFonts w:ascii="宋体" w:eastAsia="宋体" w:hAnsi="宋体" w:cs="宋体" w:hint="eastAsia"/>
          <w:kern w:val="0"/>
          <w:sz w:val="24"/>
          <w:szCs w:val="24"/>
        </w:rPr>
        <w:t>要求平台支持联通外部机构包括银行、医保及新农合、急救中心、疾控中心、血液中心等医院开展的业务不少于5个</w:t>
      </w:r>
    </w:p>
    <w:p w:rsidR="00852DDE" w:rsidRPr="00852DDE" w:rsidRDefault="00852DDE" w:rsidP="00852DDE">
      <w:pPr>
        <w:pStyle w:val="2"/>
        <w:numPr>
          <w:ilvl w:val="1"/>
          <w:numId w:val="0"/>
        </w:numPr>
        <w:ind w:left="426"/>
        <w:rPr>
          <w:rFonts w:ascii="宋体" w:eastAsia="宋体" w:hAnsi="宋体"/>
        </w:rPr>
      </w:pPr>
      <w:r w:rsidRPr="00852DDE">
        <w:rPr>
          <w:rFonts w:ascii="宋体" w:eastAsia="宋体" w:hAnsi="宋体" w:hint="eastAsia"/>
        </w:rPr>
        <w:t>1.2电子病历系统应用水平分级评价5级测评支持要求</w:t>
      </w:r>
    </w:p>
    <w:p w:rsidR="00852DDE" w:rsidRPr="004A0659" w:rsidRDefault="00852DDE" w:rsidP="00852DDE">
      <w:pPr>
        <w:spacing w:line="360" w:lineRule="auto"/>
        <w:ind w:firstLine="420"/>
        <w:rPr>
          <w:rFonts w:ascii="宋体" w:hAnsi="宋体"/>
          <w:sz w:val="24"/>
        </w:rPr>
      </w:pPr>
      <w:r>
        <w:rPr>
          <w:rFonts w:ascii="宋体" w:hAnsi="宋体" w:hint="eastAsia"/>
          <w:sz w:val="24"/>
        </w:rPr>
        <w:t>投标人需</w:t>
      </w:r>
      <w:r w:rsidRPr="004A0659">
        <w:rPr>
          <w:rFonts w:ascii="宋体" w:hAnsi="宋体"/>
          <w:sz w:val="24"/>
        </w:rPr>
        <w:t>根据以往丰富的</w:t>
      </w:r>
      <w:r w:rsidRPr="004A0659">
        <w:rPr>
          <w:rFonts w:ascii="宋体" w:hAnsi="宋体" w:hint="eastAsia"/>
          <w:sz w:val="24"/>
        </w:rPr>
        <w:t>电子病历系统功能应用水平评级</w:t>
      </w:r>
      <w:r w:rsidRPr="004A0659">
        <w:rPr>
          <w:rFonts w:ascii="宋体" w:hAnsi="宋体"/>
          <w:sz w:val="24"/>
        </w:rPr>
        <w:t>经验全流程辅助医院进行</w:t>
      </w:r>
      <w:r w:rsidRPr="004A0659">
        <w:rPr>
          <w:rFonts w:ascii="宋体" w:hAnsi="宋体" w:hint="eastAsia"/>
          <w:sz w:val="24"/>
        </w:rPr>
        <w:t>评级，</w:t>
      </w:r>
      <w:r w:rsidRPr="004A0659">
        <w:rPr>
          <w:rFonts w:ascii="宋体" w:hAnsi="宋体"/>
          <w:sz w:val="24"/>
        </w:rPr>
        <w:t>从申</w:t>
      </w:r>
      <w:r>
        <w:rPr>
          <w:rFonts w:ascii="宋体" w:hAnsi="宋体" w:hint="eastAsia"/>
          <w:sz w:val="24"/>
        </w:rPr>
        <w:t>报自评、复审材料准备到现场查验，都需配置</w:t>
      </w:r>
      <w:r w:rsidRPr="004A0659">
        <w:rPr>
          <w:rFonts w:ascii="宋体" w:hAnsi="宋体" w:hint="eastAsia"/>
          <w:sz w:val="24"/>
        </w:rPr>
        <w:t>专业的团队进行对应指导和参与。</w:t>
      </w:r>
    </w:p>
    <w:p w:rsidR="00852DDE" w:rsidRPr="004A0659" w:rsidRDefault="00852DDE" w:rsidP="00852DDE">
      <w:pPr>
        <w:pStyle w:val="a3"/>
        <w:numPr>
          <w:ilvl w:val="0"/>
          <w:numId w:val="10"/>
        </w:numPr>
        <w:spacing w:line="360" w:lineRule="auto"/>
        <w:ind w:left="1620" w:firstLineChars="0"/>
        <w:jc w:val="left"/>
        <w:rPr>
          <w:rFonts w:ascii="宋体" w:eastAsia="宋体" w:hAnsi="宋体"/>
          <w:b/>
          <w:sz w:val="24"/>
          <w:szCs w:val="24"/>
        </w:rPr>
      </w:pPr>
      <w:r w:rsidRPr="004A0659">
        <w:rPr>
          <w:rFonts w:ascii="宋体" w:eastAsia="宋体" w:hAnsi="宋体" w:hint="eastAsia"/>
          <w:b/>
          <w:sz w:val="24"/>
          <w:szCs w:val="24"/>
        </w:rPr>
        <w:t>标准解读</w:t>
      </w:r>
    </w:p>
    <w:p w:rsidR="00852DDE" w:rsidRPr="004A0659" w:rsidRDefault="00852DDE" w:rsidP="00852DDE">
      <w:pPr>
        <w:pStyle w:val="a3"/>
        <w:numPr>
          <w:ilvl w:val="1"/>
          <w:numId w:val="10"/>
        </w:numPr>
        <w:spacing w:line="360" w:lineRule="auto"/>
        <w:ind w:firstLineChars="0"/>
        <w:rPr>
          <w:rFonts w:ascii="宋体" w:eastAsia="宋体" w:hAnsi="宋体"/>
          <w:sz w:val="24"/>
          <w:szCs w:val="24"/>
        </w:rPr>
      </w:pPr>
      <w:r w:rsidRPr="004A0659">
        <w:rPr>
          <w:rFonts w:ascii="宋体" w:eastAsia="宋体" w:hAnsi="宋体" w:hint="eastAsia"/>
          <w:sz w:val="24"/>
          <w:szCs w:val="24"/>
        </w:rPr>
        <w:t>解读“电子病历系统应用水平分级评价标准”</w:t>
      </w:r>
    </w:p>
    <w:p w:rsidR="00852DDE" w:rsidRPr="004A0659" w:rsidRDefault="00852DDE" w:rsidP="00852DDE">
      <w:pPr>
        <w:pStyle w:val="a3"/>
        <w:spacing w:line="360" w:lineRule="auto"/>
        <w:ind w:left="420" w:firstLineChars="0" w:firstLine="0"/>
        <w:rPr>
          <w:rFonts w:ascii="宋体" w:eastAsia="宋体" w:hAnsi="宋体"/>
          <w:sz w:val="24"/>
          <w:szCs w:val="24"/>
        </w:rPr>
      </w:pPr>
      <w:r w:rsidRPr="004A0659">
        <w:rPr>
          <w:rFonts w:ascii="宋体" w:eastAsia="宋体" w:hAnsi="宋体"/>
          <w:sz w:val="24"/>
          <w:szCs w:val="24"/>
        </w:rPr>
        <w:t>内容</w:t>
      </w:r>
      <w:r w:rsidRPr="004A0659">
        <w:rPr>
          <w:rFonts w:ascii="宋体" w:eastAsia="宋体" w:hAnsi="宋体" w:hint="eastAsia"/>
          <w:sz w:val="24"/>
          <w:szCs w:val="24"/>
        </w:rPr>
        <w:t>：</w:t>
      </w:r>
      <w:r w:rsidRPr="004A0659">
        <w:rPr>
          <w:rFonts w:ascii="宋体" w:eastAsia="宋体" w:hAnsi="宋体"/>
          <w:sz w:val="24"/>
          <w:szCs w:val="24"/>
        </w:rPr>
        <w:t>医院相关人员了解评级流程</w:t>
      </w:r>
      <w:r w:rsidRPr="004A0659">
        <w:rPr>
          <w:rFonts w:ascii="宋体" w:eastAsia="宋体" w:hAnsi="宋体" w:hint="eastAsia"/>
          <w:sz w:val="24"/>
          <w:szCs w:val="24"/>
        </w:rPr>
        <w:t>、</w:t>
      </w:r>
      <w:r w:rsidRPr="004A0659">
        <w:rPr>
          <w:rFonts w:ascii="宋体" w:eastAsia="宋体" w:hAnsi="宋体"/>
          <w:sz w:val="24"/>
          <w:szCs w:val="24"/>
        </w:rPr>
        <w:t>评级方法</w:t>
      </w:r>
      <w:r w:rsidRPr="004A0659">
        <w:rPr>
          <w:rFonts w:ascii="宋体" w:eastAsia="宋体" w:hAnsi="宋体" w:hint="eastAsia"/>
          <w:sz w:val="24"/>
          <w:szCs w:val="24"/>
        </w:rPr>
        <w:t>、</w:t>
      </w:r>
      <w:r w:rsidRPr="004A0659">
        <w:rPr>
          <w:rFonts w:ascii="宋体" w:eastAsia="宋体" w:hAnsi="宋体"/>
          <w:sz w:val="24"/>
          <w:szCs w:val="24"/>
        </w:rPr>
        <w:t>建设范围</w:t>
      </w:r>
      <w:r w:rsidRPr="004A0659">
        <w:rPr>
          <w:rFonts w:ascii="宋体" w:eastAsia="宋体" w:hAnsi="宋体" w:hint="eastAsia"/>
          <w:sz w:val="24"/>
          <w:szCs w:val="24"/>
        </w:rPr>
        <w:t>、</w:t>
      </w:r>
      <w:r w:rsidRPr="004A0659">
        <w:rPr>
          <w:rFonts w:ascii="宋体" w:eastAsia="宋体" w:hAnsi="宋体"/>
          <w:sz w:val="24"/>
          <w:szCs w:val="24"/>
        </w:rPr>
        <w:t>定级方法</w:t>
      </w:r>
      <w:r w:rsidRPr="004A0659">
        <w:rPr>
          <w:rFonts w:ascii="宋体" w:eastAsia="宋体" w:hAnsi="宋体" w:hint="eastAsia"/>
          <w:sz w:val="24"/>
          <w:szCs w:val="24"/>
        </w:rPr>
        <w:t>、项目实施流程等内容。</w:t>
      </w:r>
    </w:p>
    <w:p w:rsidR="00852DDE" w:rsidRPr="004A0659" w:rsidRDefault="00852DDE" w:rsidP="00852DDE">
      <w:pPr>
        <w:pStyle w:val="a3"/>
        <w:numPr>
          <w:ilvl w:val="1"/>
          <w:numId w:val="10"/>
        </w:numPr>
        <w:spacing w:line="360" w:lineRule="auto"/>
        <w:ind w:firstLineChars="0"/>
        <w:rPr>
          <w:rFonts w:ascii="宋体" w:eastAsia="宋体" w:hAnsi="宋体"/>
          <w:sz w:val="24"/>
          <w:szCs w:val="24"/>
        </w:rPr>
      </w:pPr>
      <w:r w:rsidRPr="004A0659">
        <w:rPr>
          <w:rFonts w:ascii="宋体" w:eastAsia="宋体" w:hAnsi="宋体" w:hint="eastAsia"/>
          <w:sz w:val="24"/>
          <w:szCs w:val="24"/>
        </w:rPr>
        <w:t>协助医院规划工作计划，组件项目工作组。</w:t>
      </w:r>
    </w:p>
    <w:p w:rsidR="00852DDE" w:rsidRPr="004A0659" w:rsidRDefault="00852DDE" w:rsidP="00852DDE">
      <w:pPr>
        <w:pStyle w:val="a3"/>
        <w:spacing w:line="360" w:lineRule="auto"/>
        <w:ind w:left="420" w:firstLineChars="0" w:firstLine="0"/>
        <w:rPr>
          <w:rFonts w:ascii="宋体" w:eastAsia="宋体" w:hAnsi="宋体"/>
          <w:sz w:val="24"/>
          <w:szCs w:val="24"/>
        </w:rPr>
      </w:pPr>
      <w:r w:rsidRPr="004A0659">
        <w:rPr>
          <w:rFonts w:ascii="宋体" w:eastAsia="宋体" w:hAnsi="宋体"/>
          <w:sz w:val="24"/>
          <w:szCs w:val="24"/>
        </w:rPr>
        <w:t>内容</w:t>
      </w:r>
      <w:r w:rsidRPr="004A0659">
        <w:rPr>
          <w:rFonts w:ascii="宋体" w:eastAsia="宋体" w:hAnsi="宋体" w:hint="eastAsia"/>
          <w:sz w:val="24"/>
          <w:szCs w:val="24"/>
        </w:rPr>
        <w:t>：</w:t>
      </w:r>
      <w:r w:rsidRPr="004A0659">
        <w:rPr>
          <w:rFonts w:ascii="宋体" w:eastAsia="宋体" w:hAnsi="宋体"/>
          <w:sz w:val="24"/>
          <w:szCs w:val="24"/>
        </w:rPr>
        <w:t>协助医院遴选医院项目负责人</w:t>
      </w:r>
      <w:r w:rsidRPr="004A0659">
        <w:rPr>
          <w:rFonts w:ascii="宋体" w:eastAsia="宋体" w:hAnsi="宋体" w:hint="eastAsia"/>
          <w:sz w:val="24"/>
          <w:szCs w:val="24"/>
        </w:rPr>
        <w:t>，</w:t>
      </w:r>
      <w:r w:rsidRPr="004A0659">
        <w:rPr>
          <w:rFonts w:ascii="宋体" w:eastAsia="宋体" w:hAnsi="宋体"/>
          <w:sz w:val="24"/>
          <w:szCs w:val="24"/>
        </w:rPr>
        <w:t>确认工作组组成人员</w:t>
      </w:r>
      <w:r w:rsidRPr="004A0659">
        <w:rPr>
          <w:rFonts w:ascii="宋体" w:eastAsia="宋体" w:hAnsi="宋体" w:hint="eastAsia"/>
          <w:sz w:val="24"/>
          <w:szCs w:val="24"/>
        </w:rPr>
        <w:t>，</w:t>
      </w:r>
      <w:r w:rsidRPr="004A0659">
        <w:rPr>
          <w:rFonts w:ascii="宋体" w:eastAsia="宋体" w:hAnsi="宋体"/>
          <w:sz w:val="24"/>
          <w:szCs w:val="24"/>
        </w:rPr>
        <w:t>初步完成项目实施计划</w:t>
      </w:r>
      <w:r w:rsidRPr="004A0659">
        <w:rPr>
          <w:rFonts w:ascii="宋体" w:eastAsia="宋体" w:hAnsi="宋体" w:hint="eastAsia"/>
          <w:sz w:val="24"/>
          <w:szCs w:val="24"/>
        </w:rPr>
        <w:t>。</w:t>
      </w:r>
    </w:p>
    <w:p w:rsidR="00852DDE" w:rsidRPr="004A0659" w:rsidRDefault="00852DDE" w:rsidP="00852DDE">
      <w:pPr>
        <w:pStyle w:val="a3"/>
        <w:numPr>
          <w:ilvl w:val="0"/>
          <w:numId w:val="10"/>
        </w:numPr>
        <w:spacing w:line="360" w:lineRule="auto"/>
        <w:ind w:left="1620" w:firstLineChars="0"/>
        <w:jc w:val="left"/>
        <w:rPr>
          <w:rFonts w:ascii="宋体" w:eastAsia="宋体" w:hAnsi="宋体"/>
          <w:b/>
          <w:sz w:val="24"/>
          <w:szCs w:val="24"/>
        </w:rPr>
      </w:pPr>
      <w:r w:rsidRPr="004A0659">
        <w:rPr>
          <w:rFonts w:ascii="宋体" w:eastAsia="宋体" w:hAnsi="宋体" w:hint="eastAsia"/>
          <w:b/>
          <w:sz w:val="24"/>
          <w:szCs w:val="24"/>
        </w:rPr>
        <w:t>内部培训</w:t>
      </w:r>
    </w:p>
    <w:p w:rsidR="00852DDE" w:rsidRPr="004A0659" w:rsidRDefault="00852DDE" w:rsidP="00852DDE">
      <w:pPr>
        <w:pStyle w:val="a3"/>
        <w:numPr>
          <w:ilvl w:val="1"/>
          <w:numId w:val="10"/>
        </w:numPr>
        <w:spacing w:line="360" w:lineRule="auto"/>
        <w:ind w:firstLineChars="0"/>
        <w:rPr>
          <w:rFonts w:ascii="宋体" w:eastAsia="宋体" w:hAnsi="宋体"/>
          <w:sz w:val="24"/>
          <w:szCs w:val="24"/>
        </w:rPr>
      </w:pPr>
      <w:r w:rsidRPr="004A0659">
        <w:rPr>
          <w:rFonts w:ascii="宋体" w:eastAsia="宋体" w:hAnsi="宋体" w:hint="eastAsia"/>
          <w:sz w:val="24"/>
          <w:szCs w:val="24"/>
        </w:rPr>
        <w:t>针对项目院方负责人进行评级工作培训。</w:t>
      </w:r>
    </w:p>
    <w:p w:rsidR="00852DDE" w:rsidRPr="004A0659" w:rsidRDefault="00852DDE" w:rsidP="00852DDE">
      <w:pPr>
        <w:pStyle w:val="a3"/>
        <w:spacing w:line="360" w:lineRule="auto"/>
        <w:ind w:left="420" w:firstLineChars="0" w:firstLine="0"/>
        <w:rPr>
          <w:rFonts w:ascii="宋体" w:eastAsia="宋体" w:hAnsi="宋体"/>
          <w:sz w:val="24"/>
          <w:szCs w:val="24"/>
        </w:rPr>
      </w:pPr>
      <w:r w:rsidRPr="004A0659">
        <w:rPr>
          <w:rFonts w:ascii="宋体" w:eastAsia="宋体" w:hAnsi="宋体"/>
          <w:sz w:val="24"/>
          <w:szCs w:val="24"/>
        </w:rPr>
        <w:t>内容</w:t>
      </w:r>
      <w:r w:rsidRPr="004A0659">
        <w:rPr>
          <w:rFonts w:ascii="宋体" w:eastAsia="宋体" w:hAnsi="宋体" w:hint="eastAsia"/>
          <w:sz w:val="24"/>
          <w:szCs w:val="24"/>
        </w:rPr>
        <w:t>：</w:t>
      </w:r>
      <w:r w:rsidRPr="004A0659">
        <w:rPr>
          <w:rFonts w:ascii="宋体" w:eastAsia="宋体" w:hAnsi="宋体"/>
          <w:sz w:val="24"/>
          <w:szCs w:val="24"/>
        </w:rPr>
        <w:t>与项目院方负责人沟通</w:t>
      </w:r>
      <w:r w:rsidRPr="004A0659">
        <w:rPr>
          <w:rFonts w:ascii="宋体" w:eastAsia="宋体" w:hAnsi="宋体" w:hint="eastAsia"/>
          <w:sz w:val="24"/>
          <w:szCs w:val="24"/>
        </w:rPr>
        <w:t>，</w:t>
      </w:r>
      <w:r w:rsidRPr="004A0659">
        <w:rPr>
          <w:rFonts w:ascii="宋体" w:eastAsia="宋体" w:hAnsi="宋体"/>
          <w:sz w:val="24"/>
          <w:szCs w:val="24"/>
        </w:rPr>
        <w:t>明确评级标准细节</w:t>
      </w:r>
      <w:r w:rsidRPr="004A0659">
        <w:rPr>
          <w:rFonts w:ascii="宋体" w:eastAsia="宋体" w:hAnsi="宋体" w:hint="eastAsia"/>
          <w:sz w:val="24"/>
          <w:szCs w:val="24"/>
        </w:rPr>
        <w:t>，</w:t>
      </w:r>
      <w:r w:rsidRPr="004A0659">
        <w:rPr>
          <w:rFonts w:ascii="宋体" w:eastAsia="宋体" w:hAnsi="宋体"/>
          <w:sz w:val="24"/>
          <w:szCs w:val="24"/>
        </w:rPr>
        <w:t>确定项目组管理办法</w:t>
      </w:r>
      <w:r w:rsidRPr="004A0659">
        <w:rPr>
          <w:rFonts w:ascii="宋体" w:eastAsia="宋体" w:hAnsi="宋体" w:hint="eastAsia"/>
          <w:sz w:val="24"/>
          <w:szCs w:val="24"/>
        </w:rPr>
        <w:t>。</w:t>
      </w:r>
      <w:r w:rsidRPr="004A0659">
        <w:rPr>
          <w:rFonts w:ascii="宋体" w:eastAsia="宋体" w:hAnsi="宋体"/>
          <w:sz w:val="24"/>
          <w:szCs w:val="24"/>
        </w:rPr>
        <w:t>订对</w:t>
      </w:r>
      <w:r w:rsidRPr="004A0659">
        <w:rPr>
          <w:rFonts w:ascii="宋体" w:eastAsia="宋体" w:hAnsi="宋体" w:hint="eastAsia"/>
          <w:sz w:val="24"/>
          <w:szCs w:val="24"/>
        </w:rPr>
        <w:t>、</w:t>
      </w:r>
      <w:r w:rsidRPr="004A0659">
        <w:rPr>
          <w:rFonts w:ascii="宋体" w:eastAsia="宋体" w:hAnsi="宋体"/>
          <w:sz w:val="24"/>
          <w:szCs w:val="24"/>
        </w:rPr>
        <w:t>细化项目实施方案</w:t>
      </w:r>
      <w:r w:rsidRPr="004A0659">
        <w:rPr>
          <w:rFonts w:ascii="宋体" w:eastAsia="宋体" w:hAnsi="宋体" w:hint="eastAsia"/>
          <w:sz w:val="24"/>
          <w:szCs w:val="24"/>
        </w:rPr>
        <w:t>。</w:t>
      </w:r>
    </w:p>
    <w:p w:rsidR="00852DDE" w:rsidRPr="004A0659" w:rsidRDefault="00852DDE" w:rsidP="00852DDE">
      <w:pPr>
        <w:pStyle w:val="a3"/>
        <w:numPr>
          <w:ilvl w:val="0"/>
          <w:numId w:val="10"/>
        </w:numPr>
        <w:spacing w:line="360" w:lineRule="auto"/>
        <w:ind w:left="1620" w:firstLineChars="0"/>
        <w:jc w:val="left"/>
        <w:rPr>
          <w:rFonts w:ascii="宋体" w:eastAsia="宋体" w:hAnsi="宋体"/>
          <w:b/>
          <w:sz w:val="24"/>
          <w:szCs w:val="24"/>
        </w:rPr>
      </w:pPr>
      <w:r w:rsidRPr="004A0659">
        <w:rPr>
          <w:rFonts w:ascii="宋体" w:eastAsia="宋体" w:hAnsi="宋体" w:hint="eastAsia"/>
          <w:b/>
          <w:sz w:val="24"/>
          <w:szCs w:val="24"/>
        </w:rPr>
        <w:t>现状分析</w:t>
      </w:r>
    </w:p>
    <w:p w:rsidR="00852DDE" w:rsidRPr="004A0659" w:rsidRDefault="00852DDE" w:rsidP="00852DDE">
      <w:pPr>
        <w:pStyle w:val="a3"/>
        <w:numPr>
          <w:ilvl w:val="1"/>
          <w:numId w:val="10"/>
        </w:numPr>
        <w:spacing w:line="360" w:lineRule="auto"/>
        <w:ind w:firstLineChars="0"/>
        <w:rPr>
          <w:rFonts w:ascii="宋体" w:eastAsia="宋体" w:hAnsi="宋体"/>
          <w:sz w:val="24"/>
          <w:szCs w:val="24"/>
        </w:rPr>
      </w:pPr>
      <w:r w:rsidRPr="004A0659">
        <w:rPr>
          <w:rFonts w:ascii="宋体" w:eastAsia="宋体" w:hAnsi="宋体" w:hint="eastAsia"/>
          <w:sz w:val="24"/>
          <w:szCs w:val="24"/>
        </w:rPr>
        <w:t>组织工作组会议，了解医院已经建设信息系统和待建设信息系统的建设效果（预期建设效果）。（根据具体情况可组织多次）</w:t>
      </w:r>
    </w:p>
    <w:p w:rsidR="00852DDE" w:rsidRPr="004A0659" w:rsidRDefault="00852DDE" w:rsidP="00852DDE">
      <w:pPr>
        <w:pStyle w:val="a3"/>
        <w:spacing w:line="360" w:lineRule="auto"/>
        <w:ind w:left="420" w:firstLineChars="0" w:firstLine="0"/>
        <w:rPr>
          <w:rFonts w:ascii="宋体" w:eastAsia="宋体" w:hAnsi="宋体"/>
          <w:sz w:val="24"/>
          <w:szCs w:val="24"/>
        </w:rPr>
      </w:pPr>
      <w:r w:rsidRPr="004A0659">
        <w:rPr>
          <w:rFonts w:ascii="宋体" w:eastAsia="宋体" w:hAnsi="宋体"/>
          <w:sz w:val="24"/>
          <w:szCs w:val="24"/>
        </w:rPr>
        <w:t>内容</w:t>
      </w:r>
      <w:r w:rsidRPr="004A0659">
        <w:rPr>
          <w:rFonts w:ascii="宋体" w:eastAsia="宋体" w:hAnsi="宋体" w:hint="eastAsia"/>
          <w:sz w:val="24"/>
          <w:szCs w:val="24"/>
        </w:rPr>
        <w:t>：</w:t>
      </w:r>
      <w:r w:rsidRPr="004A0659">
        <w:rPr>
          <w:rFonts w:ascii="宋体" w:eastAsia="宋体" w:hAnsi="宋体"/>
          <w:sz w:val="24"/>
          <w:szCs w:val="24"/>
        </w:rPr>
        <w:t>将医院信息化现状与评级五级指标要求进行对比</w:t>
      </w:r>
      <w:r w:rsidRPr="004A0659">
        <w:rPr>
          <w:rFonts w:ascii="宋体" w:eastAsia="宋体" w:hAnsi="宋体" w:hint="eastAsia"/>
          <w:sz w:val="24"/>
          <w:szCs w:val="24"/>
        </w:rPr>
        <w:t>，</w:t>
      </w:r>
      <w:r w:rsidRPr="004A0659">
        <w:rPr>
          <w:rFonts w:ascii="宋体" w:eastAsia="宋体" w:hAnsi="宋体"/>
          <w:sz w:val="24"/>
          <w:szCs w:val="24"/>
        </w:rPr>
        <w:t>了解医院信息化缺</w:t>
      </w:r>
      <w:r w:rsidRPr="004A0659">
        <w:rPr>
          <w:rFonts w:ascii="宋体" w:eastAsia="宋体" w:hAnsi="宋体"/>
          <w:sz w:val="24"/>
          <w:szCs w:val="24"/>
        </w:rPr>
        <w:lastRenderedPageBreak/>
        <w:t>失与短板</w:t>
      </w:r>
      <w:r w:rsidRPr="004A0659">
        <w:rPr>
          <w:rFonts w:ascii="宋体" w:eastAsia="宋体" w:hAnsi="宋体" w:hint="eastAsia"/>
          <w:sz w:val="24"/>
          <w:szCs w:val="24"/>
        </w:rPr>
        <w:t>，</w:t>
      </w:r>
      <w:r w:rsidRPr="004A0659">
        <w:rPr>
          <w:rFonts w:ascii="宋体" w:eastAsia="宋体" w:hAnsi="宋体"/>
          <w:sz w:val="24"/>
          <w:szCs w:val="24"/>
        </w:rPr>
        <w:t>将此类信息梳理成册</w:t>
      </w:r>
      <w:r w:rsidRPr="004A0659">
        <w:rPr>
          <w:rFonts w:ascii="宋体" w:eastAsia="宋体" w:hAnsi="宋体" w:hint="eastAsia"/>
          <w:sz w:val="24"/>
          <w:szCs w:val="24"/>
        </w:rPr>
        <w:t>。修订实施计划。</w:t>
      </w:r>
    </w:p>
    <w:p w:rsidR="00852DDE" w:rsidRPr="004A0659" w:rsidRDefault="00852DDE" w:rsidP="00852DDE">
      <w:pPr>
        <w:pStyle w:val="a3"/>
        <w:numPr>
          <w:ilvl w:val="0"/>
          <w:numId w:val="10"/>
        </w:numPr>
        <w:spacing w:line="360" w:lineRule="auto"/>
        <w:ind w:left="1620" w:firstLineChars="0"/>
        <w:jc w:val="left"/>
        <w:rPr>
          <w:rFonts w:ascii="宋体" w:eastAsia="宋体" w:hAnsi="宋体"/>
          <w:b/>
          <w:sz w:val="24"/>
          <w:szCs w:val="24"/>
        </w:rPr>
      </w:pPr>
      <w:r w:rsidRPr="004A0659">
        <w:rPr>
          <w:rFonts w:ascii="宋体" w:eastAsia="宋体" w:hAnsi="宋体" w:hint="eastAsia"/>
          <w:b/>
          <w:sz w:val="24"/>
          <w:szCs w:val="24"/>
        </w:rPr>
        <w:t>改造指导</w:t>
      </w:r>
    </w:p>
    <w:p w:rsidR="00852DDE" w:rsidRPr="004A0659" w:rsidRDefault="00852DDE" w:rsidP="00852DDE">
      <w:pPr>
        <w:pStyle w:val="a3"/>
        <w:numPr>
          <w:ilvl w:val="1"/>
          <w:numId w:val="10"/>
        </w:numPr>
        <w:spacing w:line="360" w:lineRule="auto"/>
        <w:ind w:firstLineChars="0"/>
        <w:rPr>
          <w:rFonts w:ascii="宋体" w:eastAsia="宋体" w:hAnsi="宋体"/>
          <w:sz w:val="24"/>
          <w:szCs w:val="24"/>
        </w:rPr>
      </w:pPr>
      <w:r w:rsidRPr="004A0659">
        <w:rPr>
          <w:rFonts w:ascii="宋体" w:eastAsia="宋体" w:hAnsi="宋体" w:hint="eastAsia"/>
          <w:sz w:val="24"/>
          <w:szCs w:val="24"/>
        </w:rPr>
        <w:t>制定新建系统名录，制定已采购系统改造内容。</w:t>
      </w:r>
    </w:p>
    <w:p w:rsidR="00852DDE" w:rsidRDefault="00852DDE" w:rsidP="00852DDE">
      <w:pPr>
        <w:spacing w:line="360" w:lineRule="auto"/>
        <w:ind w:left="840"/>
        <w:jc w:val="left"/>
        <w:rPr>
          <w:rFonts w:ascii="宋体" w:hAnsi="宋体"/>
          <w:sz w:val="24"/>
        </w:rPr>
      </w:pPr>
      <w:r w:rsidRPr="004A0659">
        <w:rPr>
          <w:rFonts w:ascii="宋体" w:hAnsi="宋体"/>
          <w:sz w:val="24"/>
        </w:rPr>
        <w:t>内容</w:t>
      </w:r>
      <w:r w:rsidRPr="004A0659">
        <w:rPr>
          <w:rFonts w:ascii="宋体" w:hAnsi="宋体" w:hint="eastAsia"/>
          <w:sz w:val="24"/>
        </w:rPr>
        <w:t>：</w:t>
      </w:r>
      <w:r w:rsidRPr="004A0659">
        <w:rPr>
          <w:rFonts w:ascii="宋体" w:hAnsi="宋体"/>
          <w:sz w:val="24"/>
        </w:rPr>
        <w:t>向医院提交医院缺失系统名录</w:t>
      </w:r>
      <w:r w:rsidRPr="004A0659">
        <w:rPr>
          <w:rFonts w:ascii="宋体" w:hAnsi="宋体" w:hint="eastAsia"/>
          <w:sz w:val="24"/>
        </w:rPr>
        <w:t>，</w:t>
      </w:r>
      <w:r w:rsidRPr="004A0659">
        <w:rPr>
          <w:rFonts w:ascii="宋体" w:hAnsi="宋体"/>
          <w:sz w:val="24"/>
        </w:rPr>
        <w:t>督促医院尽快完成系统采购</w:t>
      </w:r>
      <w:r w:rsidRPr="004A0659">
        <w:rPr>
          <w:rFonts w:ascii="宋体" w:hAnsi="宋体" w:hint="eastAsia"/>
          <w:sz w:val="24"/>
        </w:rPr>
        <w:t>。</w:t>
      </w:r>
      <w:r w:rsidRPr="004A0659">
        <w:rPr>
          <w:rFonts w:ascii="宋体" w:hAnsi="宋体"/>
          <w:sz w:val="24"/>
        </w:rPr>
        <w:t>明确各系统改造内容与实现效果</w:t>
      </w:r>
      <w:r w:rsidRPr="004A0659">
        <w:rPr>
          <w:rFonts w:ascii="宋体" w:hAnsi="宋体" w:hint="eastAsia"/>
          <w:sz w:val="24"/>
        </w:rPr>
        <w:t>。</w:t>
      </w:r>
      <w:r w:rsidRPr="004A0659">
        <w:rPr>
          <w:rFonts w:ascii="宋体" w:hAnsi="宋体"/>
          <w:sz w:val="24"/>
        </w:rPr>
        <w:t>保证系统功能</w:t>
      </w:r>
      <w:r w:rsidRPr="004A0659">
        <w:rPr>
          <w:rFonts w:ascii="宋体" w:hAnsi="宋体" w:hint="eastAsia"/>
          <w:sz w:val="24"/>
        </w:rPr>
        <w:t>，</w:t>
      </w:r>
      <w:r w:rsidRPr="004A0659">
        <w:rPr>
          <w:rFonts w:ascii="宋体" w:hAnsi="宋体"/>
          <w:sz w:val="24"/>
        </w:rPr>
        <w:t>系统集成</w:t>
      </w:r>
      <w:r w:rsidRPr="004A0659">
        <w:rPr>
          <w:rFonts w:ascii="宋体" w:hAnsi="宋体" w:hint="eastAsia"/>
          <w:sz w:val="24"/>
        </w:rPr>
        <w:t>、</w:t>
      </w:r>
      <w:r w:rsidRPr="004A0659">
        <w:rPr>
          <w:rFonts w:ascii="宋体" w:hAnsi="宋体"/>
          <w:sz w:val="24"/>
        </w:rPr>
        <w:t>业务流程</w:t>
      </w:r>
      <w:r w:rsidRPr="004A0659">
        <w:rPr>
          <w:rFonts w:ascii="宋体" w:hAnsi="宋体" w:hint="eastAsia"/>
          <w:sz w:val="24"/>
        </w:rPr>
        <w:t>、</w:t>
      </w:r>
      <w:r w:rsidRPr="004A0659">
        <w:rPr>
          <w:rFonts w:ascii="宋体" w:hAnsi="宋体"/>
          <w:sz w:val="24"/>
        </w:rPr>
        <w:t>应用范围</w:t>
      </w:r>
      <w:r w:rsidRPr="004A0659">
        <w:rPr>
          <w:rFonts w:ascii="宋体" w:hAnsi="宋体" w:hint="eastAsia"/>
          <w:sz w:val="24"/>
        </w:rPr>
        <w:t>、</w:t>
      </w:r>
      <w:r w:rsidRPr="004A0659">
        <w:rPr>
          <w:rFonts w:ascii="宋体" w:hAnsi="宋体"/>
          <w:sz w:val="24"/>
        </w:rPr>
        <w:t>数据质量满足评审五级要求</w:t>
      </w:r>
      <w:r w:rsidRPr="004A0659">
        <w:rPr>
          <w:rFonts w:ascii="宋体" w:hAnsi="宋体" w:hint="eastAsia"/>
          <w:sz w:val="24"/>
        </w:rPr>
        <w:t>。修订实施计划。</w:t>
      </w:r>
      <w:r>
        <w:rPr>
          <w:rFonts w:ascii="宋体" w:hAnsi="宋体" w:hint="eastAsia"/>
          <w:sz w:val="24"/>
        </w:rPr>
        <w:t>对标标准对数据中心与电子病历系统安装相应要求就行改造。</w:t>
      </w:r>
    </w:p>
    <w:p w:rsidR="00852DDE" w:rsidRPr="004A0659" w:rsidRDefault="00852DDE" w:rsidP="00852DDE">
      <w:pPr>
        <w:spacing w:line="360" w:lineRule="auto"/>
        <w:ind w:left="840"/>
        <w:jc w:val="left"/>
        <w:rPr>
          <w:rFonts w:ascii="宋体" w:hAnsi="宋体"/>
          <w:b/>
          <w:sz w:val="24"/>
        </w:rPr>
      </w:pPr>
    </w:p>
    <w:p w:rsidR="00852DDE" w:rsidRPr="004A0659" w:rsidRDefault="00852DDE" w:rsidP="00852DDE">
      <w:pPr>
        <w:pStyle w:val="a3"/>
        <w:numPr>
          <w:ilvl w:val="0"/>
          <w:numId w:val="10"/>
        </w:numPr>
        <w:spacing w:line="360" w:lineRule="auto"/>
        <w:ind w:left="1620" w:firstLineChars="0"/>
        <w:jc w:val="left"/>
        <w:rPr>
          <w:rFonts w:ascii="宋体" w:eastAsia="宋体" w:hAnsi="宋体"/>
          <w:b/>
          <w:sz w:val="24"/>
          <w:szCs w:val="24"/>
        </w:rPr>
      </w:pPr>
      <w:r w:rsidRPr="004A0659">
        <w:rPr>
          <w:rFonts w:ascii="宋体" w:eastAsia="宋体" w:hAnsi="宋体" w:hint="eastAsia"/>
          <w:b/>
          <w:sz w:val="24"/>
          <w:szCs w:val="24"/>
        </w:rPr>
        <w:t>辅助准备文审材料</w:t>
      </w:r>
    </w:p>
    <w:p w:rsidR="00852DDE" w:rsidRPr="004A0659" w:rsidRDefault="00852DDE" w:rsidP="00852DDE">
      <w:pPr>
        <w:pStyle w:val="a3"/>
        <w:numPr>
          <w:ilvl w:val="1"/>
          <w:numId w:val="10"/>
        </w:numPr>
        <w:spacing w:line="360" w:lineRule="auto"/>
        <w:ind w:firstLineChars="0"/>
        <w:rPr>
          <w:rFonts w:ascii="宋体" w:eastAsia="宋体" w:hAnsi="宋体"/>
          <w:sz w:val="24"/>
          <w:szCs w:val="24"/>
        </w:rPr>
      </w:pPr>
      <w:r w:rsidRPr="004A0659">
        <w:rPr>
          <w:rFonts w:ascii="宋体" w:eastAsia="宋体" w:hAnsi="宋体" w:hint="eastAsia"/>
          <w:sz w:val="24"/>
          <w:szCs w:val="24"/>
        </w:rPr>
        <w:t>启动实证材料编制，逐步完善评审实证材料。</w:t>
      </w:r>
    </w:p>
    <w:p w:rsidR="00852DDE" w:rsidRPr="004A0659" w:rsidRDefault="00852DDE" w:rsidP="00852DDE">
      <w:pPr>
        <w:pStyle w:val="a3"/>
        <w:spacing w:line="360" w:lineRule="auto"/>
        <w:ind w:left="420" w:firstLineChars="0" w:firstLine="0"/>
        <w:rPr>
          <w:rFonts w:ascii="宋体" w:eastAsia="宋体" w:hAnsi="宋体"/>
          <w:sz w:val="24"/>
          <w:szCs w:val="24"/>
        </w:rPr>
      </w:pPr>
      <w:r w:rsidRPr="004A0659">
        <w:rPr>
          <w:rFonts w:ascii="宋体" w:eastAsia="宋体" w:hAnsi="宋体"/>
          <w:sz w:val="24"/>
          <w:szCs w:val="24"/>
        </w:rPr>
        <w:t>内容</w:t>
      </w:r>
      <w:r w:rsidRPr="004A0659">
        <w:rPr>
          <w:rFonts w:ascii="宋体" w:eastAsia="宋体" w:hAnsi="宋体" w:hint="eastAsia"/>
          <w:sz w:val="24"/>
          <w:szCs w:val="24"/>
        </w:rPr>
        <w:t>：工作组成员明确文审工作内容，确定实证材料格式。通过培训使其了解实证材料制作方法。</w:t>
      </w:r>
    </w:p>
    <w:p w:rsidR="00852DDE" w:rsidRPr="004A0659" w:rsidRDefault="00852DDE" w:rsidP="00852DDE">
      <w:pPr>
        <w:pStyle w:val="a3"/>
        <w:numPr>
          <w:ilvl w:val="0"/>
          <w:numId w:val="10"/>
        </w:numPr>
        <w:spacing w:line="360" w:lineRule="auto"/>
        <w:ind w:left="1620" w:firstLineChars="0"/>
        <w:jc w:val="left"/>
        <w:rPr>
          <w:rFonts w:ascii="宋体" w:eastAsia="宋体" w:hAnsi="宋体"/>
          <w:b/>
          <w:sz w:val="24"/>
          <w:szCs w:val="24"/>
        </w:rPr>
      </w:pPr>
      <w:r w:rsidRPr="004A0659">
        <w:rPr>
          <w:rFonts w:ascii="宋体" w:eastAsia="宋体" w:hAnsi="宋体" w:hint="eastAsia"/>
          <w:b/>
          <w:sz w:val="24"/>
          <w:szCs w:val="24"/>
        </w:rPr>
        <w:t>申报指引</w:t>
      </w:r>
    </w:p>
    <w:p w:rsidR="00852DDE" w:rsidRPr="004A0659" w:rsidRDefault="00852DDE" w:rsidP="00852DDE">
      <w:pPr>
        <w:pStyle w:val="a3"/>
        <w:numPr>
          <w:ilvl w:val="1"/>
          <w:numId w:val="10"/>
        </w:numPr>
        <w:spacing w:line="360" w:lineRule="auto"/>
        <w:ind w:firstLineChars="0"/>
        <w:rPr>
          <w:rFonts w:ascii="宋体" w:eastAsia="宋体" w:hAnsi="宋体"/>
          <w:sz w:val="24"/>
          <w:szCs w:val="24"/>
        </w:rPr>
      </w:pPr>
      <w:r w:rsidRPr="004A0659">
        <w:rPr>
          <w:rFonts w:ascii="宋体" w:eastAsia="宋体" w:hAnsi="宋体" w:hint="eastAsia"/>
          <w:sz w:val="24"/>
          <w:szCs w:val="24"/>
        </w:rPr>
        <w:t>填报培训</w:t>
      </w:r>
    </w:p>
    <w:p w:rsidR="00852DDE" w:rsidRPr="004A0659" w:rsidRDefault="00852DDE" w:rsidP="00852DDE">
      <w:pPr>
        <w:pStyle w:val="a3"/>
        <w:numPr>
          <w:ilvl w:val="1"/>
          <w:numId w:val="10"/>
        </w:numPr>
        <w:spacing w:line="360" w:lineRule="auto"/>
        <w:ind w:firstLineChars="0"/>
        <w:rPr>
          <w:rFonts w:ascii="宋体" w:eastAsia="宋体" w:hAnsi="宋体"/>
          <w:sz w:val="24"/>
          <w:szCs w:val="24"/>
        </w:rPr>
      </w:pPr>
      <w:r w:rsidRPr="004A0659">
        <w:rPr>
          <w:rFonts w:ascii="宋体" w:eastAsia="宋体" w:hAnsi="宋体" w:hint="eastAsia"/>
          <w:sz w:val="24"/>
          <w:szCs w:val="24"/>
        </w:rPr>
        <w:t>数据准备</w:t>
      </w:r>
    </w:p>
    <w:p w:rsidR="00852DDE" w:rsidRPr="004A0659" w:rsidRDefault="00852DDE" w:rsidP="00852DDE">
      <w:pPr>
        <w:pStyle w:val="a3"/>
        <w:numPr>
          <w:ilvl w:val="1"/>
          <w:numId w:val="10"/>
        </w:numPr>
        <w:spacing w:line="360" w:lineRule="auto"/>
        <w:ind w:firstLineChars="0"/>
        <w:rPr>
          <w:rFonts w:ascii="宋体" w:eastAsia="宋体" w:hAnsi="宋体"/>
          <w:sz w:val="24"/>
          <w:szCs w:val="24"/>
        </w:rPr>
      </w:pPr>
      <w:r w:rsidRPr="004A0659">
        <w:rPr>
          <w:rFonts w:ascii="宋体" w:eastAsia="宋体" w:hAnsi="宋体" w:hint="eastAsia"/>
          <w:sz w:val="24"/>
          <w:szCs w:val="24"/>
        </w:rPr>
        <w:t>协助完成网站填报工作</w:t>
      </w:r>
    </w:p>
    <w:p w:rsidR="00852DDE" w:rsidRPr="004A0659" w:rsidRDefault="00852DDE" w:rsidP="00852DDE">
      <w:pPr>
        <w:spacing w:line="360" w:lineRule="auto"/>
        <w:ind w:firstLineChars="175" w:firstLine="420"/>
        <w:rPr>
          <w:rFonts w:ascii="宋体" w:hAnsi="宋体"/>
          <w:sz w:val="24"/>
        </w:rPr>
      </w:pPr>
      <w:r w:rsidRPr="004A0659">
        <w:rPr>
          <w:rFonts w:ascii="宋体" w:hAnsi="宋体" w:hint="eastAsia"/>
          <w:sz w:val="24"/>
        </w:rPr>
        <w:t>内容：辅助医院进行申报以及自评数据上报，明确各厂家需统计的数据。提醒医院自评相关的注意事项，以及如何在保证满足所申报等级的分数要求的前提下合理进行项目响应。</w:t>
      </w:r>
    </w:p>
    <w:p w:rsidR="00852DDE" w:rsidRPr="004A0659" w:rsidRDefault="00852DDE" w:rsidP="00852DDE">
      <w:pPr>
        <w:spacing w:line="360" w:lineRule="auto"/>
        <w:rPr>
          <w:rFonts w:ascii="宋体" w:hAnsi="宋体"/>
          <w:sz w:val="24"/>
        </w:rPr>
      </w:pPr>
      <w:r w:rsidRPr="004A0659">
        <w:rPr>
          <w:rFonts w:ascii="宋体" w:hAnsi="宋体" w:hint="eastAsia"/>
          <w:sz w:val="24"/>
        </w:rPr>
        <w:t>以保障后续的文审阶段顺利通过，利于现场查验环节展现医院的应用亮点。</w:t>
      </w:r>
    </w:p>
    <w:p w:rsidR="00852DDE" w:rsidRPr="004A0659" w:rsidRDefault="00852DDE" w:rsidP="00852DDE">
      <w:pPr>
        <w:pStyle w:val="a3"/>
        <w:numPr>
          <w:ilvl w:val="0"/>
          <w:numId w:val="10"/>
        </w:numPr>
        <w:spacing w:line="360" w:lineRule="auto"/>
        <w:ind w:left="1620" w:firstLineChars="0"/>
        <w:jc w:val="left"/>
        <w:rPr>
          <w:rFonts w:ascii="宋体" w:eastAsia="宋体" w:hAnsi="宋体"/>
          <w:b/>
          <w:sz w:val="24"/>
          <w:szCs w:val="24"/>
        </w:rPr>
      </w:pPr>
      <w:r w:rsidRPr="004A0659">
        <w:rPr>
          <w:rFonts w:ascii="宋体" w:eastAsia="宋体" w:hAnsi="宋体"/>
          <w:b/>
          <w:sz w:val="24"/>
          <w:szCs w:val="24"/>
        </w:rPr>
        <w:t>现场</w:t>
      </w:r>
      <w:r w:rsidRPr="004A0659">
        <w:rPr>
          <w:rFonts w:ascii="宋体" w:eastAsia="宋体" w:hAnsi="宋体" w:hint="eastAsia"/>
          <w:b/>
          <w:sz w:val="24"/>
          <w:szCs w:val="24"/>
        </w:rPr>
        <w:t>评审协助</w:t>
      </w:r>
    </w:p>
    <w:p w:rsidR="00852DDE" w:rsidRPr="004A0659" w:rsidRDefault="00852DDE" w:rsidP="00852DDE">
      <w:pPr>
        <w:pStyle w:val="a3"/>
        <w:numPr>
          <w:ilvl w:val="1"/>
          <w:numId w:val="10"/>
        </w:numPr>
        <w:spacing w:line="360" w:lineRule="auto"/>
        <w:ind w:firstLineChars="0"/>
        <w:rPr>
          <w:rFonts w:ascii="宋体" w:eastAsia="宋体" w:hAnsi="宋体"/>
          <w:sz w:val="24"/>
          <w:szCs w:val="24"/>
        </w:rPr>
      </w:pPr>
      <w:r w:rsidRPr="004A0659">
        <w:rPr>
          <w:rFonts w:ascii="宋体" w:eastAsia="宋体" w:hAnsi="宋体" w:hint="eastAsia"/>
          <w:sz w:val="24"/>
          <w:szCs w:val="24"/>
        </w:rPr>
        <w:t>协助制定现场迎检计划</w:t>
      </w:r>
    </w:p>
    <w:p w:rsidR="00852DDE" w:rsidRPr="004A0659" w:rsidRDefault="00852DDE" w:rsidP="00852DDE">
      <w:pPr>
        <w:pStyle w:val="a3"/>
        <w:numPr>
          <w:ilvl w:val="1"/>
          <w:numId w:val="10"/>
        </w:numPr>
        <w:spacing w:line="360" w:lineRule="auto"/>
        <w:ind w:firstLineChars="0"/>
        <w:rPr>
          <w:rFonts w:ascii="宋体" w:eastAsia="宋体" w:hAnsi="宋体"/>
          <w:sz w:val="24"/>
          <w:szCs w:val="24"/>
        </w:rPr>
      </w:pPr>
      <w:r w:rsidRPr="004A0659">
        <w:rPr>
          <w:rFonts w:ascii="宋体" w:eastAsia="宋体" w:hAnsi="宋体" w:hint="eastAsia"/>
          <w:sz w:val="24"/>
          <w:szCs w:val="24"/>
        </w:rPr>
        <w:t>现场评审准备培训</w:t>
      </w:r>
    </w:p>
    <w:p w:rsidR="00852DDE" w:rsidRPr="004A0659" w:rsidRDefault="00852DDE" w:rsidP="00852DDE">
      <w:pPr>
        <w:pStyle w:val="a3"/>
        <w:numPr>
          <w:ilvl w:val="1"/>
          <w:numId w:val="10"/>
        </w:numPr>
        <w:spacing w:line="360" w:lineRule="auto"/>
        <w:ind w:firstLineChars="0"/>
        <w:rPr>
          <w:rFonts w:ascii="宋体" w:eastAsia="宋体" w:hAnsi="宋体"/>
          <w:sz w:val="24"/>
          <w:szCs w:val="24"/>
        </w:rPr>
      </w:pPr>
      <w:r w:rsidRPr="004A0659">
        <w:rPr>
          <w:rFonts w:ascii="宋体" w:eastAsia="宋体" w:hAnsi="宋体" w:hint="eastAsia"/>
          <w:sz w:val="24"/>
          <w:szCs w:val="24"/>
        </w:rPr>
        <w:t>接待人员培训</w:t>
      </w:r>
    </w:p>
    <w:p w:rsidR="00852DDE" w:rsidRPr="004A0659" w:rsidRDefault="00852DDE" w:rsidP="00852DDE">
      <w:pPr>
        <w:pStyle w:val="a3"/>
        <w:numPr>
          <w:ilvl w:val="1"/>
          <w:numId w:val="10"/>
        </w:numPr>
        <w:spacing w:line="360" w:lineRule="auto"/>
        <w:ind w:firstLineChars="0"/>
        <w:rPr>
          <w:rFonts w:ascii="宋体" w:eastAsia="宋体" w:hAnsi="宋体"/>
          <w:sz w:val="24"/>
          <w:szCs w:val="24"/>
        </w:rPr>
      </w:pPr>
      <w:r w:rsidRPr="004A0659">
        <w:rPr>
          <w:rFonts w:ascii="宋体" w:eastAsia="宋体" w:hAnsi="宋体" w:hint="eastAsia"/>
          <w:sz w:val="24"/>
          <w:szCs w:val="24"/>
        </w:rPr>
        <w:t>现场评审接待辅助</w:t>
      </w:r>
    </w:p>
    <w:p w:rsidR="00852DDE" w:rsidRPr="00232BEA" w:rsidRDefault="00852DDE" w:rsidP="00852DDE">
      <w:pPr>
        <w:spacing w:line="360" w:lineRule="auto"/>
        <w:ind w:firstLine="420"/>
        <w:jc w:val="left"/>
        <w:rPr>
          <w:rFonts w:ascii="宋体" w:hAnsi="宋体"/>
          <w:sz w:val="24"/>
        </w:rPr>
      </w:pPr>
      <w:r w:rsidRPr="004A0659">
        <w:rPr>
          <w:rFonts w:ascii="宋体" w:hAnsi="宋体" w:hint="eastAsia"/>
          <w:sz w:val="24"/>
        </w:rPr>
        <w:t>内容：</w:t>
      </w:r>
      <w:r>
        <w:rPr>
          <w:rFonts w:ascii="宋体" w:hAnsi="宋体" w:hint="eastAsia"/>
          <w:sz w:val="24"/>
        </w:rPr>
        <w:t>投标人组织</w:t>
      </w:r>
      <w:r w:rsidRPr="004A0659">
        <w:rPr>
          <w:rFonts w:ascii="宋体" w:hAnsi="宋体" w:hint="eastAsia"/>
          <w:sz w:val="24"/>
        </w:rPr>
        <w:t>内部的专家团队对医院进行培训，</w:t>
      </w:r>
      <w:r w:rsidRPr="004A0659">
        <w:rPr>
          <w:rFonts w:ascii="宋体" w:hAnsi="宋体"/>
          <w:sz w:val="24"/>
        </w:rPr>
        <w:t>协助医院</w:t>
      </w:r>
      <w:r w:rsidRPr="004A0659">
        <w:rPr>
          <w:rFonts w:ascii="宋体" w:hAnsi="宋体" w:hint="eastAsia"/>
          <w:sz w:val="24"/>
        </w:rPr>
        <w:t>培训</w:t>
      </w:r>
      <w:r w:rsidRPr="004A0659">
        <w:rPr>
          <w:rFonts w:ascii="宋体" w:hAnsi="宋体"/>
          <w:sz w:val="24"/>
        </w:rPr>
        <w:t>现场审核院方接待人员</w:t>
      </w:r>
      <w:r w:rsidRPr="004A0659">
        <w:rPr>
          <w:rFonts w:ascii="宋体" w:hAnsi="宋体" w:hint="eastAsia"/>
          <w:sz w:val="24"/>
        </w:rPr>
        <w:t>。深入解读分析电子病历系统功能应用水平分级评价方法及标准内容及注意事项，根据以往的经验帮医院避免低级错误，同时帮医院规划现场复审的流程和参观的重点，根据医院的实际情况结合专家关注的重点尽量完美的展现</w:t>
      </w:r>
      <w:r w:rsidRPr="004A0659">
        <w:rPr>
          <w:rFonts w:ascii="宋体" w:hAnsi="宋体" w:hint="eastAsia"/>
          <w:sz w:val="24"/>
        </w:rPr>
        <w:lastRenderedPageBreak/>
        <w:t>医院的亮点，公司技术及实施团队全程参与，随时配合医院进行演示、答疑及突发问题处理。</w:t>
      </w:r>
    </w:p>
    <w:p w:rsidR="00852DDE" w:rsidRPr="00852DDE" w:rsidRDefault="00852DDE" w:rsidP="00852DDE">
      <w:pPr>
        <w:pStyle w:val="2"/>
        <w:numPr>
          <w:ilvl w:val="1"/>
          <w:numId w:val="0"/>
        </w:numPr>
        <w:ind w:left="426"/>
        <w:rPr>
          <w:rFonts w:ascii="宋体" w:eastAsia="宋体" w:hAnsi="宋体"/>
        </w:rPr>
      </w:pPr>
      <w:r w:rsidRPr="00852DDE">
        <w:rPr>
          <w:rFonts w:ascii="宋体" w:eastAsia="宋体" w:hAnsi="宋体" w:hint="eastAsia"/>
        </w:rPr>
        <w:t>1.3项目进度要求</w:t>
      </w:r>
    </w:p>
    <w:p w:rsidR="00852DDE" w:rsidRPr="00546B2F" w:rsidRDefault="00852DDE" w:rsidP="00852DDE">
      <w:pPr>
        <w:spacing w:line="360" w:lineRule="auto"/>
        <w:ind w:firstLineChars="200" w:firstLine="480"/>
        <w:rPr>
          <w:rFonts w:ascii="宋体" w:hAnsi="宋体"/>
          <w:sz w:val="24"/>
        </w:rPr>
      </w:pPr>
      <w:r w:rsidRPr="00546B2F">
        <w:rPr>
          <w:rFonts w:ascii="宋体" w:hAnsi="宋体" w:hint="eastAsia"/>
          <w:sz w:val="24"/>
        </w:rPr>
        <w:t>要求2</w:t>
      </w:r>
      <w:r w:rsidRPr="00546B2F">
        <w:rPr>
          <w:rFonts w:ascii="宋体" w:hAnsi="宋体"/>
          <w:sz w:val="24"/>
        </w:rPr>
        <w:t>0</w:t>
      </w:r>
      <w:r w:rsidRPr="00546B2F">
        <w:rPr>
          <w:rFonts w:ascii="宋体" w:hAnsi="宋体" w:hint="eastAsia"/>
          <w:sz w:val="24"/>
        </w:rPr>
        <w:t>19年年底前完成基础改造，并且协助医院完成申报</w:t>
      </w:r>
      <w:r>
        <w:rPr>
          <w:rFonts w:ascii="宋体" w:hAnsi="宋体" w:hint="eastAsia"/>
          <w:sz w:val="24"/>
        </w:rPr>
        <w:t>互联互通五级乙等及电子病历5级相关工作</w:t>
      </w:r>
      <w:r w:rsidRPr="00546B2F">
        <w:rPr>
          <w:rFonts w:ascii="宋体" w:hAnsi="宋体" w:hint="eastAsia"/>
          <w:sz w:val="24"/>
        </w:rPr>
        <w:t>，后续根据卫健委安排的测评节点按时完成准备工作及测评支持。</w:t>
      </w:r>
    </w:p>
    <w:p w:rsidR="00852DDE" w:rsidRPr="00546B2F" w:rsidRDefault="00852DDE" w:rsidP="00852DDE">
      <w:pPr>
        <w:pStyle w:val="a3"/>
        <w:numPr>
          <w:ilvl w:val="0"/>
          <w:numId w:val="8"/>
        </w:numPr>
        <w:spacing w:line="360" w:lineRule="auto"/>
        <w:ind w:firstLineChars="0"/>
        <w:rPr>
          <w:rFonts w:ascii="宋体" w:eastAsia="宋体" w:hAnsi="宋体"/>
          <w:sz w:val="24"/>
          <w:szCs w:val="24"/>
        </w:rPr>
      </w:pPr>
      <w:r w:rsidRPr="00546B2F">
        <w:rPr>
          <w:rFonts w:ascii="宋体" w:eastAsia="宋体" w:hAnsi="宋体"/>
          <w:sz w:val="24"/>
          <w:szCs w:val="24"/>
        </w:rPr>
        <w:t>20</w:t>
      </w:r>
      <w:r w:rsidRPr="00546B2F">
        <w:rPr>
          <w:rFonts w:ascii="宋体" w:eastAsia="宋体" w:hAnsi="宋体" w:hint="eastAsia"/>
          <w:sz w:val="24"/>
          <w:szCs w:val="24"/>
        </w:rPr>
        <w:t>19年1</w:t>
      </w:r>
      <w:r w:rsidRPr="00546B2F">
        <w:rPr>
          <w:rFonts w:ascii="宋体" w:eastAsia="宋体" w:hAnsi="宋体"/>
          <w:sz w:val="24"/>
          <w:szCs w:val="24"/>
        </w:rPr>
        <w:t>2</w:t>
      </w:r>
      <w:r w:rsidRPr="00546B2F">
        <w:rPr>
          <w:rFonts w:ascii="宋体" w:eastAsia="宋体" w:hAnsi="宋体" w:hint="eastAsia"/>
          <w:sz w:val="24"/>
          <w:szCs w:val="24"/>
        </w:rPr>
        <w:t>月底前完成系统升级改造，以及指导新建系统按照评级要求上线；</w:t>
      </w:r>
    </w:p>
    <w:p w:rsidR="00852DDE" w:rsidRDefault="00852DDE" w:rsidP="00852DDE">
      <w:pPr>
        <w:pStyle w:val="a3"/>
        <w:numPr>
          <w:ilvl w:val="0"/>
          <w:numId w:val="8"/>
        </w:numPr>
        <w:spacing w:line="360" w:lineRule="auto"/>
        <w:ind w:firstLineChars="0"/>
        <w:rPr>
          <w:rFonts w:ascii="宋体" w:eastAsia="宋体" w:hAnsi="宋体"/>
          <w:sz w:val="24"/>
          <w:szCs w:val="24"/>
        </w:rPr>
      </w:pPr>
      <w:r w:rsidRPr="00546B2F">
        <w:rPr>
          <w:rFonts w:ascii="宋体" w:eastAsia="宋体" w:hAnsi="宋体" w:hint="eastAsia"/>
          <w:sz w:val="24"/>
          <w:szCs w:val="24"/>
        </w:rPr>
        <w:t>按卫健委指定时间依次完成各节点测评工作</w:t>
      </w:r>
    </w:p>
    <w:p w:rsidR="00852DDE" w:rsidRPr="00852DDE" w:rsidRDefault="00852DDE" w:rsidP="00852DDE">
      <w:pPr>
        <w:pStyle w:val="2"/>
        <w:numPr>
          <w:ilvl w:val="1"/>
          <w:numId w:val="0"/>
        </w:numPr>
        <w:ind w:left="426"/>
        <w:rPr>
          <w:rFonts w:ascii="宋体" w:eastAsia="宋体" w:hAnsi="宋体"/>
        </w:rPr>
      </w:pPr>
      <w:r w:rsidRPr="00852DDE">
        <w:rPr>
          <w:rFonts w:ascii="宋体" w:eastAsia="宋体" w:hAnsi="宋体" w:hint="eastAsia"/>
        </w:rPr>
        <w:t>1.4项目实施售后要求</w:t>
      </w:r>
    </w:p>
    <w:p w:rsidR="00852DDE" w:rsidRPr="00232BEA" w:rsidRDefault="00852DDE" w:rsidP="00852DDE">
      <w:pPr>
        <w:spacing w:line="360" w:lineRule="auto"/>
        <w:ind w:firstLineChars="200" w:firstLine="480"/>
        <w:rPr>
          <w:rFonts w:ascii="宋体" w:hAnsi="宋体"/>
          <w:sz w:val="24"/>
        </w:rPr>
      </w:pPr>
      <w:r w:rsidRPr="00232BEA">
        <w:rPr>
          <w:rFonts w:ascii="宋体" w:hAnsi="宋体" w:hint="eastAsia"/>
          <w:sz w:val="24"/>
        </w:rPr>
        <w:t>1）投标人应提供项目整体建设规划方案、概要性实施方案，包括进度计划、实施人员计划、项目整体管理计划、售后服务方案等，所有计划需基于对医院现状及各核心业务系统的调研，并附调研报告。</w:t>
      </w:r>
    </w:p>
    <w:p w:rsidR="00852DDE" w:rsidRPr="00232BEA" w:rsidRDefault="00852DDE" w:rsidP="00852DDE">
      <w:pPr>
        <w:spacing w:line="360" w:lineRule="auto"/>
        <w:ind w:firstLineChars="200" w:firstLine="480"/>
        <w:rPr>
          <w:rFonts w:ascii="宋体" w:hAnsi="宋体"/>
          <w:sz w:val="24"/>
        </w:rPr>
      </w:pPr>
      <w:r w:rsidRPr="00232BEA">
        <w:rPr>
          <w:rFonts w:ascii="宋体" w:hAnsi="宋体" w:hint="eastAsia"/>
          <w:sz w:val="24"/>
        </w:rPr>
        <w:t>2）投标方必须派遣2</w:t>
      </w:r>
      <w:r w:rsidRPr="00232BEA">
        <w:rPr>
          <w:rFonts w:ascii="宋体" w:hAnsi="宋体"/>
          <w:sz w:val="24"/>
        </w:rPr>
        <w:t>0</w:t>
      </w:r>
      <w:r w:rsidRPr="00232BEA">
        <w:rPr>
          <w:rFonts w:ascii="宋体" w:hAnsi="宋体" w:hint="eastAsia"/>
          <w:sz w:val="24"/>
        </w:rPr>
        <w:t>1</w:t>
      </w:r>
      <w:r w:rsidRPr="00232BEA">
        <w:rPr>
          <w:rFonts w:ascii="宋体" w:hAnsi="宋体"/>
          <w:sz w:val="24"/>
        </w:rPr>
        <w:t>7</w:t>
      </w:r>
      <w:r w:rsidRPr="00232BEA">
        <w:rPr>
          <w:rFonts w:ascii="宋体" w:hAnsi="宋体" w:hint="eastAsia"/>
          <w:sz w:val="24"/>
        </w:rPr>
        <w:t>年具有互联互通测评项目（四级甲等及以上等级，并且成功通过测评的）经验的项目经理及实施人员驻扎医院内进行项目管理及实施工作。保证在时限内完成项目工作。</w:t>
      </w:r>
    </w:p>
    <w:p w:rsidR="00852DDE" w:rsidRPr="00232BEA" w:rsidRDefault="00852DDE" w:rsidP="00852DDE">
      <w:pPr>
        <w:spacing w:line="360" w:lineRule="auto"/>
        <w:ind w:firstLineChars="200" w:firstLine="480"/>
        <w:rPr>
          <w:rFonts w:ascii="宋体" w:hAnsi="宋体"/>
          <w:sz w:val="24"/>
        </w:rPr>
      </w:pPr>
      <w:r w:rsidRPr="00232BEA">
        <w:rPr>
          <w:rFonts w:ascii="宋体" w:hAnsi="宋体" w:hint="eastAsia"/>
          <w:sz w:val="24"/>
        </w:rPr>
        <w:t>3）投标方在医院互联互通测评各节点应派遣有经验的人员支持，包含实验室测评阶段支持、文审阶段支持、现场查验阶段支持，涉及到的相关文档资料需提供模板支持，需作为投标文件其中一部分提供相关模板。</w:t>
      </w:r>
    </w:p>
    <w:p w:rsidR="00852DDE" w:rsidRPr="00232BEA" w:rsidRDefault="00852DDE" w:rsidP="00852DDE">
      <w:pPr>
        <w:spacing w:line="360" w:lineRule="auto"/>
        <w:ind w:firstLineChars="200" w:firstLine="480"/>
        <w:rPr>
          <w:rFonts w:ascii="宋体" w:hAnsi="宋体"/>
          <w:sz w:val="24"/>
        </w:rPr>
      </w:pPr>
      <w:r w:rsidRPr="00232BEA">
        <w:rPr>
          <w:rFonts w:ascii="宋体" w:hAnsi="宋体" w:hint="eastAsia"/>
          <w:sz w:val="24"/>
        </w:rPr>
        <w:t>4）自入场实施日起，到测评结束项目验收，期间投标方派驻工程师不少于3名，并保证</w:t>
      </w:r>
      <w:r w:rsidRPr="00232BEA">
        <w:rPr>
          <w:rFonts w:ascii="宋体" w:hAnsi="宋体"/>
          <w:sz w:val="24"/>
        </w:rPr>
        <w:t>提供7×24小时热线电话、远程网络、现场等技术支持服务</w:t>
      </w:r>
      <w:r w:rsidRPr="00232BEA">
        <w:rPr>
          <w:rFonts w:ascii="宋体" w:hAnsi="宋体" w:hint="eastAsia"/>
          <w:sz w:val="24"/>
        </w:rPr>
        <w:t>，</w:t>
      </w:r>
      <w:r w:rsidRPr="00232BEA">
        <w:rPr>
          <w:rFonts w:ascii="宋体" w:hAnsi="宋体"/>
          <w:sz w:val="24"/>
        </w:rPr>
        <w:t>软件故障报修的响应时间：1</w:t>
      </w:r>
      <w:r>
        <w:rPr>
          <w:rFonts w:ascii="宋体" w:hAnsi="宋体"/>
          <w:sz w:val="24"/>
        </w:rPr>
        <w:t>小时。若电话</w:t>
      </w:r>
      <w:r w:rsidRPr="00232BEA">
        <w:rPr>
          <w:rFonts w:ascii="宋体" w:hAnsi="宋体"/>
          <w:sz w:val="24"/>
        </w:rPr>
        <w:t>无法解决，2小时内到达现场进行维护；</w:t>
      </w:r>
    </w:p>
    <w:p w:rsidR="008B50E4" w:rsidRPr="00852DDE" w:rsidRDefault="00852DDE" w:rsidP="00852DDE">
      <w:pPr>
        <w:spacing w:line="360" w:lineRule="auto"/>
        <w:ind w:firstLineChars="200" w:firstLine="480"/>
        <w:rPr>
          <w:rFonts w:ascii="宋体" w:hAnsi="宋体"/>
          <w:sz w:val="24"/>
        </w:rPr>
      </w:pPr>
      <w:r w:rsidRPr="00232BEA">
        <w:rPr>
          <w:rFonts w:ascii="宋体" w:hAnsi="宋体"/>
          <w:sz w:val="24"/>
        </w:rPr>
        <w:t>5</w:t>
      </w:r>
      <w:r w:rsidRPr="00232BEA">
        <w:rPr>
          <w:rFonts w:ascii="宋体" w:hAnsi="宋体" w:hint="eastAsia"/>
          <w:sz w:val="24"/>
        </w:rPr>
        <w:t>）投标人必须提供本次项目新增服务及应用的培训服务，</w:t>
      </w:r>
      <w:r w:rsidRPr="00232BEA">
        <w:rPr>
          <w:rFonts w:ascii="宋体" w:hAnsi="宋体"/>
          <w:sz w:val="24"/>
        </w:rPr>
        <w:t>必须为所有被培训人员提供培训用文字资料和讲义等相关用品，所有的资料必须是中文书写。</w:t>
      </w:r>
    </w:p>
    <w:sectPr w:rsidR="008B50E4" w:rsidRPr="00852DDE" w:rsidSect="008B50E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029D" w:rsidRDefault="0067029D" w:rsidP="007B7F1C">
      <w:r>
        <w:separator/>
      </w:r>
    </w:p>
  </w:endnote>
  <w:endnote w:type="continuationSeparator" w:id="1">
    <w:p w:rsidR="0067029D" w:rsidRDefault="0067029D" w:rsidP="007B7F1C">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等线">
    <w:altName w:val="Arial Unicode MS"/>
    <w:charset w:val="86"/>
    <w:family w:val="auto"/>
    <w:pitch w:val="variable"/>
    <w:sig w:usb0="00000000" w:usb1="38CF7CFA" w:usb2="00000016" w:usb3="00000000" w:csb0="0004000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029D" w:rsidRDefault="0067029D" w:rsidP="007B7F1C">
      <w:r>
        <w:separator/>
      </w:r>
    </w:p>
  </w:footnote>
  <w:footnote w:type="continuationSeparator" w:id="1">
    <w:p w:rsidR="0067029D" w:rsidRDefault="0067029D" w:rsidP="007B7F1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557AC"/>
    <w:multiLevelType w:val="hybridMultilevel"/>
    <w:tmpl w:val="706440A0"/>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nsid w:val="13ED1F41"/>
    <w:multiLevelType w:val="hybridMultilevel"/>
    <w:tmpl w:val="88DE2A38"/>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nsid w:val="13F25A73"/>
    <w:multiLevelType w:val="hybridMultilevel"/>
    <w:tmpl w:val="88D0209A"/>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nsid w:val="23301884"/>
    <w:multiLevelType w:val="hybridMultilevel"/>
    <w:tmpl w:val="6254C348"/>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nsid w:val="296B36FF"/>
    <w:multiLevelType w:val="hybridMultilevel"/>
    <w:tmpl w:val="2402BFDA"/>
    <w:lvl w:ilvl="0" w:tplc="0409000B">
      <w:start w:val="1"/>
      <w:numFmt w:val="bullet"/>
      <w:lvlText w:val=""/>
      <w:lvlJc w:val="left"/>
      <w:pPr>
        <w:ind w:left="420" w:hanging="420"/>
      </w:pPr>
      <w:rPr>
        <w:rFonts w:ascii="Wingdings" w:hAnsi="Wingdings" w:hint="default"/>
      </w:rPr>
    </w:lvl>
    <w:lvl w:ilvl="1" w:tplc="87F445EC">
      <w:numFmt w:val="bullet"/>
      <w:lvlText w:val="▲"/>
      <w:lvlJc w:val="left"/>
      <w:pPr>
        <w:ind w:left="780" w:hanging="360"/>
      </w:pPr>
      <w:rPr>
        <w:rFonts w:ascii="等线" w:eastAsia="等线" w:hAnsi="等线" w:cstheme="minorBidi" w:hint="eastAsia"/>
        <w:sz w:val="24"/>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nsid w:val="362A2647"/>
    <w:multiLevelType w:val="hybridMultilevel"/>
    <w:tmpl w:val="B66A9F22"/>
    <w:lvl w:ilvl="0" w:tplc="92568F52">
      <w:start w:val="1"/>
      <w:numFmt w:val="japaneseCounting"/>
      <w:lvlText w:val="%1、"/>
      <w:lvlJc w:val="left"/>
      <w:pPr>
        <w:ind w:left="900" w:hanging="90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39680214"/>
    <w:multiLevelType w:val="hybridMultilevel"/>
    <w:tmpl w:val="EBA0EA06"/>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nsid w:val="44F53CE8"/>
    <w:multiLevelType w:val="multilevel"/>
    <w:tmpl w:val="557E45AE"/>
    <w:lvl w:ilvl="0">
      <w:start w:val="1"/>
      <w:numFmt w:val="decimal"/>
      <w:lvlText w:val="（%1）"/>
      <w:lvlJc w:val="left"/>
      <w:pPr>
        <w:ind w:left="570" w:hanging="57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nsid w:val="4A915422"/>
    <w:multiLevelType w:val="hybridMultilevel"/>
    <w:tmpl w:val="BEDA50B8"/>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nsid w:val="614B3D59"/>
    <w:multiLevelType w:val="hybridMultilevel"/>
    <w:tmpl w:val="A27E22F0"/>
    <w:lvl w:ilvl="0" w:tplc="0409000B">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10">
    <w:nsid w:val="74FA71B0"/>
    <w:multiLevelType w:val="hybridMultilevel"/>
    <w:tmpl w:val="9C12C80A"/>
    <w:lvl w:ilvl="0" w:tplc="0409000B">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4"/>
  </w:num>
  <w:num w:numId="2">
    <w:abstractNumId w:val="1"/>
  </w:num>
  <w:num w:numId="3">
    <w:abstractNumId w:val="0"/>
  </w:num>
  <w:num w:numId="4">
    <w:abstractNumId w:val="2"/>
  </w:num>
  <w:num w:numId="5">
    <w:abstractNumId w:val="8"/>
  </w:num>
  <w:num w:numId="6">
    <w:abstractNumId w:val="3"/>
  </w:num>
  <w:num w:numId="7">
    <w:abstractNumId w:val="6"/>
  </w:num>
  <w:num w:numId="8">
    <w:abstractNumId w:val="9"/>
  </w:num>
  <w:num w:numId="9">
    <w:abstractNumId w:val="7"/>
  </w:num>
  <w:num w:numId="10">
    <w:abstractNumId w:val="10"/>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52DDE"/>
    <w:rsid w:val="0067029D"/>
    <w:rsid w:val="007B7F1C"/>
    <w:rsid w:val="00852DDE"/>
    <w:rsid w:val="00892AA2"/>
    <w:rsid w:val="008B50E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2DDE"/>
    <w:pPr>
      <w:widowControl w:val="0"/>
      <w:jc w:val="both"/>
    </w:pPr>
  </w:style>
  <w:style w:type="paragraph" w:styleId="1">
    <w:name w:val="heading 1"/>
    <w:basedOn w:val="a"/>
    <w:next w:val="a"/>
    <w:link w:val="1Char"/>
    <w:qFormat/>
    <w:rsid w:val="00852DDE"/>
    <w:pPr>
      <w:keepNext/>
      <w:keepLines/>
      <w:spacing w:before="340" w:after="330" w:line="578" w:lineRule="auto"/>
      <w:outlineLvl w:val="0"/>
    </w:pPr>
    <w:rPr>
      <w:b/>
      <w:bCs/>
      <w:kern w:val="44"/>
      <w:sz w:val="44"/>
      <w:szCs w:val="44"/>
    </w:rPr>
  </w:style>
  <w:style w:type="paragraph" w:styleId="2">
    <w:name w:val="heading 2"/>
    <w:basedOn w:val="a"/>
    <w:next w:val="a"/>
    <w:link w:val="2Char"/>
    <w:unhideWhenUsed/>
    <w:qFormat/>
    <w:rsid w:val="00852DDE"/>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nhideWhenUsed/>
    <w:qFormat/>
    <w:rsid w:val="00852DDE"/>
    <w:pPr>
      <w:keepNext/>
      <w:keepLines/>
      <w:spacing w:before="260" w:after="260" w:line="416" w:lineRule="auto"/>
      <w:outlineLvl w:val="2"/>
    </w:pPr>
    <w:rPr>
      <w:b/>
      <w:bCs/>
      <w:sz w:val="32"/>
      <w:szCs w:val="32"/>
    </w:rPr>
  </w:style>
  <w:style w:type="paragraph" w:styleId="4">
    <w:name w:val="heading 4"/>
    <w:basedOn w:val="a"/>
    <w:next w:val="a"/>
    <w:link w:val="4Char"/>
    <w:qFormat/>
    <w:rsid w:val="00852DDE"/>
    <w:pPr>
      <w:keepNext/>
      <w:keepLines/>
      <w:spacing w:before="280" w:after="290" w:line="376" w:lineRule="auto"/>
      <w:ind w:left="1432" w:hanging="864"/>
      <w:outlineLvl w:val="3"/>
    </w:pPr>
    <w:rPr>
      <w:rFonts w:ascii="Cambria" w:eastAsia="宋体" w:hAnsi="Cambria" w:cs="Times New Roman"/>
      <w:b/>
      <w:bCs/>
      <w:kern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852DDE"/>
    <w:rPr>
      <w:b/>
      <w:bCs/>
      <w:kern w:val="44"/>
      <w:sz w:val="44"/>
      <w:szCs w:val="44"/>
    </w:rPr>
  </w:style>
  <w:style w:type="character" w:customStyle="1" w:styleId="2Char">
    <w:name w:val="标题 2 Char"/>
    <w:basedOn w:val="a0"/>
    <w:link w:val="2"/>
    <w:rsid w:val="00852DDE"/>
    <w:rPr>
      <w:rFonts w:asciiTheme="majorHAnsi" w:eastAsiaTheme="majorEastAsia" w:hAnsiTheme="majorHAnsi" w:cstheme="majorBidi"/>
      <w:b/>
      <w:bCs/>
      <w:sz w:val="32"/>
      <w:szCs w:val="32"/>
    </w:rPr>
  </w:style>
  <w:style w:type="character" w:customStyle="1" w:styleId="3Char">
    <w:name w:val="标题 3 Char"/>
    <w:basedOn w:val="a0"/>
    <w:link w:val="3"/>
    <w:rsid w:val="00852DDE"/>
    <w:rPr>
      <w:b/>
      <w:bCs/>
      <w:sz w:val="32"/>
      <w:szCs w:val="32"/>
    </w:rPr>
  </w:style>
  <w:style w:type="character" w:customStyle="1" w:styleId="4Char">
    <w:name w:val="标题 4 Char"/>
    <w:basedOn w:val="a0"/>
    <w:link w:val="4"/>
    <w:rsid w:val="00852DDE"/>
    <w:rPr>
      <w:rFonts w:ascii="Cambria" w:eastAsia="宋体" w:hAnsi="Cambria" w:cs="Times New Roman"/>
      <w:b/>
      <w:bCs/>
      <w:kern w:val="0"/>
      <w:sz w:val="28"/>
      <w:szCs w:val="28"/>
    </w:rPr>
  </w:style>
  <w:style w:type="paragraph" w:styleId="a3">
    <w:name w:val="List Paragraph"/>
    <w:aliases w:val="List,List1,lp1,FooterText,numbered,Paragraphe de liste1,List11,表格说明样式,业务规则操作数据,List Paragraph11,List111,List1111,List11111,List111111,List1111111,List11111111,List111111111,List3,List1111111111,List Paragraph2,5.1.1,表格段落,列出段落11,彩色列表 - 着色 11,编号,符号列表"/>
    <w:basedOn w:val="a"/>
    <w:link w:val="Char"/>
    <w:uiPriority w:val="34"/>
    <w:qFormat/>
    <w:rsid w:val="00852DDE"/>
    <w:pPr>
      <w:ind w:firstLineChars="200" w:firstLine="420"/>
    </w:pPr>
  </w:style>
  <w:style w:type="character" w:customStyle="1" w:styleId="Char">
    <w:name w:val="列出段落 Char"/>
    <w:aliases w:val="List Char,List1 Char,lp1 Char,FooterText Char,numbered Char,Paragraphe de liste1 Char,List11 Char,表格说明样式 Char,业务规则操作数据 Char,List Paragraph11 Char,List111 Char,List1111 Char,List11111 Char,List111111 Char,List1111111 Char,List11111111 Char"/>
    <w:link w:val="a3"/>
    <w:uiPriority w:val="34"/>
    <w:qFormat/>
    <w:locked/>
    <w:rsid w:val="00852DDE"/>
  </w:style>
  <w:style w:type="paragraph" w:styleId="a4">
    <w:name w:val="header"/>
    <w:basedOn w:val="a"/>
    <w:link w:val="Char0"/>
    <w:uiPriority w:val="99"/>
    <w:semiHidden/>
    <w:unhideWhenUsed/>
    <w:rsid w:val="007B7F1C"/>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rsid w:val="007B7F1C"/>
    <w:rPr>
      <w:sz w:val="18"/>
      <w:szCs w:val="18"/>
    </w:rPr>
  </w:style>
  <w:style w:type="paragraph" w:styleId="a5">
    <w:name w:val="footer"/>
    <w:basedOn w:val="a"/>
    <w:link w:val="Char1"/>
    <w:uiPriority w:val="99"/>
    <w:semiHidden/>
    <w:unhideWhenUsed/>
    <w:rsid w:val="007B7F1C"/>
    <w:pPr>
      <w:tabs>
        <w:tab w:val="center" w:pos="4153"/>
        <w:tab w:val="right" w:pos="8306"/>
      </w:tabs>
      <w:snapToGrid w:val="0"/>
      <w:jc w:val="left"/>
    </w:pPr>
    <w:rPr>
      <w:sz w:val="18"/>
      <w:szCs w:val="18"/>
    </w:rPr>
  </w:style>
  <w:style w:type="character" w:customStyle="1" w:styleId="Char1">
    <w:name w:val="页脚 Char"/>
    <w:basedOn w:val="a0"/>
    <w:link w:val="a5"/>
    <w:uiPriority w:val="99"/>
    <w:semiHidden/>
    <w:rsid w:val="007B7F1C"/>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671</Words>
  <Characters>3828</Characters>
  <Application>Microsoft Office Word</Application>
  <DocSecurity>0</DocSecurity>
  <Lines>31</Lines>
  <Paragraphs>8</Paragraphs>
  <ScaleCrop>false</ScaleCrop>
  <Company>gd2h</Company>
  <LinksUpToDate>false</LinksUpToDate>
  <CharactersWithSpaces>4491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officer</dc:creator>
  <cp:keywords/>
  <dc:description/>
  <cp:lastModifiedBy>officer</cp:lastModifiedBy>
  <cp:revision>2</cp:revision>
  <dcterms:created xsi:type="dcterms:W3CDTF">2019-09-12T06:47:00Z</dcterms:created>
  <dcterms:modified xsi:type="dcterms:W3CDTF">2019-09-12T07:12:00Z</dcterms:modified>
</cp:coreProperties>
</file>