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AA" w:rsidRDefault="00475DAA" w:rsidP="00475DAA">
      <w:pPr>
        <w:spacing w:line="360" w:lineRule="auto"/>
        <w:rPr>
          <w:b/>
          <w:sz w:val="24"/>
        </w:rPr>
      </w:pPr>
    </w:p>
    <w:p w:rsidR="00475DAA" w:rsidRPr="00A87D88" w:rsidRDefault="00475DAA" w:rsidP="00475DAA">
      <w:pPr>
        <w:rPr>
          <w:rFonts w:ascii="Adobe 仿宋 Std R" w:eastAsia="Adobe 仿宋 Std R" w:hAnsi="Adobe 仿宋 Std R"/>
          <w:b/>
          <w:sz w:val="28"/>
          <w:szCs w:val="28"/>
        </w:rPr>
      </w:pPr>
      <w:r w:rsidRPr="00A87D88">
        <w:rPr>
          <w:rFonts w:ascii="Adobe 仿宋 Std R" w:eastAsia="Adobe 仿宋 Std R" w:hAnsi="Adobe 仿宋 Std R" w:hint="eastAsia"/>
          <w:b/>
          <w:sz w:val="28"/>
          <w:szCs w:val="28"/>
        </w:rPr>
        <w:t>附件：</w:t>
      </w:r>
    </w:p>
    <w:p w:rsidR="00475DAA" w:rsidRDefault="00475DAA" w:rsidP="00475DAA">
      <w:pPr>
        <w:pStyle w:val="a3"/>
        <w:tabs>
          <w:tab w:val="left" w:pos="420"/>
          <w:tab w:val="left" w:pos="640"/>
        </w:tabs>
        <w:spacing w:line="360" w:lineRule="auto"/>
        <w:ind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</w:rPr>
        <w:t>说明：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本技术要求仅做参考，不是唯一指标。</w:t>
      </w:r>
    </w:p>
    <w:p w:rsidR="00475DAA" w:rsidRDefault="00475DAA" w:rsidP="00475DAA">
      <w:pPr>
        <w:widowControl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一、自动心肺复苏系统</w:t>
      </w:r>
    </w:p>
    <w:p w:rsidR="00475DAA" w:rsidRDefault="00475DAA" w:rsidP="00475DAA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eastAsia="宋体" w:hint="eastAsia"/>
        </w:rPr>
        <w:t>转运与持续维持高质量心肺复苏</w:t>
      </w:r>
      <w:r>
        <w:rPr>
          <w:rFonts w:hint="eastAsia"/>
        </w:rPr>
        <w:t>。</w:t>
      </w:r>
    </w:p>
    <w:p w:rsidR="00475DAA" w:rsidRDefault="00475DAA" w:rsidP="00475DA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ascii="Times New Roman" w:eastAsia="宋体" w:hint="eastAsia"/>
        </w:rPr>
        <w:t>1</w:t>
      </w:r>
      <w:r>
        <w:rPr>
          <w:rFonts w:eastAsia="宋体" w:hint="eastAsia"/>
        </w:rPr>
        <w:t>套</w:t>
      </w:r>
    </w:p>
    <w:p w:rsidR="00475DAA" w:rsidRDefault="00475DAA" w:rsidP="00475DA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DAA" w:rsidRDefault="00475DAA" w:rsidP="00475DAA">
      <w:pPr>
        <w:numPr>
          <w:ilvl w:val="0"/>
          <w:numId w:val="2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品牌：国内外知名品牌</w:t>
      </w:r>
    </w:p>
    <w:p w:rsidR="00475DAA" w:rsidRDefault="00475DAA" w:rsidP="00475DAA">
      <w:pPr>
        <w:numPr>
          <w:ilvl w:val="0"/>
          <w:numId w:val="2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具备3种以上按压模式。</w:t>
      </w:r>
    </w:p>
    <w:p w:rsidR="00475DAA" w:rsidRDefault="00475DAA" w:rsidP="00475DAA">
      <w:pPr>
        <w:numPr>
          <w:ilvl w:val="0"/>
          <w:numId w:val="2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按压频率80-100次/分钟。</w:t>
      </w:r>
    </w:p>
    <w:p w:rsidR="00475DAA" w:rsidRDefault="00475DAA" w:rsidP="00475DAA">
      <w:pPr>
        <w:numPr>
          <w:ilvl w:val="0"/>
          <w:numId w:val="2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具备自动调整按压深度功能。</w:t>
      </w:r>
    </w:p>
    <w:p w:rsidR="00475DAA" w:rsidRDefault="00475DAA" w:rsidP="00475DAA">
      <w:pPr>
        <w:numPr>
          <w:ilvl w:val="0"/>
          <w:numId w:val="2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具备数据查询及显示功能。</w:t>
      </w:r>
    </w:p>
    <w:p w:rsidR="00475DAA" w:rsidRDefault="00475DAA" w:rsidP="00475DAA">
      <w:pPr>
        <w:numPr>
          <w:ilvl w:val="0"/>
          <w:numId w:val="2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具备电池检测及充电功能。</w:t>
      </w:r>
    </w:p>
    <w:p w:rsidR="00475DAA" w:rsidRDefault="00475DAA" w:rsidP="00475DAA">
      <w:pPr>
        <w:numPr>
          <w:ilvl w:val="0"/>
          <w:numId w:val="2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具备防水安全性能。</w:t>
      </w:r>
    </w:p>
    <w:p w:rsidR="00475DAA" w:rsidRDefault="00475DAA" w:rsidP="00475DAA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DAA" w:rsidRDefault="00475DAA" w:rsidP="00475DAA">
      <w:pPr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主机     </w:t>
      </w:r>
      <w:r>
        <w:rPr>
          <w:rFonts w:ascii="宋体" w:hAnsi="宋体" w:cs="宋体" w:hint="eastAsia"/>
          <w:szCs w:val="21"/>
        </w:rPr>
        <w:t>1套</w:t>
      </w:r>
    </w:p>
    <w:p w:rsidR="00475DAA" w:rsidRPr="009D5FFD" w:rsidRDefault="00475DAA" w:rsidP="00475DAA">
      <w:pPr>
        <w:spacing w:line="360" w:lineRule="auto"/>
        <w:ind w:left="360"/>
        <w:rPr>
          <w:rFonts w:ascii="宋体" w:hAnsi="宋体"/>
          <w:szCs w:val="21"/>
        </w:rPr>
      </w:pPr>
    </w:p>
    <w:p w:rsidR="00475DAA" w:rsidRDefault="00475DAA" w:rsidP="00475DAA">
      <w:pPr>
        <w:widowControl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二、便携式呼吸机</w:t>
      </w:r>
    </w:p>
    <w:p w:rsidR="00475DAA" w:rsidRDefault="00475DAA" w:rsidP="00475DAA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eastAsia="宋体" w:hint="eastAsia"/>
        </w:rPr>
        <w:t>转送及抢救患者中呼吸支持</w:t>
      </w:r>
      <w:r>
        <w:rPr>
          <w:rFonts w:hint="eastAsia"/>
        </w:rPr>
        <w:t>。</w:t>
      </w:r>
    </w:p>
    <w:p w:rsidR="00475DAA" w:rsidRDefault="00475DAA" w:rsidP="00475DAA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ascii="Times New Roman" w:eastAsia="宋体" w:hint="eastAsia"/>
        </w:rPr>
        <w:t>1</w:t>
      </w:r>
      <w:r>
        <w:rPr>
          <w:rFonts w:ascii="Times New Roman" w:eastAsia="宋体" w:hint="eastAsia"/>
        </w:rPr>
        <w:t>台</w:t>
      </w:r>
    </w:p>
    <w:p w:rsidR="00475DAA" w:rsidRDefault="00475DAA" w:rsidP="00475DAA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品牌：国内外知名品牌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具备交直流两用供电模式。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患者适用范围：婴儿、儿童、成人。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具备有创和无创功能。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具备漏气补偿及窒息后备通气功能。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具备电池快充功能。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具备4种以上运行模式。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流速范围：0-100L/min；呼吸频率：可调1-60次/min;潮气量：可调1-60次/min。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具备压力、时间、血氧波形显示。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屏幕需显示HR、SPO2、Fi02及氧气使用量（l/min）等。</w:t>
      </w:r>
    </w:p>
    <w:p w:rsidR="00475DAA" w:rsidRDefault="00475DAA" w:rsidP="00475DAA">
      <w:pPr>
        <w:numPr>
          <w:ilvl w:val="0"/>
          <w:numId w:val="4"/>
        </w:numPr>
        <w:spacing w:line="480" w:lineRule="auto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具备系统功能自检及安全报警功能。</w:t>
      </w:r>
    </w:p>
    <w:p w:rsidR="00475DAA" w:rsidRDefault="00475DAA" w:rsidP="00475DAA">
      <w:pPr>
        <w:numPr>
          <w:ilvl w:val="0"/>
          <w:numId w:val="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5DAA" w:rsidRDefault="00475DAA" w:rsidP="00475DAA">
      <w:pPr>
        <w:spacing w:line="360" w:lineRule="auto"/>
        <w:ind w:leftChars="171" w:left="359" w:firstLineChars="50" w:firstLine="105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主机     </w:t>
      </w:r>
      <w:r>
        <w:rPr>
          <w:rFonts w:ascii="宋体" w:hAnsi="宋体" w:cs="宋体" w:hint="eastAsia"/>
          <w:szCs w:val="21"/>
        </w:rPr>
        <w:t>1套</w:t>
      </w:r>
    </w:p>
    <w:p w:rsidR="00475DAA" w:rsidRDefault="00475DAA" w:rsidP="00475DAA">
      <w:pPr>
        <w:spacing w:line="360" w:lineRule="auto"/>
        <w:ind w:left="360"/>
        <w:rPr>
          <w:rFonts w:ascii="宋体" w:hAnsi="宋体"/>
          <w:szCs w:val="21"/>
        </w:rPr>
      </w:pPr>
    </w:p>
    <w:p w:rsidR="00475DAA" w:rsidRDefault="00475DAA" w:rsidP="00475DAA">
      <w:pPr>
        <w:pStyle w:val="a3"/>
        <w:spacing w:line="360" w:lineRule="auto"/>
        <w:ind w:firstLineChars="0" w:firstLine="0"/>
        <w:jc w:val="left"/>
        <w:rPr>
          <w:rFonts w:ascii="宋体" w:hAnsi="宋体"/>
          <w:sz w:val="24"/>
        </w:rPr>
      </w:pPr>
    </w:p>
    <w:p w:rsidR="00475DAA" w:rsidRPr="009D5FFD" w:rsidRDefault="00475DAA" w:rsidP="00475DAA">
      <w:pPr>
        <w:spacing w:line="360" w:lineRule="auto"/>
        <w:rPr>
          <w:b/>
          <w:sz w:val="24"/>
        </w:rPr>
      </w:pPr>
    </w:p>
    <w:p w:rsidR="00BF2978" w:rsidRDefault="00BF2978"/>
    <w:sectPr w:rsidR="00BF2978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FC0F4"/>
    <w:multiLevelType w:val="multilevel"/>
    <w:tmpl w:val="A2EFC0F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B2833A9A"/>
    <w:multiLevelType w:val="multilevel"/>
    <w:tmpl w:val="B2833A9A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DAA"/>
    <w:rsid w:val="00475DAA"/>
    <w:rsid w:val="00B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gd2h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2019-10-16T09:19:00Z</dcterms:created>
  <dcterms:modified xsi:type="dcterms:W3CDTF">2019-10-16T09:20:00Z</dcterms:modified>
</cp:coreProperties>
</file>