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E5" w:rsidRDefault="00C72AE5" w:rsidP="00C72AE5">
      <w:pPr>
        <w:widowControl/>
        <w:spacing w:line="420" w:lineRule="atLeas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附件:</w:t>
      </w:r>
    </w:p>
    <w:p w:rsidR="008F69D6" w:rsidRDefault="00181CF8" w:rsidP="00181CF8">
      <w:pPr>
        <w:widowControl/>
        <w:spacing w:line="420" w:lineRule="atLeast"/>
        <w:jc w:val="center"/>
        <w:rPr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广东省第二人民医院医用耗材试剂采购论证</w:t>
      </w:r>
      <w:r w:rsidR="008F69D6" w:rsidRPr="00181CF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目录</w:t>
      </w:r>
    </w:p>
    <w:tbl>
      <w:tblPr>
        <w:tblW w:w="5717" w:type="pct"/>
        <w:tblInd w:w="-6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6"/>
        <w:gridCol w:w="1844"/>
        <w:gridCol w:w="707"/>
        <w:gridCol w:w="2125"/>
        <w:gridCol w:w="3262"/>
        <w:gridCol w:w="1117"/>
      </w:tblGrid>
      <w:tr w:rsidR="002D45F6" w:rsidTr="0019030A">
        <w:trPr>
          <w:trHeight w:val="999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A01" w:rsidRDefault="009E7A01" w:rsidP="00F301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A01" w:rsidRDefault="0002384B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  <w:r w:rsid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A01" w:rsidRDefault="009E7A01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产品类型</w:t>
            </w:r>
          </w:p>
          <w:p w:rsidR="009E7A01" w:rsidRDefault="009E7A01" w:rsidP="009E7A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试剂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/</w:t>
            </w:r>
            <w:r w:rsidRPr="009E7A0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A01" w:rsidRDefault="009E7A01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规格型号（包括但不限于以下规格）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A01" w:rsidRDefault="009E7A01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用  途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A01" w:rsidRDefault="009E7A01" w:rsidP="00A52C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冲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吸式口护吸痰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管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成人型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用于对病人进行呼吸道吸取痰液一次性使用。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呼吸湿化治疗仪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加热呼吸管路套装</w:t>
            </w:r>
            <w:r>
              <w:rPr>
                <w:rFonts w:hint="eastAsia"/>
                <w:color w:val="000000"/>
                <w:sz w:val="22"/>
                <w:szCs w:val="22"/>
              </w:rPr>
              <w:t>900PT561</w:t>
            </w:r>
            <w:r>
              <w:rPr>
                <w:rFonts w:hint="eastAsia"/>
                <w:color w:val="000000"/>
                <w:sz w:val="22"/>
                <w:szCs w:val="22"/>
              </w:rPr>
              <w:t>，鼻塞导管</w:t>
            </w:r>
            <w:r>
              <w:rPr>
                <w:rFonts w:hint="eastAsia"/>
                <w:color w:val="000000"/>
                <w:sz w:val="22"/>
                <w:szCs w:val="22"/>
              </w:rPr>
              <w:t>OPT942/944/946</w:t>
            </w:r>
            <w:r>
              <w:rPr>
                <w:rFonts w:hint="eastAsia"/>
                <w:color w:val="000000"/>
                <w:sz w:val="22"/>
                <w:szCs w:val="22"/>
              </w:rPr>
              <w:t>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气管切管接头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OPT970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用于有自主呼吸的患者，通过提供一定流量、加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温湿化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的呼吸气体进行治疗。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卫生湿巾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20cm*20cm*80</w:t>
            </w:r>
            <w:r>
              <w:rPr>
                <w:rFonts w:hint="eastAsia"/>
                <w:color w:val="000000"/>
                <w:sz w:val="22"/>
                <w:szCs w:val="22"/>
              </w:rPr>
              <w:t>片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用于设备等去除物表的沉淀污渍，不伤手，有效去除病毒。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抗菌泡沫洗手液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300ml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用于手消毒，不伤手，有效去除病毒，能降低致病菌的耐药性。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免洗手消毒液（泡沫型）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300ml/</w:t>
            </w:r>
            <w:r>
              <w:rPr>
                <w:rFonts w:hint="eastAsia"/>
                <w:color w:val="000000"/>
                <w:sz w:val="22"/>
                <w:szCs w:val="22"/>
              </w:rPr>
              <w:t>瓶、</w:t>
            </w:r>
            <w:r>
              <w:rPr>
                <w:rFonts w:hint="eastAsia"/>
                <w:color w:val="000000"/>
                <w:sz w:val="22"/>
                <w:szCs w:val="22"/>
              </w:rPr>
              <w:t>500ml/</w:t>
            </w:r>
            <w:r>
              <w:rPr>
                <w:rFonts w:hint="eastAsia"/>
                <w:color w:val="000000"/>
                <w:sz w:val="22"/>
                <w:szCs w:val="22"/>
              </w:rPr>
              <w:t>瓶、</w:t>
            </w:r>
            <w:r>
              <w:rPr>
                <w:rFonts w:hint="eastAsia"/>
                <w:color w:val="000000"/>
                <w:sz w:val="22"/>
                <w:szCs w:val="22"/>
              </w:rPr>
              <w:t>880ml/</w:t>
            </w: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用于疫情期间医院紧急采购的自动感应式免洗消毒机。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复方过氧乙酸消毒剂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I</w:t>
            </w:r>
            <w:r>
              <w:rPr>
                <w:rFonts w:hint="eastAsia"/>
                <w:color w:val="000000"/>
                <w:sz w:val="22"/>
                <w:szCs w:val="22"/>
              </w:rPr>
              <w:t>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5L/</w:t>
            </w: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用于内镜消毒，能高效快速高水平消毒灭菌，安全环保。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一次性医用功能敷料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100*150mm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用于物理压迫止血及固定护理，用于Ⅰ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Ⅱ度烧伤、Ⅰ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Ⅱ类手术切口、创伤等护理。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一次性使用静脉留置针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YFII-A/B 18G/20G/22G/24G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用于插入人体外周血静脉系统输液用，可耐受最大输</w:t>
            </w:r>
            <w:proofErr w:type="gramStart"/>
            <w:r>
              <w:rPr>
                <w:rFonts w:hint="eastAsia"/>
                <w:sz w:val="22"/>
                <w:szCs w:val="22"/>
              </w:rPr>
              <w:t>注压力</w:t>
            </w:r>
            <w:proofErr w:type="gramEnd"/>
            <w:r>
              <w:rPr>
                <w:rFonts w:hint="eastAsia"/>
                <w:sz w:val="22"/>
                <w:szCs w:val="22"/>
              </w:rPr>
              <w:t>200psi</w:t>
            </w:r>
            <w:r>
              <w:rPr>
                <w:rFonts w:hint="eastAsia"/>
                <w:sz w:val="22"/>
                <w:szCs w:val="22"/>
              </w:rPr>
              <w:t>等。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医用隔离垫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W60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cm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*L100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m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用于对病人提供一般性防护及</w:t>
            </w:r>
            <w:r>
              <w:rPr>
                <w:rFonts w:hint="eastAsia"/>
                <w:sz w:val="22"/>
                <w:szCs w:val="22"/>
              </w:rPr>
              <w:t>CT</w:t>
            </w:r>
            <w:r>
              <w:rPr>
                <w:rFonts w:hint="eastAsia"/>
                <w:sz w:val="22"/>
                <w:szCs w:val="22"/>
              </w:rPr>
              <w:t>检查床的隔离垫。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一次性使用高压造影注射器及附件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C-200/200-01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配合高压注射器设备使用，用于病人进行</w:t>
            </w:r>
            <w:r>
              <w:rPr>
                <w:rFonts w:hint="eastAsia"/>
                <w:color w:val="000000"/>
                <w:sz w:val="22"/>
                <w:szCs w:val="22"/>
              </w:rPr>
              <w:t>CT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MRI</w:t>
            </w:r>
            <w:r>
              <w:rPr>
                <w:rFonts w:hint="eastAsia"/>
                <w:color w:val="000000"/>
                <w:sz w:val="22"/>
                <w:szCs w:val="22"/>
              </w:rPr>
              <w:t>造影成像检查过程中造影剂的注射输送。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医用体位胶垫（流体体位垫）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每套三件（</w:t>
            </w:r>
            <w:r>
              <w:rPr>
                <w:rFonts w:hint="eastAsia"/>
                <w:color w:val="000000"/>
                <w:sz w:val="22"/>
                <w:szCs w:val="22"/>
              </w:rPr>
              <w:t>64*91cm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41*76cm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30*50cm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用于卧床病人保洁或预防褥疮。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一次性呼吸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麻醉管路组及附件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G-213000</w:t>
            </w:r>
            <w:r>
              <w:rPr>
                <w:rFonts w:hint="eastAsia"/>
                <w:color w:val="000000"/>
                <w:sz w:val="22"/>
                <w:szCs w:val="22"/>
              </w:rPr>
              <w:t>；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用于呼吸机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麻醉机设备和病人之间的气体输送，作为麻醉气体、氧气进入病人体内的通道。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酵母重组胶原蛋白凝胶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15g/</w:t>
            </w:r>
            <w:r>
              <w:rPr>
                <w:rFonts w:hint="eastAsia"/>
                <w:color w:val="000000"/>
                <w:sz w:val="22"/>
                <w:szCs w:val="22"/>
              </w:rPr>
              <w:t>支；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支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用于激光治疗或灼烧等的炎症治疗。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酵母重组胶原蛋白敷料贴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21cm*23cm</w:t>
            </w:r>
            <w:r>
              <w:rPr>
                <w:rFonts w:hint="eastAsia"/>
                <w:color w:val="000000"/>
                <w:sz w:val="22"/>
                <w:szCs w:val="22"/>
              </w:rPr>
              <w:t>；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片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用于激光治疗或灼烧等的炎症治疗。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造口护理用品附件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12030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用于保护患者造口周围皮肤等，可塑性强，操作简易。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一件式造口袋（胜舒）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15541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一件式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开口造口袋；</w:t>
            </w:r>
            <w:r>
              <w:rPr>
                <w:rFonts w:hint="eastAsia"/>
                <w:color w:val="000000"/>
                <w:sz w:val="22"/>
                <w:szCs w:val="22"/>
              </w:rPr>
              <w:t>11804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一件式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尿路造口袋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用于造</w:t>
            </w:r>
            <w:proofErr w:type="gramStart"/>
            <w:r>
              <w:rPr>
                <w:rFonts w:hint="eastAsia"/>
                <w:sz w:val="22"/>
                <w:szCs w:val="22"/>
              </w:rPr>
              <w:t>口手术</w:t>
            </w:r>
            <w:proofErr w:type="gramEnd"/>
            <w:r>
              <w:rPr>
                <w:rFonts w:hint="eastAsia"/>
                <w:sz w:val="22"/>
                <w:szCs w:val="22"/>
              </w:rPr>
              <w:t>初期、伤口引流、肠</w:t>
            </w:r>
            <w:proofErr w:type="gramStart"/>
            <w:r>
              <w:rPr>
                <w:rFonts w:hint="eastAsia"/>
                <w:sz w:val="22"/>
                <w:szCs w:val="22"/>
              </w:rPr>
              <w:t>瘘</w:t>
            </w:r>
            <w:proofErr w:type="gramEnd"/>
            <w:r>
              <w:rPr>
                <w:rFonts w:hint="eastAsia"/>
                <w:sz w:val="22"/>
                <w:szCs w:val="22"/>
              </w:rPr>
              <w:t>患者治疗。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二件式造口袋（商品名：胜舒）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10035</w:t>
            </w:r>
            <w:r>
              <w:rPr>
                <w:rFonts w:hint="eastAsia"/>
                <w:color w:val="000000"/>
                <w:sz w:val="22"/>
                <w:szCs w:val="22"/>
              </w:rPr>
              <w:t>平面底盘；</w:t>
            </w:r>
            <w:r>
              <w:rPr>
                <w:rFonts w:hint="eastAsia"/>
                <w:color w:val="000000"/>
                <w:sz w:val="22"/>
                <w:szCs w:val="22"/>
              </w:rPr>
              <w:t>11035</w:t>
            </w:r>
            <w:r>
              <w:rPr>
                <w:rFonts w:hint="eastAsia"/>
                <w:color w:val="000000"/>
                <w:sz w:val="22"/>
                <w:szCs w:val="22"/>
              </w:rPr>
              <w:t>微凸底盘；</w:t>
            </w:r>
            <w:r>
              <w:rPr>
                <w:rFonts w:hint="eastAsia"/>
                <w:color w:val="000000"/>
                <w:sz w:val="22"/>
                <w:szCs w:val="22"/>
              </w:rPr>
              <w:t>10386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二件式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开口造口袋；</w:t>
            </w:r>
            <w:r>
              <w:rPr>
                <w:rFonts w:hint="eastAsia"/>
                <w:color w:val="000000"/>
                <w:sz w:val="22"/>
                <w:szCs w:val="22"/>
              </w:rPr>
              <w:t>11856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二件式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尿路造口袋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用于造</w:t>
            </w:r>
            <w:proofErr w:type="gramStart"/>
            <w:r>
              <w:rPr>
                <w:rFonts w:hint="eastAsia"/>
                <w:sz w:val="22"/>
                <w:szCs w:val="22"/>
              </w:rPr>
              <w:t>口手术</w:t>
            </w:r>
            <w:proofErr w:type="gramEnd"/>
            <w:r>
              <w:rPr>
                <w:rFonts w:hint="eastAsia"/>
                <w:sz w:val="22"/>
                <w:szCs w:val="22"/>
              </w:rPr>
              <w:t>患者，尤其是排泄物腐蚀性强的造口患者。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可吸收胶原蛋白缝合线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20cm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25cm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用于体表低张力区域的缝合，对患者的疤痕处理和促进愈合有明显效果。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雷火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灸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艾条（柱）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4cm*20cm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用于温通经络，活血化瘀，温经散寒等其他疼痛治疗。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皮内针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耗材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0.22*5mm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用于人体体表穴位的浅表侵入式留置刺激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9030A" w:rsidTr="0019030A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 w:rsidP="00F301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 w:rsidP="00A52C6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F30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 w:rsidP="00F301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30A" w:rsidRDefault="0019030A" w:rsidP="002E3AAC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50FE0" w:rsidRPr="00F06E9D" w:rsidRDefault="00976E2D" w:rsidP="00851B4A">
      <w:pPr>
        <w:jc w:val="left"/>
        <w:rPr>
          <w:b/>
          <w:sz w:val="32"/>
          <w:szCs w:val="32"/>
        </w:rPr>
      </w:pPr>
      <w:r w:rsidRPr="00F06E9D">
        <w:rPr>
          <w:rFonts w:hint="eastAsia"/>
          <w:b/>
          <w:sz w:val="32"/>
          <w:szCs w:val="32"/>
        </w:rPr>
        <w:t>如试剂为一批</w:t>
      </w:r>
      <w:r w:rsidR="00FB3A97" w:rsidRPr="00F06E9D">
        <w:rPr>
          <w:rFonts w:hint="eastAsia"/>
          <w:b/>
          <w:sz w:val="32"/>
          <w:szCs w:val="32"/>
        </w:rPr>
        <w:t>者，需单独</w:t>
      </w:r>
      <w:r w:rsidRPr="00F06E9D">
        <w:rPr>
          <w:rFonts w:hint="eastAsia"/>
          <w:b/>
          <w:sz w:val="32"/>
          <w:szCs w:val="32"/>
        </w:rPr>
        <w:t>提供明细表，内容格式同上</w:t>
      </w:r>
    </w:p>
    <w:sectPr w:rsidR="00A50FE0" w:rsidRPr="00F06E9D" w:rsidSect="00024A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B6" w:rsidRDefault="004F60B6" w:rsidP="00E87711">
      <w:r>
        <w:separator/>
      </w:r>
    </w:p>
  </w:endnote>
  <w:endnote w:type="continuationSeparator" w:id="0">
    <w:p w:rsidR="004F60B6" w:rsidRDefault="004F60B6" w:rsidP="00E8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B6" w:rsidRDefault="004F60B6" w:rsidP="00E87711">
      <w:r>
        <w:separator/>
      </w:r>
    </w:p>
  </w:footnote>
  <w:footnote w:type="continuationSeparator" w:id="0">
    <w:p w:rsidR="004F60B6" w:rsidRDefault="004F60B6" w:rsidP="00E87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A2C"/>
    <w:rsid w:val="0002384B"/>
    <w:rsid w:val="00024AEF"/>
    <w:rsid w:val="00035F3E"/>
    <w:rsid w:val="000565BE"/>
    <w:rsid w:val="00060E7D"/>
    <w:rsid w:val="00061D63"/>
    <w:rsid w:val="00073BDC"/>
    <w:rsid w:val="0008728E"/>
    <w:rsid w:val="000A50B3"/>
    <w:rsid w:val="000B50F0"/>
    <w:rsid w:val="000D3F52"/>
    <w:rsid w:val="000F1210"/>
    <w:rsid w:val="00134ED4"/>
    <w:rsid w:val="001454BD"/>
    <w:rsid w:val="0014568C"/>
    <w:rsid w:val="001615D5"/>
    <w:rsid w:val="00181CF8"/>
    <w:rsid w:val="0019030A"/>
    <w:rsid w:val="001A401F"/>
    <w:rsid w:val="001B22AE"/>
    <w:rsid w:val="001C6312"/>
    <w:rsid w:val="001D6984"/>
    <w:rsid w:val="001E06F4"/>
    <w:rsid w:val="001E5E90"/>
    <w:rsid w:val="002159D5"/>
    <w:rsid w:val="002164DD"/>
    <w:rsid w:val="00223D9C"/>
    <w:rsid w:val="00224735"/>
    <w:rsid w:val="002318CF"/>
    <w:rsid w:val="00235096"/>
    <w:rsid w:val="00252769"/>
    <w:rsid w:val="0027227B"/>
    <w:rsid w:val="0029216E"/>
    <w:rsid w:val="002B4147"/>
    <w:rsid w:val="002D45F6"/>
    <w:rsid w:val="002E3AAC"/>
    <w:rsid w:val="00300F2D"/>
    <w:rsid w:val="0034380A"/>
    <w:rsid w:val="00350987"/>
    <w:rsid w:val="00356783"/>
    <w:rsid w:val="003663D8"/>
    <w:rsid w:val="00377EC8"/>
    <w:rsid w:val="00384D53"/>
    <w:rsid w:val="0038567E"/>
    <w:rsid w:val="003947A7"/>
    <w:rsid w:val="003A1724"/>
    <w:rsid w:val="003D31B1"/>
    <w:rsid w:val="003F336B"/>
    <w:rsid w:val="004269E5"/>
    <w:rsid w:val="00453D0C"/>
    <w:rsid w:val="00484DAA"/>
    <w:rsid w:val="00495F52"/>
    <w:rsid w:val="004C09A6"/>
    <w:rsid w:val="004C27C9"/>
    <w:rsid w:val="004D42E9"/>
    <w:rsid w:val="004D6550"/>
    <w:rsid w:val="004E015D"/>
    <w:rsid w:val="004F60B6"/>
    <w:rsid w:val="0050106B"/>
    <w:rsid w:val="00501902"/>
    <w:rsid w:val="00526E8B"/>
    <w:rsid w:val="0053342E"/>
    <w:rsid w:val="00542EAC"/>
    <w:rsid w:val="00545EB9"/>
    <w:rsid w:val="005468E7"/>
    <w:rsid w:val="00560DC7"/>
    <w:rsid w:val="00560F66"/>
    <w:rsid w:val="005810FE"/>
    <w:rsid w:val="00591FD3"/>
    <w:rsid w:val="00592D29"/>
    <w:rsid w:val="00593997"/>
    <w:rsid w:val="00595466"/>
    <w:rsid w:val="005B013C"/>
    <w:rsid w:val="005D0B80"/>
    <w:rsid w:val="005D53A8"/>
    <w:rsid w:val="005E2B86"/>
    <w:rsid w:val="005F123A"/>
    <w:rsid w:val="005F1A2C"/>
    <w:rsid w:val="00615103"/>
    <w:rsid w:val="006259C5"/>
    <w:rsid w:val="0063576B"/>
    <w:rsid w:val="00643EAF"/>
    <w:rsid w:val="00663F4D"/>
    <w:rsid w:val="006831E6"/>
    <w:rsid w:val="006A1B2C"/>
    <w:rsid w:val="006B1CA1"/>
    <w:rsid w:val="006B575C"/>
    <w:rsid w:val="006D1BEA"/>
    <w:rsid w:val="006E309E"/>
    <w:rsid w:val="006F481E"/>
    <w:rsid w:val="00703F68"/>
    <w:rsid w:val="00745CAE"/>
    <w:rsid w:val="0075248E"/>
    <w:rsid w:val="00757CD3"/>
    <w:rsid w:val="00760107"/>
    <w:rsid w:val="00765329"/>
    <w:rsid w:val="007B5C13"/>
    <w:rsid w:val="007B6727"/>
    <w:rsid w:val="007C490F"/>
    <w:rsid w:val="007D381E"/>
    <w:rsid w:val="007D5A44"/>
    <w:rsid w:val="00810C8E"/>
    <w:rsid w:val="00830451"/>
    <w:rsid w:val="00845507"/>
    <w:rsid w:val="00846EF9"/>
    <w:rsid w:val="00851B4A"/>
    <w:rsid w:val="00856BD4"/>
    <w:rsid w:val="00872091"/>
    <w:rsid w:val="008770BB"/>
    <w:rsid w:val="008845D5"/>
    <w:rsid w:val="00887D41"/>
    <w:rsid w:val="00895705"/>
    <w:rsid w:val="008B5B64"/>
    <w:rsid w:val="008D0159"/>
    <w:rsid w:val="008D51D4"/>
    <w:rsid w:val="008E2823"/>
    <w:rsid w:val="008E75A2"/>
    <w:rsid w:val="008F69D6"/>
    <w:rsid w:val="00901683"/>
    <w:rsid w:val="00902B93"/>
    <w:rsid w:val="009039DC"/>
    <w:rsid w:val="00920A8D"/>
    <w:rsid w:val="009374C8"/>
    <w:rsid w:val="0094592E"/>
    <w:rsid w:val="00957C66"/>
    <w:rsid w:val="00962639"/>
    <w:rsid w:val="00976E2D"/>
    <w:rsid w:val="00981F23"/>
    <w:rsid w:val="00982AA1"/>
    <w:rsid w:val="0099358D"/>
    <w:rsid w:val="009940BC"/>
    <w:rsid w:val="009E7A01"/>
    <w:rsid w:val="00A00B02"/>
    <w:rsid w:val="00A02591"/>
    <w:rsid w:val="00A03B2C"/>
    <w:rsid w:val="00A272EC"/>
    <w:rsid w:val="00A50FE0"/>
    <w:rsid w:val="00A52C68"/>
    <w:rsid w:val="00A61685"/>
    <w:rsid w:val="00A75B04"/>
    <w:rsid w:val="00A77BE7"/>
    <w:rsid w:val="00AA2E19"/>
    <w:rsid w:val="00AD45C1"/>
    <w:rsid w:val="00AD4D66"/>
    <w:rsid w:val="00AE5E78"/>
    <w:rsid w:val="00B223D5"/>
    <w:rsid w:val="00B3739D"/>
    <w:rsid w:val="00B62925"/>
    <w:rsid w:val="00B65296"/>
    <w:rsid w:val="00B870E8"/>
    <w:rsid w:val="00BA4005"/>
    <w:rsid w:val="00BA7353"/>
    <w:rsid w:val="00BB6804"/>
    <w:rsid w:val="00BD7AA9"/>
    <w:rsid w:val="00BE12E3"/>
    <w:rsid w:val="00BE536A"/>
    <w:rsid w:val="00C05117"/>
    <w:rsid w:val="00C13FFE"/>
    <w:rsid w:val="00C36F37"/>
    <w:rsid w:val="00C62B9C"/>
    <w:rsid w:val="00C63D6F"/>
    <w:rsid w:val="00C72AE5"/>
    <w:rsid w:val="00C8133E"/>
    <w:rsid w:val="00C85DD8"/>
    <w:rsid w:val="00C9200A"/>
    <w:rsid w:val="00C97B78"/>
    <w:rsid w:val="00CA146D"/>
    <w:rsid w:val="00CE0318"/>
    <w:rsid w:val="00CE7DEC"/>
    <w:rsid w:val="00D43DC2"/>
    <w:rsid w:val="00D75DBE"/>
    <w:rsid w:val="00D77B8C"/>
    <w:rsid w:val="00DA7328"/>
    <w:rsid w:val="00DE5898"/>
    <w:rsid w:val="00DE79F2"/>
    <w:rsid w:val="00E04115"/>
    <w:rsid w:val="00E26B48"/>
    <w:rsid w:val="00E4102A"/>
    <w:rsid w:val="00E50650"/>
    <w:rsid w:val="00E545DB"/>
    <w:rsid w:val="00E812C2"/>
    <w:rsid w:val="00E86B99"/>
    <w:rsid w:val="00E87711"/>
    <w:rsid w:val="00EA024B"/>
    <w:rsid w:val="00EB0BBD"/>
    <w:rsid w:val="00ED3CED"/>
    <w:rsid w:val="00ED6127"/>
    <w:rsid w:val="00F06E9D"/>
    <w:rsid w:val="00F270B2"/>
    <w:rsid w:val="00F301A3"/>
    <w:rsid w:val="00F46340"/>
    <w:rsid w:val="00F52841"/>
    <w:rsid w:val="00F5463A"/>
    <w:rsid w:val="00F96A08"/>
    <w:rsid w:val="00FA0B6B"/>
    <w:rsid w:val="00FA26DB"/>
    <w:rsid w:val="00FA2B12"/>
    <w:rsid w:val="00FA5F8C"/>
    <w:rsid w:val="00FB3A97"/>
    <w:rsid w:val="00FB4609"/>
    <w:rsid w:val="00FB6E5D"/>
    <w:rsid w:val="00FD3B12"/>
    <w:rsid w:val="00FE3068"/>
    <w:rsid w:val="00FF1FEA"/>
    <w:rsid w:val="74D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AE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7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77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87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7711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90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63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SBK</cp:lastModifiedBy>
  <cp:revision>21</cp:revision>
  <dcterms:created xsi:type="dcterms:W3CDTF">2020-07-13T02:33:00Z</dcterms:created>
  <dcterms:modified xsi:type="dcterms:W3CDTF">2021-04-28T09:06:00Z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