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F5" w:rsidRPr="00121A6B" w:rsidRDefault="00807147">
      <w:pPr>
        <w:spacing w:line="360" w:lineRule="auto"/>
        <w:jc w:val="center"/>
        <w:rPr>
          <w:rFonts w:ascii="Arial" w:eastAsiaTheme="minorEastAsia" w:hAnsi="Arial" w:cs="Arial"/>
          <w:b/>
          <w:sz w:val="28"/>
          <w:szCs w:val="32"/>
          <w:lang w:eastAsia="zh-Hans"/>
        </w:rPr>
      </w:pPr>
      <w:r w:rsidRPr="00121A6B">
        <w:rPr>
          <w:rFonts w:ascii="Arial" w:eastAsiaTheme="minorEastAsia" w:hAnsi="Arial" w:cs="Arial" w:hint="eastAsia"/>
          <w:b/>
          <w:sz w:val="28"/>
          <w:szCs w:val="32"/>
        </w:rPr>
        <w:t>医务</w:t>
      </w:r>
      <w:r w:rsidR="00121A6B" w:rsidRPr="00121A6B">
        <w:rPr>
          <w:rFonts w:ascii="Arial" w:eastAsiaTheme="minorEastAsia" w:hAnsi="Arial" w:cs="Arial" w:hint="eastAsia"/>
          <w:b/>
          <w:sz w:val="28"/>
          <w:szCs w:val="32"/>
        </w:rPr>
        <w:t>管理系统需求书</w:t>
      </w:r>
    </w:p>
    <w:p w:rsidR="00D87CF5" w:rsidRPr="00121A6B" w:rsidRDefault="00807147" w:rsidP="001B6D1E">
      <w:pPr>
        <w:pStyle w:val="1"/>
        <w:numPr>
          <w:ilvl w:val="0"/>
          <w:numId w:val="71"/>
        </w:numPr>
        <w:rPr>
          <w:rFonts w:asciiTheme="majorEastAsia" w:eastAsiaTheme="majorEastAsia" w:hAnsiTheme="majorEastAsia"/>
          <w:sz w:val="24"/>
          <w:szCs w:val="32"/>
        </w:rPr>
      </w:pPr>
      <w:bookmarkStart w:id="0" w:name="_Toc109225448"/>
      <w:r w:rsidRPr="00121A6B">
        <w:rPr>
          <w:rFonts w:asciiTheme="majorEastAsia" w:eastAsiaTheme="majorEastAsia" w:hAnsiTheme="majorEastAsia" w:hint="eastAsia"/>
          <w:sz w:val="24"/>
          <w:szCs w:val="32"/>
          <w:lang w:eastAsia="zh-Hans"/>
        </w:rPr>
        <w:t>建设</w:t>
      </w:r>
      <w:r w:rsidRPr="00121A6B">
        <w:rPr>
          <w:rFonts w:asciiTheme="majorEastAsia" w:eastAsiaTheme="majorEastAsia" w:hAnsiTheme="majorEastAsia"/>
          <w:sz w:val="24"/>
          <w:szCs w:val="32"/>
        </w:rPr>
        <w:t>思路</w:t>
      </w:r>
      <w:bookmarkEnd w:id="0"/>
    </w:p>
    <w:p w:rsidR="00D87CF5" w:rsidRPr="00121A6B" w:rsidRDefault="00807147" w:rsidP="007F3006">
      <w:pPr>
        <w:pStyle w:val="2"/>
        <w:numPr>
          <w:ilvl w:val="1"/>
          <w:numId w:val="60"/>
        </w:numPr>
        <w:rPr>
          <w:rFonts w:ascii="宋体" w:eastAsia="宋体" w:hAnsi="宋体"/>
          <w:sz w:val="24"/>
          <w:lang w:eastAsia="zh-Hans"/>
        </w:rPr>
      </w:pPr>
      <w:bookmarkStart w:id="1" w:name="_Toc109225449"/>
      <w:r w:rsidRPr="00121A6B">
        <w:rPr>
          <w:rFonts w:ascii="宋体" w:eastAsia="宋体" w:hAnsi="宋体" w:hint="eastAsia"/>
          <w:sz w:val="24"/>
          <w:lang w:eastAsia="zh-Hans"/>
        </w:rPr>
        <w:t>实现</w:t>
      </w:r>
      <w:r w:rsidRPr="00121A6B">
        <w:rPr>
          <w:rFonts w:ascii="宋体" w:eastAsia="宋体" w:hAnsi="宋体"/>
          <w:sz w:val="24"/>
          <w:lang w:eastAsia="zh-Hans"/>
        </w:rPr>
        <w:t>目标</w:t>
      </w:r>
      <w:bookmarkEnd w:id="1"/>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提升医院的医疗质量安全、整体运营管控能力以及区域业务系统能力：以医院信息平台和医疗整合与管控平台为基础，以服务创新、技术体系创新和管理模式创新为出发点，通过先进的</w:t>
      </w:r>
      <w:r w:rsidRPr="00121A6B">
        <w:rPr>
          <w:rFonts w:ascii="Arial" w:eastAsiaTheme="minorEastAsia" w:hAnsi="Arial" w:cs="Arial" w:hint="eastAsia"/>
          <w:kern w:val="0"/>
          <w:sz w:val="24"/>
          <w:szCs w:val="32"/>
        </w:rPr>
        <w:t>IT</w:t>
      </w:r>
      <w:r w:rsidR="00543377" w:rsidRPr="00121A6B">
        <w:rPr>
          <w:rFonts w:ascii="Arial" w:eastAsiaTheme="minorEastAsia" w:hAnsi="Arial" w:cs="Arial" w:hint="eastAsia"/>
          <w:kern w:val="0"/>
          <w:sz w:val="24"/>
          <w:szCs w:val="32"/>
        </w:rPr>
        <w:t>技术手段研发的适合医院管理需要的综合运营管理系统；</w:t>
      </w:r>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医师信息电子化管理：系统动态抓取医师数据，组建多维医师画像，涵盖医师执业信息、教育信息、身份信息、健康档案、考核信息以及资质权限等各个方面。集中展示医师权限、执业范围的变化，是医师晋升、申请手术、处方权限的依据；</w:t>
      </w:r>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业务流程全周期的过程管控：以医疗技术为核心，进行医疗新技术申请、试用追踪以及转常规全生命周期管理，规范审批流程，逐级审批，防止医师越权开展手术、处方等，整个过程有效监督可控，形成“准入</w:t>
      </w:r>
      <w:r w:rsidRPr="00121A6B">
        <w:rPr>
          <w:rFonts w:ascii="Arial" w:eastAsiaTheme="minorEastAsia" w:hAnsi="Arial" w:cs="Arial" w:hint="eastAsia"/>
          <w:kern w:val="0"/>
          <w:sz w:val="24"/>
          <w:szCs w:val="32"/>
        </w:rPr>
        <w:t>-</w:t>
      </w:r>
      <w:r w:rsidRPr="00121A6B">
        <w:rPr>
          <w:rFonts w:ascii="Arial" w:eastAsiaTheme="minorEastAsia" w:hAnsi="Arial" w:cs="Arial" w:hint="eastAsia"/>
          <w:kern w:val="0"/>
          <w:sz w:val="24"/>
          <w:szCs w:val="32"/>
        </w:rPr>
        <w:t>授权</w:t>
      </w:r>
      <w:r w:rsidRPr="00121A6B">
        <w:rPr>
          <w:rFonts w:ascii="Arial" w:eastAsiaTheme="minorEastAsia" w:hAnsi="Arial" w:cs="Arial" w:hint="eastAsia"/>
          <w:kern w:val="0"/>
          <w:sz w:val="24"/>
          <w:szCs w:val="32"/>
        </w:rPr>
        <w:t>-</w:t>
      </w:r>
      <w:r w:rsidRPr="00121A6B">
        <w:rPr>
          <w:rFonts w:ascii="Arial" w:eastAsiaTheme="minorEastAsia" w:hAnsi="Arial" w:cs="Arial" w:hint="eastAsia"/>
          <w:kern w:val="0"/>
          <w:sz w:val="24"/>
          <w:szCs w:val="32"/>
        </w:rPr>
        <w:t>应用</w:t>
      </w:r>
      <w:r w:rsidRPr="00121A6B">
        <w:rPr>
          <w:rFonts w:ascii="Arial" w:eastAsiaTheme="minorEastAsia" w:hAnsi="Arial" w:cs="Arial" w:hint="eastAsia"/>
          <w:kern w:val="0"/>
          <w:sz w:val="24"/>
          <w:szCs w:val="32"/>
        </w:rPr>
        <w:t>-</w:t>
      </w:r>
      <w:r w:rsidRPr="00121A6B">
        <w:rPr>
          <w:rFonts w:ascii="Arial" w:eastAsiaTheme="minorEastAsia" w:hAnsi="Arial" w:cs="Arial" w:hint="eastAsia"/>
          <w:kern w:val="0"/>
          <w:sz w:val="24"/>
          <w:szCs w:val="32"/>
        </w:rPr>
        <w:t>监管</w:t>
      </w:r>
      <w:r w:rsidRPr="00121A6B">
        <w:rPr>
          <w:rFonts w:ascii="Arial" w:eastAsiaTheme="minorEastAsia" w:hAnsi="Arial" w:cs="Arial" w:hint="eastAsia"/>
          <w:kern w:val="0"/>
          <w:sz w:val="24"/>
          <w:szCs w:val="32"/>
        </w:rPr>
        <w:t>-</w:t>
      </w:r>
      <w:r w:rsidRPr="00121A6B">
        <w:rPr>
          <w:rFonts w:ascii="Arial" w:eastAsiaTheme="minorEastAsia" w:hAnsi="Arial" w:cs="Arial" w:hint="eastAsia"/>
          <w:kern w:val="0"/>
          <w:sz w:val="24"/>
          <w:szCs w:val="32"/>
        </w:rPr>
        <w:t>反馈</w:t>
      </w:r>
      <w:r w:rsidRPr="00121A6B">
        <w:rPr>
          <w:rFonts w:ascii="Arial" w:eastAsiaTheme="minorEastAsia" w:hAnsi="Arial" w:cs="Arial" w:hint="eastAsia"/>
          <w:kern w:val="0"/>
          <w:sz w:val="24"/>
          <w:szCs w:val="32"/>
        </w:rPr>
        <w:t>-</w:t>
      </w:r>
      <w:r w:rsidRPr="00121A6B">
        <w:rPr>
          <w:rFonts w:ascii="Arial" w:eastAsiaTheme="minorEastAsia" w:hAnsi="Arial" w:cs="Arial" w:hint="eastAsia"/>
          <w:kern w:val="0"/>
          <w:sz w:val="24"/>
          <w:szCs w:val="32"/>
        </w:rPr>
        <w:t>考核”的实时动态管理长效机制；</w:t>
      </w:r>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医疗安全质量管理：医疗安全质量包括服务质量和诊疗质量两大方面；首先系统通过严格的医师权限管控，医师申请手术、处方权时，只能在所属的权限范围之内，根据医师本身的资质以及历史的开展</w:t>
      </w:r>
      <w:bookmarkStart w:id="2" w:name="_GoBack"/>
      <w:bookmarkEnd w:id="2"/>
      <w:r w:rsidRPr="00121A6B">
        <w:rPr>
          <w:rFonts w:ascii="Arial" w:eastAsiaTheme="minorEastAsia" w:hAnsi="Arial" w:cs="Arial" w:hint="eastAsia"/>
          <w:kern w:val="0"/>
          <w:sz w:val="24"/>
          <w:szCs w:val="32"/>
        </w:rPr>
        <w:t>情况、考核评论授权给医师，防止越权申请，避免出现严重的医疗事故，审批流程可实时管控；提供高质量的诊疗服务，及时反馈各方面的评价、意见，尤其是患者的投诉、表扬，为医师业务开展提供指导；</w:t>
      </w:r>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医疗保障管理：医疗保障包括人、物。人即是对队伍的带队人员以及成员的管理；物即物资，包括物资的采购、出入库等</w:t>
      </w:r>
      <w:r w:rsidR="00543377" w:rsidRPr="00121A6B">
        <w:rPr>
          <w:rFonts w:ascii="Arial" w:eastAsiaTheme="minorEastAsia" w:hAnsi="Arial" w:cs="Arial" w:hint="eastAsia"/>
          <w:kern w:val="0"/>
          <w:sz w:val="24"/>
          <w:szCs w:val="32"/>
        </w:rPr>
        <w:t>，确保医院在开展对外业务时，人、物准备充分，确保活动的顺利开展；</w:t>
      </w:r>
    </w:p>
    <w:p w:rsidR="00D87CF5" w:rsidRPr="00121A6B" w:rsidRDefault="00807147" w:rsidP="001450FC">
      <w:pPr>
        <w:pStyle w:val="21"/>
        <w:numPr>
          <w:ilvl w:val="0"/>
          <w:numId w:val="4"/>
        </w:numPr>
        <w:spacing w:line="360" w:lineRule="auto"/>
        <w:ind w:leftChars="0" w:firstLineChars="0"/>
        <w:jc w:val="left"/>
        <w:rPr>
          <w:rFonts w:ascii="Arial" w:eastAsiaTheme="minorEastAsia" w:hAnsi="Arial" w:cs="Arial"/>
          <w:kern w:val="0"/>
          <w:sz w:val="24"/>
          <w:szCs w:val="32"/>
        </w:rPr>
      </w:pPr>
      <w:r w:rsidRPr="00121A6B">
        <w:rPr>
          <w:rFonts w:ascii="Arial" w:eastAsiaTheme="minorEastAsia" w:hAnsi="Arial" w:cs="Arial" w:hint="eastAsia"/>
          <w:kern w:val="0"/>
          <w:sz w:val="24"/>
          <w:szCs w:val="32"/>
        </w:rPr>
        <w:t>一键住院排班，减少工作量，提高排班效率：提交人数和需求，进行自动排班，内置冲突检查机制以及算法，避免人员、时间的冲突，以及频次过高或</w:t>
      </w:r>
      <w:r w:rsidRPr="00121A6B">
        <w:rPr>
          <w:rFonts w:ascii="Arial" w:eastAsiaTheme="minorEastAsia" w:hAnsi="Arial" w:cs="Arial" w:hint="eastAsia"/>
          <w:kern w:val="0"/>
          <w:sz w:val="24"/>
          <w:szCs w:val="32"/>
        </w:rPr>
        <w:lastRenderedPageBreak/>
        <w:t>过低问题。系统自动排班极大的减少工作人员的工作量，且简单易操作。</w:t>
      </w:r>
    </w:p>
    <w:p w:rsidR="00D87CF5" w:rsidRPr="00121A6B" w:rsidRDefault="00807147" w:rsidP="007F3006">
      <w:pPr>
        <w:pStyle w:val="2"/>
        <w:numPr>
          <w:ilvl w:val="1"/>
          <w:numId w:val="60"/>
        </w:numPr>
        <w:rPr>
          <w:rFonts w:ascii="宋体" w:eastAsia="宋体" w:hAnsi="宋体"/>
          <w:sz w:val="24"/>
          <w:lang w:eastAsia="zh-Hans"/>
        </w:rPr>
      </w:pPr>
      <w:bookmarkStart w:id="3" w:name="_Toc490237671"/>
      <w:bookmarkStart w:id="4" w:name="_Toc508964465"/>
      <w:bookmarkStart w:id="5" w:name="_Toc490139152"/>
      <w:bookmarkStart w:id="6" w:name="_Toc490149089"/>
      <w:bookmarkStart w:id="7" w:name="_Toc490819738"/>
      <w:bookmarkStart w:id="8" w:name="_Toc109225450"/>
      <w:r w:rsidRPr="00121A6B">
        <w:rPr>
          <w:rFonts w:ascii="宋体" w:eastAsia="宋体" w:hAnsi="宋体"/>
          <w:sz w:val="24"/>
          <w:lang w:eastAsia="zh-Hans"/>
        </w:rPr>
        <w:t>业务范围</w:t>
      </w:r>
      <w:bookmarkEnd w:id="3"/>
      <w:bookmarkEnd w:id="4"/>
      <w:bookmarkEnd w:id="5"/>
      <w:bookmarkEnd w:id="6"/>
      <w:bookmarkEnd w:id="7"/>
      <w:r w:rsidRPr="00121A6B">
        <w:rPr>
          <w:rFonts w:ascii="宋体" w:eastAsia="宋体" w:hAnsi="宋体" w:hint="eastAsia"/>
          <w:sz w:val="24"/>
          <w:lang w:eastAsia="zh-Hans"/>
        </w:rPr>
        <w:t>及功能模块</w:t>
      </w:r>
      <w:bookmarkEnd w:id="8"/>
    </w:p>
    <w:p w:rsidR="00D87CF5" w:rsidRPr="00121A6B" w:rsidRDefault="00807147" w:rsidP="001450FC">
      <w:pPr>
        <w:numPr>
          <w:ilvl w:val="0"/>
          <w:numId w:val="5"/>
        </w:numPr>
        <w:spacing w:line="360" w:lineRule="auto"/>
        <w:rPr>
          <w:rFonts w:ascii="宋体" w:hAnsi="宋体" w:cs="宋体"/>
          <w:sz w:val="24"/>
          <w:szCs w:val="32"/>
        </w:rPr>
      </w:pPr>
      <w:r w:rsidRPr="00121A6B">
        <w:rPr>
          <w:rFonts w:ascii="宋体" w:hAnsi="宋体" w:cs="宋体" w:hint="eastAsia"/>
          <w:sz w:val="24"/>
          <w:szCs w:val="32"/>
        </w:rPr>
        <w:t>医务</w:t>
      </w:r>
      <w:r w:rsidR="005350D3">
        <w:rPr>
          <w:rFonts w:ascii="宋体" w:hAnsi="宋体" w:cs="宋体" w:hint="eastAsia"/>
          <w:sz w:val="24"/>
          <w:szCs w:val="32"/>
        </w:rPr>
        <w:t>部</w:t>
      </w:r>
      <w:r w:rsidRPr="00121A6B">
        <w:rPr>
          <w:rFonts w:ascii="宋体" w:hAnsi="宋体" w:cs="宋体" w:hint="eastAsia"/>
          <w:sz w:val="24"/>
          <w:szCs w:val="32"/>
        </w:rPr>
        <w:t>以及各</w:t>
      </w:r>
      <w:r w:rsidRPr="00121A6B">
        <w:rPr>
          <w:rFonts w:ascii="宋体" w:hAnsi="宋体" w:cs="宋体"/>
          <w:sz w:val="24"/>
          <w:szCs w:val="32"/>
        </w:rPr>
        <w:t>临床科室医生工作站、</w:t>
      </w:r>
      <w:r w:rsidRPr="00121A6B">
        <w:rPr>
          <w:rFonts w:ascii="宋体" w:hAnsi="宋体" w:cs="宋体" w:hint="eastAsia"/>
          <w:sz w:val="24"/>
          <w:szCs w:val="32"/>
        </w:rPr>
        <w:t>信息科等</w:t>
      </w:r>
      <w:r w:rsidRPr="00121A6B">
        <w:rPr>
          <w:rFonts w:ascii="宋体" w:hAnsi="宋体" w:cs="宋体"/>
          <w:sz w:val="24"/>
          <w:szCs w:val="32"/>
        </w:rPr>
        <w:t>部门。</w:t>
      </w:r>
    </w:p>
    <w:p w:rsidR="00D87CF5" w:rsidRPr="00121A6B" w:rsidRDefault="00807147" w:rsidP="001450FC">
      <w:pPr>
        <w:numPr>
          <w:ilvl w:val="0"/>
          <w:numId w:val="5"/>
        </w:numPr>
        <w:spacing w:line="360" w:lineRule="auto"/>
        <w:rPr>
          <w:rFonts w:ascii="宋体" w:hAnsi="宋体" w:cs="宋体"/>
          <w:sz w:val="24"/>
          <w:szCs w:val="32"/>
        </w:rPr>
      </w:pPr>
      <w:r w:rsidRPr="00121A6B">
        <w:rPr>
          <w:rFonts w:ascii="宋体" w:hAnsi="宋体" w:cs="宋体" w:hint="eastAsia"/>
          <w:sz w:val="24"/>
          <w:szCs w:val="32"/>
        </w:rPr>
        <w:t>功能模块</w:t>
      </w:r>
      <w:r w:rsidR="007D4DDE" w:rsidRPr="00121A6B">
        <w:rPr>
          <w:rFonts w:ascii="宋体" w:hAnsi="宋体" w:cs="宋体" w:hint="eastAsia"/>
          <w:sz w:val="24"/>
          <w:szCs w:val="32"/>
        </w:rPr>
        <w:t>：</w:t>
      </w:r>
    </w:p>
    <w:p w:rsidR="00D87CF5" w:rsidRPr="00121A6B" w:rsidRDefault="00807147">
      <w:pPr>
        <w:pStyle w:val="Style3"/>
        <w:rPr>
          <w:sz w:val="24"/>
          <w:szCs w:val="32"/>
        </w:rPr>
      </w:pPr>
      <w:r w:rsidRPr="00121A6B">
        <w:rPr>
          <w:noProof/>
          <w:sz w:val="24"/>
          <w:szCs w:val="32"/>
        </w:rPr>
        <w:drawing>
          <wp:inline distT="0" distB="0" distL="114300" distR="114300" wp14:anchorId="02BF63AA" wp14:editId="035F1E18">
            <wp:extent cx="5273675" cy="3336925"/>
            <wp:effectExtent l="0" t="0" r="14605" b="63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5273675" cy="3336925"/>
                    </a:xfrm>
                    <a:prstGeom prst="rect">
                      <a:avLst/>
                    </a:prstGeom>
                    <a:noFill/>
                    <a:ln>
                      <a:noFill/>
                    </a:ln>
                  </pic:spPr>
                </pic:pic>
              </a:graphicData>
            </a:graphic>
          </wp:inline>
        </w:drawing>
      </w:r>
    </w:p>
    <w:p w:rsidR="00D87CF5" w:rsidRPr="00121A6B" w:rsidRDefault="00807147">
      <w:pPr>
        <w:widowControl/>
        <w:spacing w:line="360" w:lineRule="auto"/>
        <w:jc w:val="left"/>
        <w:rPr>
          <w:rFonts w:ascii="Arial" w:eastAsiaTheme="minorEastAsia" w:hAnsi="Arial" w:cs="Arial"/>
          <w:b/>
          <w:bCs/>
          <w:sz w:val="24"/>
          <w:szCs w:val="32"/>
        </w:rPr>
      </w:pPr>
      <w:r w:rsidRPr="00121A6B">
        <w:rPr>
          <w:rFonts w:ascii="Arial" w:eastAsiaTheme="minorEastAsia" w:hAnsi="Arial" w:cs="Arial"/>
          <w:b/>
          <w:bCs/>
          <w:sz w:val="24"/>
          <w:szCs w:val="32"/>
        </w:rPr>
        <w:br w:type="page"/>
      </w:r>
    </w:p>
    <w:p w:rsidR="00D87CF5" w:rsidRPr="00121A6B" w:rsidRDefault="00807147" w:rsidP="001B6D1E">
      <w:pPr>
        <w:pStyle w:val="1"/>
        <w:numPr>
          <w:ilvl w:val="0"/>
          <w:numId w:val="71"/>
        </w:numPr>
        <w:rPr>
          <w:rFonts w:asciiTheme="majorEastAsia" w:eastAsiaTheme="majorEastAsia" w:hAnsiTheme="majorEastAsia"/>
          <w:sz w:val="24"/>
          <w:szCs w:val="32"/>
          <w:lang w:eastAsia="zh-Hans"/>
        </w:rPr>
      </w:pPr>
      <w:bookmarkStart w:id="9" w:name="_Toc109225451"/>
      <w:r w:rsidRPr="00121A6B">
        <w:rPr>
          <w:rFonts w:asciiTheme="majorEastAsia" w:eastAsiaTheme="majorEastAsia" w:hAnsiTheme="majorEastAsia" w:hint="eastAsia"/>
          <w:sz w:val="24"/>
          <w:szCs w:val="32"/>
          <w:lang w:eastAsia="zh-Hans"/>
        </w:rPr>
        <w:lastRenderedPageBreak/>
        <w:t>功能</w:t>
      </w:r>
      <w:bookmarkEnd w:id="9"/>
      <w:r w:rsidR="00D86CD5">
        <w:rPr>
          <w:rFonts w:asciiTheme="majorEastAsia" w:eastAsiaTheme="majorEastAsia" w:hAnsiTheme="majorEastAsia" w:hint="eastAsia"/>
          <w:sz w:val="24"/>
          <w:szCs w:val="32"/>
          <w:lang w:eastAsia="zh-Hans"/>
        </w:rPr>
        <w:t>参数</w:t>
      </w:r>
    </w:p>
    <w:p w:rsidR="00D87CF5" w:rsidRPr="00121A6B" w:rsidRDefault="00807147" w:rsidP="007F3006">
      <w:pPr>
        <w:pStyle w:val="2"/>
        <w:numPr>
          <w:ilvl w:val="1"/>
          <w:numId w:val="60"/>
        </w:numPr>
        <w:rPr>
          <w:rFonts w:ascii="宋体" w:eastAsia="宋体" w:hAnsi="宋体"/>
          <w:sz w:val="24"/>
          <w:lang w:eastAsia="zh-Hans"/>
        </w:rPr>
      </w:pPr>
      <w:bookmarkStart w:id="10" w:name="_Toc109225452"/>
      <w:r w:rsidRPr="00121A6B">
        <w:rPr>
          <w:rFonts w:ascii="宋体" w:eastAsia="宋体" w:hAnsi="宋体" w:hint="eastAsia"/>
          <w:sz w:val="24"/>
          <w:lang w:eastAsia="zh-Hans"/>
        </w:rPr>
        <w:t>医师信息管理</w:t>
      </w:r>
      <w:bookmarkStart w:id="11" w:name="_Toc451163232"/>
      <w:bookmarkStart w:id="12" w:name="_Toc505613401"/>
      <w:bookmarkEnd w:id="10"/>
    </w:p>
    <w:p w:rsidR="00D87CF5" w:rsidRPr="00121A6B" w:rsidRDefault="00807147">
      <w:pPr>
        <w:pStyle w:val="3"/>
        <w:ind w:left="709" w:hanging="709"/>
        <w:rPr>
          <w:sz w:val="24"/>
        </w:rPr>
      </w:pPr>
      <w:bookmarkStart w:id="13" w:name="_Toc109225453"/>
      <w:r w:rsidRPr="00121A6B">
        <w:rPr>
          <w:rFonts w:hint="eastAsia"/>
          <w:sz w:val="24"/>
        </w:rPr>
        <w:t>医师信息电子化及医师画像管理功能</w:t>
      </w:r>
      <w:bookmarkEnd w:id="13"/>
    </w:p>
    <w:p w:rsidR="00D87CF5" w:rsidRPr="00121A6B" w:rsidRDefault="00807147" w:rsidP="001B6D1E">
      <w:pPr>
        <w:numPr>
          <w:ilvl w:val="0"/>
          <w:numId w:val="61"/>
        </w:numPr>
        <w:spacing w:line="360" w:lineRule="auto"/>
        <w:rPr>
          <w:rFonts w:ascii="宋体" w:hAnsi="宋体" w:cs="宋体"/>
          <w:sz w:val="24"/>
          <w:szCs w:val="32"/>
        </w:rPr>
      </w:pPr>
      <w:r w:rsidRPr="00121A6B">
        <w:rPr>
          <w:rFonts w:ascii="宋体" w:hAnsi="宋体" w:cs="宋体" w:hint="eastAsia"/>
          <w:sz w:val="24"/>
          <w:szCs w:val="32"/>
        </w:rPr>
        <w:t>信息获取及维护：从HR、HIS系统对接，及时获取医师档案信息，实现医师科室、人员等基本信息同步到本系统，缺失的信息需要在系统进行维护，填写基本信息，上传相关附件，实现人事自动同步，并定期更新。</w:t>
      </w:r>
    </w:p>
    <w:p w:rsidR="00D87CF5" w:rsidRPr="00121A6B" w:rsidRDefault="00807147" w:rsidP="001B6D1E">
      <w:pPr>
        <w:numPr>
          <w:ilvl w:val="0"/>
          <w:numId w:val="61"/>
        </w:numPr>
        <w:spacing w:line="360" w:lineRule="auto"/>
        <w:rPr>
          <w:rFonts w:ascii="宋体" w:hAnsi="宋体" w:cs="宋体"/>
          <w:sz w:val="24"/>
          <w:szCs w:val="32"/>
        </w:rPr>
      </w:pPr>
      <w:r w:rsidRPr="00121A6B">
        <w:rPr>
          <w:rFonts w:ascii="宋体" w:hAnsi="宋体" w:cs="宋体" w:hint="eastAsia"/>
          <w:sz w:val="24"/>
          <w:szCs w:val="32"/>
        </w:rPr>
        <w:t>信息自动填充：利用OCR文字识别技术，上传附件之后，自动获取证件信息，填充到系统中，减少录入</w:t>
      </w:r>
      <w:r w:rsidR="007D4DDE" w:rsidRPr="00121A6B">
        <w:rPr>
          <w:rFonts w:ascii="宋体" w:hAnsi="宋体" w:cs="宋体" w:hint="eastAsia"/>
          <w:sz w:val="24"/>
          <w:szCs w:val="32"/>
        </w:rPr>
        <w:t>。</w:t>
      </w:r>
    </w:p>
    <w:p w:rsidR="00D87CF5" w:rsidRPr="00121A6B" w:rsidRDefault="00807147" w:rsidP="001B6D1E">
      <w:pPr>
        <w:numPr>
          <w:ilvl w:val="0"/>
          <w:numId w:val="61"/>
        </w:numPr>
        <w:spacing w:line="360" w:lineRule="auto"/>
        <w:rPr>
          <w:rFonts w:ascii="宋体" w:hAnsi="宋体" w:cs="宋体"/>
          <w:sz w:val="24"/>
          <w:szCs w:val="32"/>
        </w:rPr>
      </w:pPr>
      <w:r w:rsidRPr="00121A6B">
        <w:rPr>
          <w:rFonts w:ascii="宋体" w:hAnsi="宋体" w:cs="宋体" w:hint="eastAsia"/>
          <w:sz w:val="24"/>
          <w:szCs w:val="32"/>
        </w:rPr>
        <w:t>所有人员信息可以编辑，上传附件等，附件可点击查看，信息包括：</w:t>
      </w:r>
    </w:p>
    <w:p w:rsidR="00D87CF5" w:rsidRPr="00121A6B" w:rsidRDefault="00807147" w:rsidP="001450FC">
      <w:pPr>
        <w:numPr>
          <w:ilvl w:val="0"/>
          <w:numId w:val="6"/>
        </w:numPr>
        <w:spacing w:line="360" w:lineRule="auto"/>
        <w:ind w:leftChars="200" w:left="845" w:hanging="425"/>
        <w:rPr>
          <w:rFonts w:ascii="宋体" w:hAnsi="宋体"/>
          <w:sz w:val="24"/>
          <w:szCs w:val="32"/>
        </w:rPr>
      </w:pPr>
      <w:r w:rsidRPr="00121A6B">
        <w:rPr>
          <w:rFonts w:ascii="宋体" w:hAnsi="宋体" w:hint="eastAsia"/>
          <w:sz w:val="24"/>
          <w:szCs w:val="32"/>
        </w:rPr>
        <w:t>基本信息</w:t>
      </w:r>
      <w:r w:rsidR="002D1003" w:rsidRPr="00121A6B">
        <w:rPr>
          <w:rFonts w:ascii="宋体" w:hAnsi="宋体" w:hint="eastAsia"/>
          <w:sz w:val="24"/>
          <w:szCs w:val="32"/>
        </w:rPr>
        <w:t>：</w:t>
      </w:r>
    </w:p>
    <w:p w:rsidR="00D87CF5" w:rsidRPr="00121A6B" w:rsidRDefault="00807147"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身份信息：字段包括工号、性别、科室、职称、职称等级、联系方式、来院时间、出生日期、人员类别、权限信息以及个人签章附件上传</w:t>
      </w:r>
      <w:r w:rsidR="002D1003" w:rsidRPr="00121A6B">
        <w:rPr>
          <w:rFonts w:ascii="宋体" w:hAnsi="宋体" w:hint="eastAsia"/>
          <w:sz w:val="24"/>
          <w:szCs w:val="32"/>
        </w:rPr>
        <w:t>；</w:t>
      </w:r>
    </w:p>
    <w:p w:rsidR="00361C6F" w:rsidRPr="00121A6B" w:rsidRDefault="00361C6F"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医师资格证信息：证书编码、签发日期以及证书附件</w:t>
      </w:r>
      <w:r w:rsidR="002D1003" w:rsidRPr="00121A6B">
        <w:rPr>
          <w:rFonts w:ascii="宋体" w:hAnsi="宋体" w:hint="eastAsia"/>
          <w:sz w:val="24"/>
          <w:szCs w:val="32"/>
        </w:rPr>
        <w:t>；</w:t>
      </w:r>
    </w:p>
    <w:p w:rsidR="00361C6F" w:rsidRPr="00121A6B" w:rsidRDefault="00361C6F"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医师执业证信息：证书编码、执业机构、附属执业机构等以及证书附件</w:t>
      </w:r>
      <w:r w:rsidR="002D1003" w:rsidRPr="00121A6B">
        <w:rPr>
          <w:rFonts w:ascii="宋体" w:hAnsi="宋体" w:hint="eastAsia"/>
          <w:sz w:val="24"/>
          <w:szCs w:val="32"/>
        </w:rPr>
        <w:t>；</w:t>
      </w:r>
    </w:p>
    <w:p w:rsidR="00361C6F" w:rsidRPr="00121A6B" w:rsidRDefault="00361C6F"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卫生专业技术资格证书：管理号、级别、专业、批准日期以及证书附件</w:t>
      </w:r>
      <w:r w:rsidR="002D1003" w:rsidRPr="00121A6B">
        <w:rPr>
          <w:rFonts w:ascii="宋体" w:hAnsi="宋体" w:hint="eastAsia"/>
          <w:sz w:val="24"/>
          <w:szCs w:val="32"/>
        </w:rPr>
        <w:t>；</w:t>
      </w:r>
    </w:p>
    <w:p w:rsidR="00361C6F" w:rsidRPr="00121A6B" w:rsidRDefault="00361C6F"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职称证信息：职称证编号、签发日期以及证书附件</w:t>
      </w:r>
      <w:r w:rsidR="002D1003" w:rsidRPr="00121A6B">
        <w:rPr>
          <w:rFonts w:ascii="宋体" w:hAnsi="宋体" w:hint="eastAsia"/>
          <w:sz w:val="24"/>
          <w:szCs w:val="32"/>
        </w:rPr>
        <w:t>。</w:t>
      </w:r>
    </w:p>
    <w:p w:rsidR="00361C6F" w:rsidRPr="00121A6B" w:rsidRDefault="00361C6F" w:rsidP="001450FC">
      <w:pPr>
        <w:numPr>
          <w:ilvl w:val="0"/>
          <w:numId w:val="6"/>
        </w:numPr>
        <w:spacing w:line="360" w:lineRule="auto"/>
        <w:ind w:leftChars="200" w:left="845" w:hanging="425"/>
        <w:rPr>
          <w:rFonts w:ascii="宋体" w:hAnsi="宋体"/>
          <w:sz w:val="24"/>
          <w:szCs w:val="32"/>
        </w:rPr>
      </w:pPr>
      <w:r w:rsidRPr="00121A6B">
        <w:rPr>
          <w:rFonts w:ascii="宋体" w:hAnsi="宋体" w:hint="eastAsia"/>
          <w:sz w:val="24"/>
          <w:szCs w:val="32"/>
        </w:rPr>
        <w:t>岗位证书</w:t>
      </w:r>
      <w:r w:rsidR="002D1003" w:rsidRPr="00121A6B">
        <w:rPr>
          <w:rFonts w:ascii="宋体" w:hAnsi="宋体" w:hint="eastAsia"/>
          <w:sz w:val="24"/>
          <w:szCs w:val="32"/>
        </w:rPr>
        <w:t>：</w:t>
      </w:r>
    </w:p>
    <w:p w:rsidR="00361C6F" w:rsidRPr="00121A6B" w:rsidRDefault="00361C6F" w:rsidP="001450FC">
      <w:pPr>
        <w:numPr>
          <w:ilvl w:val="0"/>
          <w:numId w:val="8"/>
        </w:numPr>
        <w:spacing w:line="360" w:lineRule="auto"/>
        <w:ind w:leftChars="200" w:left="840"/>
        <w:rPr>
          <w:rFonts w:ascii="宋体" w:hAnsi="宋体"/>
          <w:sz w:val="24"/>
          <w:szCs w:val="32"/>
        </w:rPr>
      </w:pPr>
      <w:r w:rsidRPr="00121A6B">
        <w:rPr>
          <w:rFonts w:ascii="宋体" w:hAnsi="宋体" w:hint="eastAsia"/>
          <w:sz w:val="24"/>
          <w:szCs w:val="32"/>
        </w:rPr>
        <w:t>美容主诊信息：证书编号、发证日期以及证书附件</w:t>
      </w:r>
      <w:r w:rsidR="002D1003" w:rsidRPr="00121A6B">
        <w:rPr>
          <w:rFonts w:ascii="宋体" w:hAnsi="宋体" w:hint="eastAsia"/>
          <w:sz w:val="24"/>
          <w:szCs w:val="32"/>
        </w:rPr>
        <w:t>；</w:t>
      </w:r>
    </w:p>
    <w:p w:rsidR="00562F65" w:rsidRPr="00121A6B" w:rsidRDefault="00361C6F" w:rsidP="00562F65">
      <w:pPr>
        <w:numPr>
          <w:ilvl w:val="0"/>
          <w:numId w:val="8"/>
        </w:numPr>
        <w:spacing w:line="360" w:lineRule="auto"/>
        <w:ind w:leftChars="200" w:left="840"/>
        <w:rPr>
          <w:rFonts w:ascii="宋体" w:hAnsi="宋体"/>
          <w:sz w:val="24"/>
          <w:szCs w:val="32"/>
        </w:rPr>
      </w:pPr>
      <w:r w:rsidRPr="00121A6B">
        <w:rPr>
          <w:rFonts w:ascii="宋体" w:hAnsi="宋体" w:hint="eastAsia"/>
          <w:sz w:val="24"/>
          <w:szCs w:val="32"/>
        </w:rPr>
        <w:t>新冠疫苗上岗证：证书编</w:t>
      </w:r>
      <w:r w:rsidR="00562F65" w:rsidRPr="00121A6B">
        <w:rPr>
          <w:rFonts w:ascii="宋体" w:hAnsi="宋体" w:hint="eastAsia"/>
          <w:sz w:val="24"/>
          <w:szCs w:val="32"/>
        </w:rPr>
        <w:t>号、发证日期以及证书附件</w:t>
      </w:r>
      <w:r w:rsidR="002D1003" w:rsidRPr="00121A6B">
        <w:rPr>
          <w:rFonts w:ascii="宋体" w:hAnsi="宋体" w:hint="eastAsia"/>
          <w:sz w:val="24"/>
          <w:szCs w:val="32"/>
        </w:rPr>
        <w:t>；</w:t>
      </w:r>
    </w:p>
    <w:p w:rsidR="00D87CF5" w:rsidRPr="00121A6B" w:rsidRDefault="00807147" w:rsidP="001450FC">
      <w:pPr>
        <w:numPr>
          <w:ilvl w:val="0"/>
          <w:numId w:val="7"/>
        </w:numPr>
        <w:spacing w:line="360" w:lineRule="auto"/>
        <w:ind w:leftChars="200" w:left="840"/>
        <w:rPr>
          <w:rFonts w:ascii="宋体" w:hAnsi="宋体"/>
          <w:sz w:val="24"/>
          <w:szCs w:val="32"/>
        </w:rPr>
      </w:pPr>
      <w:r w:rsidRPr="00121A6B">
        <w:rPr>
          <w:rFonts w:ascii="宋体" w:hAnsi="宋体" w:hint="eastAsia"/>
          <w:sz w:val="24"/>
          <w:szCs w:val="32"/>
        </w:rPr>
        <w:t>教育信息：学历、学位，学历、学位证书附件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hint="eastAsia"/>
          <w:sz w:val="24"/>
          <w:szCs w:val="32"/>
        </w:rPr>
        <w:t>医用设备上岗资格：证书编号、报考专业、发证机关、证书附件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hint="eastAsia"/>
          <w:sz w:val="24"/>
          <w:szCs w:val="32"/>
        </w:rPr>
        <w:t>特种设别作业工作人员证：档案编号、有效期、发证机关、证书附件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hint="eastAsia"/>
          <w:sz w:val="24"/>
          <w:szCs w:val="32"/>
        </w:rPr>
        <w:t>放射工作人员证：证书编号、发证日期、发证机关、工作岗位、执业照射种类代码、证书附件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母婴保健技术考核合格证书（助产技术、结扎手术、终止妊娠手术）</w:t>
      </w:r>
      <w:r w:rsidRPr="00121A6B">
        <w:rPr>
          <w:rFonts w:ascii="宋体" w:hAnsi="宋体" w:hint="eastAsia"/>
          <w:sz w:val="24"/>
          <w:szCs w:val="32"/>
        </w:rPr>
        <w:t>：考核项目、发获赠日期、证书附件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母婴保健技术考核合格证书（产前诊断）</w:t>
      </w:r>
      <w:r w:rsidRPr="00121A6B">
        <w:rPr>
          <w:rFonts w:ascii="宋体" w:hAnsi="宋体" w:hint="eastAsia"/>
          <w:sz w:val="24"/>
          <w:szCs w:val="32"/>
        </w:rPr>
        <w:t>：考核项目、发证日期、证书</w:t>
      </w:r>
      <w:r w:rsidRPr="00121A6B">
        <w:rPr>
          <w:rFonts w:ascii="宋体" w:hAnsi="宋体" w:hint="eastAsia"/>
          <w:sz w:val="24"/>
          <w:szCs w:val="32"/>
        </w:rPr>
        <w:lastRenderedPageBreak/>
        <w:t>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新生儿筛查岗前培训合格证书</w:t>
      </w:r>
      <w:r w:rsidRPr="00121A6B">
        <w:rPr>
          <w:rFonts w:ascii="宋体" w:hAnsi="宋体" w:hint="eastAsia"/>
          <w:sz w:val="24"/>
          <w:szCs w:val="32"/>
        </w:rPr>
        <w:t>：考核项目、发证日期、证书附件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免疫预防接种单位从业人员培训班结业证书</w:t>
      </w:r>
      <w:r w:rsidRPr="00121A6B">
        <w:rPr>
          <w:rFonts w:ascii="宋体" w:hAnsi="宋体" w:hint="eastAsia"/>
          <w:sz w:val="24"/>
          <w:szCs w:val="32"/>
        </w:rPr>
        <w:t>：考核项目、发证日期、证书附件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人类辅助生殖技术进修培训证明</w:t>
      </w:r>
      <w:r w:rsidRPr="00121A6B">
        <w:rPr>
          <w:rFonts w:ascii="宋体" w:hAnsi="宋体" w:hint="eastAsia"/>
          <w:sz w:val="24"/>
          <w:szCs w:val="32"/>
        </w:rPr>
        <w:t>：进修/培训时间、培训单位、技术名称、培训证书附件</w:t>
      </w:r>
      <w:r w:rsidR="002D1003" w:rsidRPr="00121A6B">
        <w:rPr>
          <w:rFonts w:ascii="宋体" w:hAnsi="宋体" w:hint="eastAsia"/>
          <w:sz w:val="24"/>
          <w:szCs w:val="32"/>
        </w:rPr>
        <w:t>；</w:t>
      </w:r>
    </w:p>
    <w:p w:rsidR="00D87CF5" w:rsidRPr="00121A6B" w:rsidRDefault="00807147" w:rsidP="001450FC">
      <w:pPr>
        <w:numPr>
          <w:ilvl w:val="0"/>
          <w:numId w:val="8"/>
        </w:numPr>
        <w:spacing w:line="360" w:lineRule="auto"/>
        <w:ind w:leftChars="200" w:left="840"/>
        <w:rPr>
          <w:rFonts w:ascii="宋体" w:hAnsi="宋体"/>
          <w:sz w:val="24"/>
          <w:szCs w:val="32"/>
        </w:rPr>
      </w:pPr>
      <w:r w:rsidRPr="00121A6B">
        <w:rPr>
          <w:rFonts w:ascii="宋体" w:hAnsi="宋体"/>
          <w:sz w:val="24"/>
          <w:szCs w:val="32"/>
        </w:rPr>
        <w:t>出生医学证明签发培训证书</w:t>
      </w:r>
      <w:r w:rsidRPr="00121A6B">
        <w:rPr>
          <w:rFonts w:ascii="宋体" w:hAnsi="宋体" w:hint="eastAsia"/>
          <w:sz w:val="24"/>
          <w:szCs w:val="32"/>
        </w:rPr>
        <w:t>：进修/培训时间、培训单位、技术名称、培训证书附件</w:t>
      </w:r>
      <w:r w:rsidR="002D1003" w:rsidRPr="00121A6B">
        <w:rPr>
          <w:rFonts w:ascii="宋体" w:hAnsi="宋体" w:hint="eastAsia"/>
          <w:sz w:val="24"/>
          <w:szCs w:val="32"/>
        </w:rPr>
        <w:t>。</w:t>
      </w:r>
    </w:p>
    <w:p w:rsidR="00D87CF5" w:rsidRPr="00121A6B" w:rsidRDefault="00807147" w:rsidP="001450FC">
      <w:pPr>
        <w:numPr>
          <w:ilvl w:val="0"/>
          <w:numId w:val="6"/>
        </w:numPr>
        <w:spacing w:line="360" w:lineRule="auto"/>
        <w:ind w:leftChars="200" w:left="845" w:hanging="425"/>
        <w:rPr>
          <w:rFonts w:ascii="宋体" w:hAnsi="宋体"/>
          <w:sz w:val="24"/>
          <w:szCs w:val="32"/>
        </w:rPr>
      </w:pPr>
      <w:r w:rsidRPr="00121A6B">
        <w:rPr>
          <w:rFonts w:ascii="宋体" w:hAnsi="宋体" w:hint="eastAsia"/>
          <w:sz w:val="24"/>
          <w:szCs w:val="32"/>
        </w:rPr>
        <w:t>技术证书</w:t>
      </w:r>
      <w:r w:rsidR="002D1003" w:rsidRPr="00121A6B">
        <w:rPr>
          <w:rFonts w:ascii="宋体" w:hAnsi="宋体" w:hint="eastAsia"/>
          <w:sz w:val="24"/>
          <w:szCs w:val="32"/>
        </w:rPr>
        <w:t>：</w:t>
      </w:r>
    </w:p>
    <w:p w:rsidR="00D87CF5" w:rsidRPr="00121A6B" w:rsidRDefault="00807147" w:rsidP="001450FC">
      <w:pPr>
        <w:pStyle w:val="Style3"/>
        <w:numPr>
          <w:ilvl w:val="0"/>
          <w:numId w:val="9"/>
        </w:numPr>
        <w:spacing w:line="360" w:lineRule="auto"/>
        <w:ind w:leftChars="200" w:left="840"/>
        <w:rPr>
          <w:rFonts w:ascii="宋体" w:hAnsi="宋体"/>
          <w:sz w:val="24"/>
          <w:szCs w:val="32"/>
        </w:rPr>
      </w:pPr>
      <w:r w:rsidRPr="00121A6B">
        <w:rPr>
          <w:rFonts w:ascii="宋体" w:hAnsi="宋体" w:hint="eastAsia"/>
          <w:sz w:val="24"/>
          <w:szCs w:val="32"/>
        </w:rPr>
        <w:t>限制类技术培训证书：时间、培训单位、主刀或助手、技术名称、证书附件</w:t>
      </w:r>
      <w:r w:rsidR="002D1003" w:rsidRPr="00121A6B">
        <w:rPr>
          <w:rFonts w:ascii="宋体" w:hAnsi="宋体" w:hint="eastAsia"/>
          <w:sz w:val="24"/>
          <w:szCs w:val="32"/>
        </w:rPr>
        <w:t>；</w:t>
      </w:r>
    </w:p>
    <w:p w:rsidR="00D87CF5" w:rsidRPr="00121A6B" w:rsidRDefault="00807147" w:rsidP="001450FC">
      <w:pPr>
        <w:pStyle w:val="Style3"/>
        <w:numPr>
          <w:ilvl w:val="0"/>
          <w:numId w:val="9"/>
        </w:numPr>
        <w:spacing w:line="360" w:lineRule="auto"/>
        <w:ind w:leftChars="200" w:left="840"/>
        <w:rPr>
          <w:rFonts w:ascii="宋体" w:hAnsi="宋体"/>
          <w:sz w:val="24"/>
          <w:szCs w:val="32"/>
        </w:rPr>
      </w:pPr>
      <w:r w:rsidRPr="00121A6B">
        <w:rPr>
          <w:rFonts w:ascii="宋体" w:hAnsi="宋体" w:hint="eastAsia"/>
          <w:sz w:val="24"/>
          <w:szCs w:val="32"/>
        </w:rPr>
        <w:t>达芬奇机器人培训证书（若有）：时间、培训单位、主刀或助手、技术名称、证书附件</w:t>
      </w:r>
      <w:r w:rsidR="002D1003" w:rsidRPr="00121A6B">
        <w:rPr>
          <w:rFonts w:ascii="宋体" w:hAnsi="宋体" w:hint="eastAsia"/>
          <w:sz w:val="24"/>
          <w:szCs w:val="32"/>
        </w:rPr>
        <w:t>。</w:t>
      </w:r>
    </w:p>
    <w:p w:rsidR="00D87CF5" w:rsidRPr="00121A6B" w:rsidRDefault="00807147" w:rsidP="001450FC">
      <w:pPr>
        <w:numPr>
          <w:ilvl w:val="0"/>
          <w:numId w:val="6"/>
        </w:numPr>
        <w:spacing w:line="360" w:lineRule="auto"/>
        <w:ind w:leftChars="200" w:left="845" w:hanging="425"/>
        <w:rPr>
          <w:rFonts w:ascii="宋体" w:hAnsi="宋体"/>
          <w:sz w:val="24"/>
          <w:szCs w:val="32"/>
        </w:rPr>
      </w:pPr>
      <w:r w:rsidRPr="00121A6B">
        <w:rPr>
          <w:rFonts w:ascii="宋体" w:hAnsi="宋体" w:hint="eastAsia"/>
          <w:sz w:val="24"/>
          <w:szCs w:val="32"/>
        </w:rPr>
        <w:t>进修和培训证明</w:t>
      </w:r>
      <w:r w:rsidR="002D1003" w:rsidRPr="00121A6B">
        <w:rPr>
          <w:rFonts w:ascii="宋体" w:hAnsi="宋体" w:hint="eastAsia"/>
          <w:sz w:val="24"/>
          <w:szCs w:val="32"/>
        </w:rPr>
        <w:t>：</w:t>
      </w:r>
    </w:p>
    <w:p w:rsidR="00D87CF5" w:rsidRPr="00121A6B" w:rsidRDefault="00807147" w:rsidP="007D4DDE">
      <w:pPr>
        <w:pStyle w:val="Style3"/>
        <w:spacing w:line="360" w:lineRule="auto"/>
        <w:ind w:leftChars="200" w:left="420"/>
        <w:rPr>
          <w:rFonts w:ascii="宋体" w:hAnsi="宋体"/>
          <w:sz w:val="24"/>
          <w:szCs w:val="32"/>
        </w:rPr>
      </w:pPr>
      <w:r w:rsidRPr="00121A6B">
        <w:rPr>
          <w:rFonts w:ascii="宋体" w:hAnsi="宋体" w:hint="eastAsia"/>
          <w:sz w:val="24"/>
          <w:szCs w:val="32"/>
        </w:rPr>
        <w:t>进修项目、进修日期、进修单位、证书附件</w:t>
      </w:r>
      <w:r w:rsidR="002D1003" w:rsidRPr="00121A6B">
        <w:rPr>
          <w:rFonts w:ascii="宋体" w:hAnsi="宋体" w:hint="eastAsia"/>
          <w:sz w:val="24"/>
          <w:szCs w:val="32"/>
        </w:rPr>
        <w:t>。</w:t>
      </w:r>
    </w:p>
    <w:p w:rsidR="00D87CF5" w:rsidRPr="00121A6B" w:rsidRDefault="00807147" w:rsidP="001B6D1E">
      <w:pPr>
        <w:numPr>
          <w:ilvl w:val="0"/>
          <w:numId w:val="61"/>
        </w:numPr>
        <w:spacing w:line="360" w:lineRule="auto"/>
        <w:rPr>
          <w:rFonts w:ascii="宋体" w:hAnsi="宋体"/>
          <w:sz w:val="24"/>
          <w:szCs w:val="32"/>
        </w:rPr>
      </w:pPr>
      <w:r w:rsidRPr="00121A6B">
        <w:rPr>
          <w:rFonts w:ascii="宋体" w:hAnsi="宋体" w:cs="宋体" w:hint="eastAsia"/>
          <w:sz w:val="24"/>
          <w:szCs w:val="32"/>
        </w:rPr>
        <w:t>其他证件信息</w:t>
      </w:r>
      <w:r w:rsidR="007D4DDE" w:rsidRPr="00121A6B">
        <w:rPr>
          <w:rFonts w:ascii="宋体" w:hAnsi="宋体" w:cs="宋体" w:hint="eastAsia"/>
          <w:sz w:val="24"/>
          <w:szCs w:val="32"/>
        </w:rPr>
        <w:t>：</w:t>
      </w:r>
      <w:r w:rsidRPr="00121A6B">
        <w:rPr>
          <w:rFonts w:ascii="宋体" w:hAnsi="宋体" w:hint="eastAsia"/>
          <w:sz w:val="24"/>
          <w:szCs w:val="32"/>
        </w:rPr>
        <w:t>证书名称、发证日期、发证单位，证书附件</w:t>
      </w:r>
      <w:r w:rsidR="007D4DDE" w:rsidRPr="00121A6B">
        <w:rPr>
          <w:rFonts w:ascii="宋体" w:hAnsi="宋体" w:hint="eastAsia"/>
          <w:sz w:val="24"/>
          <w:szCs w:val="32"/>
        </w:rPr>
        <w:t>。</w:t>
      </w:r>
    </w:p>
    <w:p w:rsidR="00D87CF5" w:rsidRPr="00121A6B" w:rsidRDefault="00807147">
      <w:pPr>
        <w:pStyle w:val="3"/>
        <w:rPr>
          <w:sz w:val="24"/>
        </w:rPr>
      </w:pPr>
      <w:bookmarkStart w:id="14" w:name="_Toc109225454"/>
      <w:r w:rsidRPr="00121A6B">
        <w:rPr>
          <w:rFonts w:hint="eastAsia"/>
          <w:sz w:val="24"/>
        </w:rPr>
        <w:t>卫生技术人员考核</w:t>
      </w:r>
      <w:bookmarkEnd w:id="14"/>
    </w:p>
    <w:p w:rsidR="00D87CF5" w:rsidRPr="00121A6B" w:rsidRDefault="00807147" w:rsidP="005C1C47">
      <w:pPr>
        <w:spacing w:line="360" w:lineRule="auto"/>
        <w:ind w:firstLine="420"/>
        <w:rPr>
          <w:sz w:val="24"/>
          <w:szCs w:val="32"/>
        </w:rPr>
      </w:pPr>
      <w:r w:rsidRPr="00121A6B">
        <w:rPr>
          <w:rFonts w:hint="eastAsia"/>
          <w:sz w:val="24"/>
          <w:szCs w:val="32"/>
        </w:rPr>
        <w:t>按照一年一次进行考核，可设定考核提交日期</w:t>
      </w:r>
      <w:r w:rsidR="005C1C47" w:rsidRPr="00121A6B">
        <w:rPr>
          <w:rFonts w:hint="eastAsia"/>
          <w:sz w:val="24"/>
          <w:szCs w:val="32"/>
        </w:rPr>
        <w:t>。</w:t>
      </w:r>
    </w:p>
    <w:p w:rsidR="00D87CF5" w:rsidRPr="00121A6B" w:rsidRDefault="00807147" w:rsidP="005C1C47">
      <w:pPr>
        <w:spacing w:line="360" w:lineRule="auto"/>
        <w:ind w:firstLine="420"/>
        <w:rPr>
          <w:sz w:val="24"/>
          <w:szCs w:val="32"/>
        </w:rPr>
      </w:pPr>
      <w:r w:rsidRPr="00121A6B">
        <w:rPr>
          <w:rFonts w:hint="eastAsia"/>
          <w:sz w:val="24"/>
          <w:szCs w:val="32"/>
        </w:rPr>
        <w:t>新增考核：考核年份默认为上一年，从以下几个角度进行考核</w:t>
      </w:r>
      <w:r w:rsidR="005C1C47" w:rsidRPr="00121A6B">
        <w:rPr>
          <w:rFonts w:hint="eastAsia"/>
          <w:sz w:val="24"/>
          <w:szCs w:val="32"/>
        </w:rPr>
        <w:t>：</w:t>
      </w:r>
    </w:p>
    <w:p w:rsidR="00D87CF5" w:rsidRPr="00121A6B" w:rsidRDefault="00807147" w:rsidP="001450FC">
      <w:pPr>
        <w:numPr>
          <w:ilvl w:val="0"/>
          <w:numId w:val="10"/>
        </w:numPr>
        <w:spacing w:line="360" w:lineRule="auto"/>
        <w:rPr>
          <w:sz w:val="24"/>
          <w:szCs w:val="32"/>
        </w:rPr>
      </w:pPr>
      <w:r w:rsidRPr="00121A6B">
        <w:rPr>
          <w:rFonts w:hint="eastAsia"/>
          <w:sz w:val="24"/>
          <w:szCs w:val="32"/>
        </w:rPr>
        <w:t>临床科室考核情况：门急诊人次、出院人次、参与</w:t>
      </w:r>
      <w:r w:rsidRPr="00121A6B">
        <w:rPr>
          <w:rFonts w:hint="eastAsia"/>
          <w:sz w:val="24"/>
          <w:szCs w:val="32"/>
        </w:rPr>
        <w:t>MDT</w:t>
      </w:r>
      <w:r w:rsidRPr="00121A6B">
        <w:rPr>
          <w:rFonts w:hint="eastAsia"/>
          <w:sz w:val="24"/>
          <w:szCs w:val="32"/>
        </w:rPr>
        <w:t>团队数、主刀手术和操作例数、主刀四级手术例数、主持的新技术、新项目数、不良事件发生例数、有效投诉件数</w:t>
      </w:r>
      <w:r w:rsidR="002D1003" w:rsidRPr="00121A6B">
        <w:rPr>
          <w:rFonts w:hint="eastAsia"/>
          <w:sz w:val="24"/>
          <w:szCs w:val="32"/>
        </w:rPr>
        <w:t>；</w:t>
      </w:r>
    </w:p>
    <w:p w:rsidR="00D87CF5" w:rsidRPr="00121A6B" w:rsidRDefault="00807147" w:rsidP="001450FC">
      <w:pPr>
        <w:numPr>
          <w:ilvl w:val="0"/>
          <w:numId w:val="10"/>
        </w:numPr>
        <w:spacing w:line="360" w:lineRule="auto"/>
        <w:rPr>
          <w:sz w:val="24"/>
          <w:szCs w:val="32"/>
        </w:rPr>
      </w:pPr>
      <w:r w:rsidRPr="00121A6B">
        <w:rPr>
          <w:rFonts w:hint="eastAsia"/>
          <w:sz w:val="24"/>
          <w:szCs w:val="32"/>
        </w:rPr>
        <w:t>医技科室考核情况：操作例数（标本</w:t>
      </w:r>
      <w:r w:rsidRPr="00121A6B">
        <w:rPr>
          <w:rFonts w:hint="eastAsia"/>
          <w:sz w:val="24"/>
          <w:szCs w:val="32"/>
        </w:rPr>
        <w:t>/</w:t>
      </w:r>
      <w:r w:rsidRPr="00121A6B">
        <w:rPr>
          <w:rFonts w:hint="eastAsia"/>
          <w:sz w:val="24"/>
          <w:szCs w:val="32"/>
        </w:rPr>
        <w:t>仪器</w:t>
      </w:r>
      <w:r w:rsidRPr="00121A6B">
        <w:rPr>
          <w:rFonts w:hint="eastAsia"/>
          <w:sz w:val="24"/>
          <w:szCs w:val="32"/>
        </w:rPr>
        <w:t>/</w:t>
      </w:r>
      <w:r w:rsidRPr="00121A6B">
        <w:rPr>
          <w:rFonts w:hint="eastAsia"/>
          <w:sz w:val="24"/>
          <w:szCs w:val="32"/>
        </w:rPr>
        <w:t>设备等）、写报告例数、审核报告例数、报告及时率、报告准确率、主持的新技术、新项目数、不良事件发生例数、有效投诉件数</w:t>
      </w:r>
      <w:r w:rsidR="002D1003" w:rsidRPr="00121A6B">
        <w:rPr>
          <w:rFonts w:hint="eastAsia"/>
          <w:sz w:val="24"/>
          <w:szCs w:val="32"/>
        </w:rPr>
        <w:t>；</w:t>
      </w:r>
    </w:p>
    <w:p w:rsidR="00D87CF5" w:rsidRPr="00121A6B" w:rsidRDefault="00807147" w:rsidP="001450FC">
      <w:pPr>
        <w:numPr>
          <w:ilvl w:val="0"/>
          <w:numId w:val="10"/>
        </w:numPr>
        <w:spacing w:line="360" w:lineRule="auto"/>
        <w:rPr>
          <w:sz w:val="24"/>
          <w:szCs w:val="32"/>
        </w:rPr>
      </w:pPr>
      <w:r w:rsidRPr="00121A6B">
        <w:rPr>
          <w:rFonts w:hint="eastAsia"/>
          <w:sz w:val="24"/>
          <w:szCs w:val="32"/>
        </w:rPr>
        <w:t>医疗质量自评情况（主要描述参与科室质量与安全管理小组工作情况，技术工作质量指标，并发症、死亡率等，存在问题，持续改进情况等）</w:t>
      </w:r>
      <w:r w:rsidR="002D1003" w:rsidRPr="00121A6B">
        <w:rPr>
          <w:rFonts w:hint="eastAsia"/>
          <w:sz w:val="24"/>
          <w:szCs w:val="32"/>
        </w:rPr>
        <w:t>；</w:t>
      </w:r>
    </w:p>
    <w:p w:rsidR="00D87CF5" w:rsidRPr="00121A6B" w:rsidRDefault="00807147" w:rsidP="001450FC">
      <w:pPr>
        <w:numPr>
          <w:ilvl w:val="0"/>
          <w:numId w:val="10"/>
        </w:numPr>
        <w:spacing w:line="360" w:lineRule="auto"/>
        <w:rPr>
          <w:sz w:val="24"/>
          <w:szCs w:val="32"/>
        </w:rPr>
      </w:pPr>
      <w:r w:rsidRPr="00121A6B">
        <w:rPr>
          <w:rFonts w:hint="eastAsia"/>
          <w:sz w:val="24"/>
          <w:szCs w:val="32"/>
        </w:rPr>
        <w:t>医疗技术培训考核情况：培训内容、时间、成绩等</w:t>
      </w:r>
      <w:r w:rsidR="002D1003" w:rsidRPr="00121A6B">
        <w:rPr>
          <w:rFonts w:hint="eastAsia"/>
          <w:sz w:val="24"/>
          <w:szCs w:val="32"/>
        </w:rPr>
        <w:t>。</w:t>
      </w:r>
    </w:p>
    <w:p w:rsidR="00D87CF5" w:rsidRPr="00121A6B" w:rsidRDefault="00807147">
      <w:pPr>
        <w:pStyle w:val="3"/>
        <w:rPr>
          <w:sz w:val="24"/>
        </w:rPr>
      </w:pPr>
      <w:bookmarkStart w:id="15" w:name="_Toc109225455"/>
      <w:r w:rsidRPr="00121A6B">
        <w:rPr>
          <w:rFonts w:hint="eastAsia"/>
          <w:sz w:val="24"/>
        </w:rPr>
        <w:lastRenderedPageBreak/>
        <w:t>医师信息在线查询</w:t>
      </w:r>
      <w:bookmarkEnd w:id="15"/>
    </w:p>
    <w:p w:rsidR="00D87CF5" w:rsidRPr="00121A6B" w:rsidRDefault="00807147">
      <w:pPr>
        <w:spacing w:line="360" w:lineRule="auto"/>
        <w:ind w:leftChars="67" w:left="141" w:firstLineChars="200" w:firstLine="480"/>
        <w:rPr>
          <w:sz w:val="24"/>
          <w:szCs w:val="32"/>
        </w:rPr>
      </w:pPr>
      <w:r w:rsidRPr="00121A6B">
        <w:rPr>
          <w:rFonts w:hint="eastAsia"/>
          <w:sz w:val="24"/>
          <w:szCs w:val="32"/>
        </w:rPr>
        <w:t>可按照姓名、职称等筛选查询，在医师信息中点击“查看”，可以看到医师相关的所有相关信息，包括基本信息、职业信息、考核信息、权限信息、健康档案、职业评分、信访评价、医德医风、进修培训等。</w:t>
      </w:r>
    </w:p>
    <w:p w:rsidR="00D87CF5" w:rsidRPr="00121A6B" w:rsidRDefault="00807147">
      <w:pPr>
        <w:pStyle w:val="3"/>
        <w:rPr>
          <w:sz w:val="24"/>
        </w:rPr>
      </w:pPr>
      <w:bookmarkStart w:id="16" w:name="_Toc109225456"/>
      <w:r w:rsidRPr="00121A6B">
        <w:rPr>
          <w:rFonts w:hint="eastAsia"/>
          <w:sz w:val="24"/>
        </w:rPr>
        <w:t>医师画像功能</w:t>
      </w:r>
      <w:bookmarkEnd w:id="16"/>
    </w:p>
    <w:p w:rsidR="00D87CF5" w:rsidRPr="00121A6B" w:rsidRDefault="00807147">
      <w:pPr>
        <w:spacing w:line="360" w:lineRule="auto"/>
        <w:ind w:leftChars="67" w:left="141" w:firstLineChars="200" w:firstLine="480"/>
        <w:rPr>
          <w:sz w:val="24"/>
          <w:szCs w:val="32"/>
        </w:rPr>
      </w:pPr>
      <w:r w:rsidRPr="00121A6B">
        <w:rPr>
          <w:rFonts w:hint="eastAsia"/>
          <w:sz w:val="24"/>
          <w:szCs w:val="32"/>
        </w:rPr>
        <w:t>多渠道获取、以及填报的信息汇集形成医师画像，这些信息就构成医师的画像，可以快速了解医师个体，比如医师专业技能、职级的变迁等，晋升的时候有有据可查。</w:t>
      </w:r>
    </w:p>
    <w:p w:rsidR="00D87CF5" w:rsidRPr="00121A6B" w:rsidRDefault="00807147">
      <w:pPr>
        <w:spacing w:line="360" w:lineRule="auto"/>
        <w:ind w:leftChars="67" w:left="141" w:firstLineChars="200" w:firstLine="480"/>
        <w:rPr>
          <w:sz w:val="24"/>
          <w:szCs w:val="32"/>
        </w:rPr>
      </w:pPr>
      <w:r w:rsidRPr="00121A6B">
        <w:rPr>
          <w:rFonts w:hint="eastAsia"/>
          <w:sz w:val="24"/>
          <w:szCs w:val="32"/>
        </w:rPr>
        <w:t>画像以雷达图呈现，从执行力能力、创新能力、管理能力、临床能力、科研能力、医德医风六个角度统计呈现</w:t>
      </w:r>
      <w:r w:rsidR="005767E0" w:rsidRPr="00121A6B">
        <w:rPr>
          <w:rFonts w:hint="eastAsia"/>
          <w:sz w:val="24"/>
          <w:szCs w:val="32"/>
        </w:rPr>
        <w:t>。</w:t>
      </w:r>
    </w:p>
    <w:p w:rsidR="00F659CB" w:rsidRPr="00121A6B" w:rsidRDefault="00F659CB" w:rsidP="007F3006">
      <w:pPr>
        <w:pStyle w:val="2"/>
        <w:numPr>
          <w:ilvl w:val="1"/>
          <w:numId w:val="60"/>
        </w:numPr>
        <w:rPr>
          <w:rFonts w:ascii="宋体" w:eastAsia="宋体" w:hAnsi="宋体"/>
          <w:sz w:val="24"/>
          <w:lang w:eastAsia="zh-Hans"/>
        </w:rPr>
      </w:pPr>
      <w:bookmarkStart w:id="17" w:name="_Toc109225457"/>
      <w:r w:rsidRPr="00121A6B">
        <w:rPr>
          <w:rFonts w:ascii="宋体" w:eastAsia="宋体" w:hAnsi="宋体" w:hint="eastAsia"/>
          <w:sz w:val="24"/>
        </w:rPr>
        <w:t>外部人员</w:t>
      </w:r>
      <w:r w:rsidRPr="00121A6B">
        <w:rPr>
          <w:rFonts w:ascii="宋体" w:eastAsia="宋体" w:hAnsi="宋体" w:hint="eastAsia"/>
          <w:sz w:val="24"/>
          <w:lang w:eastAsia="zh-Hans"/>
        </w:rPr>
        <w:t>管理</w:t>
      </w:r>
      <w:bookmarkEnd w:id="17"/>
    </w:p>
    <w:p w:rsidR="00F659CB" w:rsidRPr="00121A6B" w:rsidRDefault="00F659CB" w:rsidP="00F659CB">
      <w:pPr>
        <w:pStyle w:val="3"/>
        <w:ind w:left="709" w:hanging="709"/>
        <w:rPr>
          <w:sz w:val="24"/>
        </w:rPr>
      </w:pPr>
      <w:bookmarkStart w:id="18" w:name="_Toc109225458"/>
      <w:r w:rsidRPr="00121A6B">
        <w:rPr>
          <w:rFonts w:hint="eastAsia"/>
          <w:sz w:val="24"/>
        </w:rPr>
        <w:t>外聘人员管理</w:t>
      </w:r>
      <w:bookmarkEnd w:id="18"/>
    </w:p>
    <w:p w:rsidR="00F659CB" w:rsidRPr="00121A6B" w:rsidRDefault="00F659CB" w:rsidP="001B6D1E">
      <w:pPr>
        <w:numPr>
          <w:ilvl w:val="0"/>
          <w:numId w:val="62"/>
        </w:numPr>
        <w:spacing w:line="360" w:lineRule="auto"/>
        <w:rPr>
          <w:rFonts w:ascii="宋体" w:hAnsi="宋体" w:cs="宋体"/>
          <w:sz w:val="24"/>
          <w:szCs w:val="32"/>
        </w:rPr>
      </w:pPr>
      <w:r w:rsidRPr="00121A6B">
        <w:rPr>
          <w:rFonts w:ascii="宋体" w:hAnsi="宋体" w:cs="宋体" w:hint="eastAsia"/>
          <w:sz w:val="24"/>
          <w:szCs w:val="32"/>
        </w:rPr>
        <w:t>外聘人员添加方式：通过新增人员或文档导入方式进行添加外聘人员。外聘人员信息同样包括基本信息、岗位证书、技术证书。</w:t>
      </w:r>
    </w:p>
    <w:p w:rsidR="00F659CB" w:rsidRPr="00121A6B" w:rsidRDefault="00F659CB" w:rsidP="001B6D1E">
      <w:pPr>
        <w:numPr>
          <w:ilvl w:val="0"/>
          <w:numId w:val="62"/>
        </w:numPr>
        <w:spacing w:line="360" w:lineRule="auto"/>
        <w:rPr>
          <w:rFonts w:ascii="宋体" w:hAnsi="宋体" w:cs="宋体"/>
          <w:sz w:val="24"/>
          <w:szCs w:val="32"/>
        </w:rPr>
      </w:pPr>
      <w:r w:rsidRPr="00121A6B">
        <w:rPr>
          <w:rFonts w:ascii="宋体" w:hAnsi="宋体" w:cs="宋体" w:hint="eastAsia"/>
          <w:sz w:val="24"/>
          <w:szCs w:val="32"/>
        </w:rPr>
        <w:tab/>
        <w:t>外聘人员信息管理：可对录入的外聘人员信息进行增删改查。</w:t>
      </w:r>
    </w:p>
    <w:p w:rsidR="00F659CB" w:rsidRPr="00121A6B" w:rsidRDefault="00F659CB" w:rsidP="00F659CB">
      <w:pPr>
        <w:pStyle w:val="3"/>
        <w:rPr>
          <w:sz w:val="24"/>
        </w:rPr>
      </w:pPr>
      <w:bookmarkStart w:id="19" w:name="_Toc109225459"/>
      <w:r w:rsidRPr="00121A6B">
        <w:rPr>
          <w:rFonts w:hint="eastAsia"/>
          <w:sz w:val="24"/>
        </w:rPr>
        <w:t>研究生管理</w:t>
      </w:r>
      <w:bookmarkEnd w:id="19"/>
    </w:p>
    <w:p w:rsidR="00F659CB" w:rsidRPr="00121A6B" w:rsidRDefault="00F659CB" w:rsidP="00F659CB">
      <w:pPr>
        <w:spacing w:line="360" w:lineRule="auto"/>
        <w:ind w:firstLineChars="200" w:firstLine="480"/>
        <w:rPr>
          <w:rFonts w:ascii="宋体" w:hAnsi="宋体" w:cs="宋体"/>
          <w:sz w:val="24"/>
          <w:szCs w:val="32"/>
        </w:rPr>
      </w:pPr>
      <w:r w:rsidRPr="00121A6B">
        <w:rPr>
          <w:rFonts w:ascii="宋体" w:hAnsi="宋体" w:cs="宋体" w:hint="eastAsia"/>
          <w:sz w:val="24"/>
          <w:szCs w:val="32"/>
        </w:rPr>
        <w:t>研究生管理：协助学校研究生学院及各教研室、各导师完成招生、培训、考核等和学生管理工作。研究生入医院时，对研究生进行入院教育，办理手续并通知科室，临床型研究生附上轮科培训计划。每季检查研究生培训计划完成情况。</w:t>
      </w:r>
    </w:p>
    <w:p w:rsidR="00D87CF5" w:rsidRPr="00121A6B" w:rsidRDefault="00807147" w:rsidP="007F3006">
      <w:pPr>
        <w:pStyle w:val="2"/>
        <w:numPr>
          <w:ilvl w:val="1"/>
          <w:numId w:val="60"/>
        </w:numPr>
        <w:rPr>
          <w:rFonts w:ascii="宋体" w:eastAsia="宋体" w:hAnsi="宋体"/>
          <w:sz w:val="24"/>
          <w:lang w:eastAsia="zh-Hans"/>
        </w:rPr>
      </w:pPr>
      <w:bookmarkStart w:id="20" w:name="_Toc109225460"/>
      <w:r w:rsidRPr="00121A6B">
        <w:rPr>
          <w:rFonts w:ascii="宋体" w:eastAsia="宋体" w:hAnsi="宋体" w:hint="eastAsia"/>
          <w:sz w:val="24"/>
          <w:lang w:eastAsia="zh-Hans"/>
        </w:rPr>
        <w:lastRenderedPageBreak/>
        <w:t>医疗技术管理</w:t>
      </w:r>
      <w:bookmarkEnd w:id="20"/>
    </w:p>
    <w:p w:rsidR="00D87CF5" w:rsidRPr="00121A6B" w:rsidRDefault="00807147">
      <w:pPr>
        <w:pStyle w:val="3"/>
        <w:ind w:left="709" w:hanging="709"/>
        <w:rPr>
          <w:sz w:val="24"/>
        </w:rPr>
      </w:pPr>
      <w:bookmarkStart w:id="21" w:name="_Toc109225461"/>
      <w:r w:rsidRPr="00121A6B">
        <w:rPr>
          <w:rFonts w:hint="eastAsia"/>
          <w:sz w:val="24"/>
        </w:rPr>
        <w:t>新技术申请流程</w:t>
      </w:r>
      <w:bookmarkEnd w:id="21"/>
    </w:p>
    <w:p w:rsidR="00D87CF5" w:rsidRPr="00121A6B" w:rsidRDefault="00807147">
      <w:pPr>
        <w:rPr>
          <w:sz w:val="24"/>
          <w:szCs w:val="32"/>
        </w:rPr>
      </w:pPr>
      <w:r w:rsidRPr="00121A6B">
        <w:rPr>
          <w:noProof/>
          <w:sz w:val="24"/>
          <w:szCs w:val="32"/>
        </w:rPr>
        <w:drawing>
          <wp:inline distT="0" distB="0" distL="114300" distR="114300" wp14:anchorId="73122E13" wp14:editId="1B7E77F2">
            <wp:extent cx="5260340" cy="5036185"/>
            <wp:effectExtent l="12700" t="12700" r="35560" b="31115"/>
            <wp:docPr id="2" name="图片 2" descr="新技术审批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技术审批流程"/>
                    <pic:cNvPicPr>
                      <a:picLocks noChangeAspect="1"/>
                    </pic:cNvPicPr>
                  </pic:nvPicPr>
                  <pic:blipFill>
                    <a:blip r:embed="rId8"/>
                    <a:stretch>
                      <a:fillRect/>
                    </a:stretch>
                  </pic:blipFill>
                  <pic:spPr>
                    <a:xfrm>
                      <a:off x="0" y="0"/>
                      <a:ext cx="5260340" cy="5036185"/>
                    </a:xfrm>
                    <a:prstGeom prst="rect">
                      <a:avLst/>
                    </a:prstGeom>
                    <a:ln>
                      <a:solidFill>
                        <a:schemeClr val="bg1">
                          <a:lumMod val="85000"/>
                        </a:schemeClr>
                      </a:solidFill>
                    </a:ln>
                  </pic:spPr>
                </pic:pic>
              </a:graphicData>
            </a:graphic>
          </wp:inline>
        </w:drawing>
      </w:r>
    </w:p>
    <w:p w:rsidR="00D87CF5" w:rsidRPr="00121A6B" w:rsidRDefault="00807147">
      <w:pPr>
        <w:pStyle w:val="3"/>
        <w:ind w:left="709" w:hanging="709"/>
        <w:rPr>
          <w:sz w:val="24"/>
        </w:rPr>
      </w:pPr>
      <w:bookmarkStart w:id="22" w:name="_Toc109225462"/>
      <w:r w:rsidRPr="00121A6B">
        <w:rPr>
          <w:rFonts w:hint="eastAsia"/>
          <w:sz w:val="24"/>
        </w:rPr>
        <w:t>医疗新技术申请功能</w:t>
      </w:r>
      <w:bookmarkEnd w:id="22"/>
    </w:p>
    <w:p w:rsidR="00D87CF5" w:rsidRPr="00121A6B" w:rsidRDefault="00807147" w:rsidP="001450FC">
      <w:pPr>
        <w:numPr>
          <w:ilvl w:val="0"/>
          <w:numId w:val="11"/>
        </w:numPr>
        <w:spacing w:line="360" w:lineRule="auto"/>
        <w:rPr>
          <w:rFonts w:ascii="宋体" w:hAnsi="宋体" w:cs="宋体"/>
          <w:sz w:val="24"/>
          <w:szCs w:val="32"/>
        </w:rPr>
      </w:pPr>
      <w:r w:rsidRPr="00121A6B">
        <w:rPr>
          <w:rFonts w:ascii="宋体" w:hAnsi="宋体" w:cs="宋体" w:hint="eastAsia"/>
          <w:sz w:val="24"/>
          <w:szCs w:val="32"/>
        </w:rPr>
        <w:t>新技术申请：新技术分为检验检查类和治疗类，二者所对应的申请表及审核</w:t>
      </w:r>
      <w:r w:rsidR="0075069F" w:rsidRPr="00121A6B">
        <w:rPr>
          <w:rFonts w:ascii="宋体" w:hAnsi="宋体" w:cs="宋体" w:hint="eastAsia"/>
          <w:sz w:val="24"/>
          <w:szCs w:val="32"/>
        </w:rPr>
        <w:t>流程略有区别。申请人线上填写新技术申请表格，并上传所需文件附件</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rFonts w:ascii="宋体" w:hAnsi="宋体" w:cs="宋体"/>
          <w:sz w:val="24"/>
          <w:szCs w:val="32"/>
        </w:rPr>
      </w:pPr>
      <w:r w:rsidRPr="00121A6B">
        <w:rPr>
          <w:rFonts w:ascii="宋体" w:hAnsi="宋体" w:cs="宋体" w:hint="eastAsia"/>
          <w:sz w:val="24"/>
          <w:szCs w:val="32"/>
        </w:rPr>
        <w:t>审核：根据申请技术的类型以及所涉及的设备或</w:t>
      </w:r>
      <w:r w:rsidR="005B5FD3" w:rsidRPr="00121A6B">
        <w:rPr>
          <w:rFonts w:ascii="宋体" w:hAnsi="宋体" w:cs="宋体" w:hint="eastAsia"/>
          <w:sz w:val="24"/>
          <w:szCs w:val="32"/>
        </w:rPr>
        <w:t>试剂等采购等信息以及技术的团队成员，自动流转到科室主任、医务科、物价科、</w:t>
      </w:r>
      <w:r w:rsidRPr="00121A6B">
        <w:rPr>
          <w:rFonts w:ascii="宋体" w:hAnsi="宋体" w:cs="宋体" w:hint="eastAsia"/>
          <w:sz w:val="24"/>
          <w:szCs w:val="32"/>
        </w:rPr>
        <w:t>伦理办、医学工程部等部门审批</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审批回退：审批可回退到指定节点，可选择是否重走审核流程，若选择，修</w:t>
      </w:r>
      <w:r w:rsidRPr="00121A6B">
        <w:rPr>
          <w:rFonts w:ascii="宋体" w:hAnsi="宋体" w:cs="宋体" w:hint="eastAsia"/>
          <w:sz w:val="24"/>
          <w:szCs w:val="32"/>
        </w:rPr>
        <w:lastRenderedPageBreak/>
        <w:t>改之后将从第一节点开始审核</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编辑：审核中或未审核，可编辑项目信息</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常用语管理：审核时，可选择常用语，减少输入；可编辑、新增常用语</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停止试用：若该技术试用期效果不理想或由于其他原因相关负责人认为不可继续开展，可停止试用；同时若改进之后满足条件可开启试用</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可查看审核流程，查看审核日志，便于了解当前进展状态</w:t>
      </w:r>
      <w:r w:rsidR="002D1003" w:rsidRPr="00121A6B">
        <w:rPr>
          <w:rFonts w:ascii="宋体" w:hAnsi="宋体" w:cs="宋体" w:hint="eastAsia"/>
          <w:sz w:val="24"/>
          <w:szCs w:val="32"/>
        </w:rPr>
        <w:t>。</w:t>
      </w:r>
    </w:p>
    <w:p w:rsidR="00D87CF5" w:rsidRPr="00121A6B" w:rsidRDefault="00807147">
      <w:pPr>
        <w:pStyle w:val="3"/>
        <w:rPr>
          <w:sz w:val="24"/>
        </w:rPr>
      </w:pPr>
      <w:bookmarkStart w:id="23" w:name="_Toc109225463"/>
      <w:r w:rsidRPr="00121A6B">
        <w:rPr>
          <w:rFonts w:hint="eastAsia"/>
          <w:sz w:val="24"/>
        </w:rPr>
        <w:t>新技术试用期追踪管理</w:t>
      </w:r>
      <w:bookmarkEnd w:id="23"/>
    </w:p>
    <w:p w:rsidR="00D87CF5" w:rsidRPr="00121A6B" w:rsidRDefault="00807147" w:rsidP="001450FC">
      <w:pPr>
        <w:numPr>
          <w:ilvl w:val="0"/>
          <w:numId w:val="12"/>
        </w:numPr>
        <w:spacing w:line="360" w:lineRule="auto"/>
        <w:rPr>
          <w:rFonts w:ascii="宋体" w:hAnsi="宋体" w:cs="宋体"/>
          <w:sz w:val="24"/>
          <w:szCs w:val="32"/>
        </w:rPr>
      </w:pPr>
      <w:r w:rsidRPr="00121A6B">
        <w:rPr>
          <w:rFonts w:ascii="宋体" w:hAnsi="宋体" w:cs="宋体" w:hint="eastAsia"/>
          <w:sz w:val="24"/>
          <w:szCs w:val="32"/>
        </w:rPr>
        <w:t>新技术申请审批通过之后，根据技术的级别即一级、二级、三级每个半年或一年填写试用追踪表，该表是评审技术是否继续开展以及转常规</w:t>
      </w:r>
      <w:r w:rsidR="002D1003" w:rsidRPr="00121A6B">
        <w:rPr>
          <w:rFonts w:ascii="宋体" w:hAnsi="宋体" w:cs="宋体" w:hint="eastAsia"/>
          <w:sz w:val="24"/>
          <w:szCs w:val="32"/>
        </w:rPr>
        <w:t>的条件；技术的试用情况良好且满足最短试用时间之后，可申请转常规；</w:t>
      </w:r>
    </w:p>
    <w:p w:rsidR="00D87CF5" w:rsidRPr="00121A6B" w:rsidRDefault="008A6C88" w:rsidP="001450FC">
      <w:pPr>
        <w:numPr>
          <w:ilvl w:val="0"/>
          <w:numId w:val="12"/>
        </w:numPr>
        <w:spacing w:line="360" w:lineRule="auto"/>
        <w:rPr>
          <w:rFonts w:ascii="宋体" w:hAnsi="宋体" w:cs="宋体"/>
          <w:sz w:val="24"/>
          <w:szCs w:val="32"/>
        </w:rPr>
      </w:pPr>
      <w:r w:rsidRPr="00121A6B">
        <w:rPr>
          <w:rFonts w:ascii="宋体" w:hAnsi="宋体" w:cs="宋体" w:hint="eastAsia"/>
          <w:sz w:val="24"/>
          <w:szCs w:val="32"/>
        </w:rPr>
        <w:t>试用追踪表填写之后，也需要相关负责人审核</w:t>
      </w:r>
      <w:r w:rsidR="002D1003" w:rsidRPr="00121A6B">
        <w:rPr>
          <w:rFonts w:ascii="宋体" w:hAnsi="宋体" w:cs="宋体" w:hint="eastAsia"/>
          <w:sz w:val="24"/>
          <w:szCs w:val="32"/>
        </w:rPr>
        <w:t>；</w:t>
      </w:r>
    </w:p>
    <w:p w:rsidR="00D87CF5" w:rsidRPr="00121A6B" w:rsidRDefault="00807147" w:rsidP="001450FC">
      <w:pPr>
        <w:numPr>
          <w:ilvl w:val="0"/>
          <w:numId w:val="12"/>
        </w:numPr>
        <w:spacing w:line="360" w:lineRule="auto"/>
        <w:rPr>
          <w:rFonts w:ascii="宋体" w:hAnsi="宋体" w:cs="宋体"/>
          <w:sz w:val="24"/>
          <w:szCs w:val="32"/>
        </w:rPr>
      </w:pPr>
      <w:r w:rsidRPr="00121A6B">
        <w:rPr>
          <w:rFonts w:ascii="宋体" w:hAnsi="宋体" w:cs="宋体" w:hint="eastAsia"/>
          <w:sz w:val="24"/>
          <w:szCs w:val="32"/>
        </w:rPr>
        <w:t>当规定时间内已填写过追踪表，则提醒已填写，不可继续填写；若规定时间内未填写，则提醒及时填写</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常用语管理：审核时，可选择常用语，减少输入；可编辑、新增常用语</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可查看审核流程，查看审核日志，便于了解当前进展状态</w:t>
      </w:r>
      <w:r w:rsidR="002D1003" w:rsidRPr="00121A6B">
        <w:rPr>
          <w:rFonts w:ascii="宋体" w:hAnsi="宋体" w:cs="宋体" w:hint="eastAsia"/>
          <w:sz w:val="24"/>
          <w:szCs w:val="32"/>
        </w:rPr>
        <w:t>。</w:t>
      </w:r>
    </w:p>
    <w:p w:rsidR="00D87CF5" w:rsidRPr="00121A6B" w:rsidRDefault="00807147">
      <w:pPr>
        <w:pStyle w:val="3"/>
        <w:rPr>
          <w:sz w:val="24"/>
        </w:rPr>
      </w:pPr>
      <w:bookmarkStart w:id="24" w:name="_Toc109225464"/>
      <w:r w:rsidRPr="00121A6B">
        <w:rPr>
          <w:rFonts w:hint="eastAsia"/>
          <w:sz w:val="24"/>
        </w:rPr>
        <w:t>转常规申请功能</w:t>
      </w:r>
      <w:bookmarkEnd w:id="24"/>
    </w:p>
    <w:p w:rsidR="00D87CF5" w:rsidRPr="00121A6B" w:rsidRDefault="00807147">
      <w:pPr>
        <w:spacing w:line="360" w:lineRule="auto"/>
        <w:ind w:firstLineChars="200" w:firstLine="480"/>
        <w:rPr>
          <w:sz w:val="24"/>
          <w:szCs w:val="32"/>
        </w:rPr>
      </w:pPr>
      <w:r w:rsidRPr="00121A6B">
        <w:rPr>
          <w:rFonts w:hint="eastAsia"/>
          <w:sz w:val="24"/>
          <w:szCs w:val="32"/>
        </w:rPr>
        <w:t>通过试用之后，满足转常规的要求，就可以发起转常规申请。通过不同部门审批之后，该技术就流转到科室技术目录当中。</w:t>
      </w:r>
    </w:p>
    <w:p w:rsidR="00D87CF5" w:rsidRPr="00121A6B" w:rsidRDefault="00807147">
      <w:pPr>
        <w:spacing w:line="360" w:lineRule="auto"/>
        <w:ind w:firstLineChars="200" w:firstLine="480"/>
        <w:rPr>
          <w:sz w:val="24"/>
          <w:szCs w:val="32"/>
        </w:rPr>
      </w:pPr>
      <w:r w:rsidRPr="00121A6B">
        <w:rPr>
          <w:rFonts w:hint="eastAsia"/>
          <w:sz w:val="24"/>
          <w:szCs w:val="32"/>
        </w:rPr>
        <w:t>新技术申请、试用期追踪评价表填写和转常规申请都需要审批，且各自配置了不同的审批流程</w:t>
      </w:r>
      <w:r w:rsidR="00B83168" w:rsidRPr="00121A6B">
        <w:rPr>
          <w:rFonts w:hint="eastAsia"/>
          <w:sz w:val="24"/>
          <w:szCs w:val="32"/>
        </w:rPr>
        <w:t>：</w:t>
      </w:r>
    </w:p>
    <w:p w:rsidR="00D87CF5" w:rsidRPr="00121A6B" w:rsidRDefault="00807147" w:rsidP="001450FC">
      <w:pPr>
        <w:numPr>
          <w:ilvl w:val="0"/>
          <w:numId w:val="11"/>
        </w:numPr>
        <w:spacing w:line="360" w:lineRule="auto"/>
        <w:rPr>
          <w:sz w:val="24"/>
          <w:szCs w:val="32"/>
        </w:rPr>
      </w:pPr>
      <w:r w:rsidRPr="00121A6B">
        <w:rPr>
          <w:rFonts w:hint="eastAsia"/>
          <w:sz w:val="24"/>
          <w:szCs w:val="32"/>
        </w:rPr>
        <w:t>转常规申请，填写申请表，填写该项技术在试用过程的开展情况，开展例数、并发症、死亡率等数据可提取病案首页等系统数据，确保数据的客观公正</w:t>
      </w:r>
      <w:r w:rsidR="002D1003" w:rsidRPr="00121A6B">
        <w:rPr>
          <w:rFonts w:hint="eastAsia"/>
          <w:sz w:val="24"/>
          <w:szCs w:val="32"/>
        </w:rPr>
        <w:t>；</w:t>
      </w:r>
    </w:p>
    <w:p w:rsidR="00D87CF5" w:rsidRPr="00121A6B" w:rsidRDefault="00807147" w:rsidP="001450FC">
      <w:pPr>
        <w:numPr>
          <w:ilvl w:val="0"/>
          <w:numId w:val="11"/>
        </w:numPr>
        <w:spacing w:line="360" w:lineRule="auto"/>
        <w:rPr>
          <w:sz w:val="24"/>
          <w:szCs w:val="32"/>
        </w:rPr>
      </w:pPr>
      <w:r w:rsidRPr="00121A6B">
        <w:rPr>
          <w:rFonts w:hint="eastAsia"/>
          <w:sz w:val="24"/>
          <w:szCs w:val="32"/>
        </w:rPr>
        <w:t>转常规申请提交之后，进入到审批环节；审批操作包括有审批通过、审批不通过和审批回退，</w:t>
      </w:r>
      <w:r w:rsidRPr="00121A6B">
        <w:rPr>
          <w:rFonts w:ascii="宋体" w:hAnsi="宋体" w:cs="宋体" w:hint="eastAsia"/>
          <w:sz w:val="24"/>
          <w:szCs w:val="32"/>
        </w:rPr>
        <w:t>审批回退：审批可回退到指定节点，可选择是否重走审核流程，若选择，修改之后将从第一节点开始审核</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审核通过之后，该项技术自动流转到项目所属科室，成为科室技术目录</w:t>
      </w:r>
      <w:r w:rsidR="002D1003" w:rsidRPr="00121A6B">
        <w:rPr>
          <w:rFonts w:ascii="宋体" w:hAnsi="宋体" w:cs="宋体" w:hint="eastAsia"/>
          <w:sz w:val="24"/>
          <w:szCs w:val="32"/>
        </w:rPr>
        <w:t>；</w:t>
      </w:r>
    </w:p>
    <w:p w:rsidR="00B83168"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t>常用语管理：审核时，可选择常用语，减少输入；可编辑、新增常用语</w:t>
      </w:r>
      <w:r w:rsidR="002D1003" w:rsidRPr="00121A6B">
        <w:rPr>
          <w:rFonts w:ascii="宋体" w:hAnsi="宋体" w:cs="宋体" w:hint="eastAsia"/>
          <w:sz w:val="24"/>
          <w:szCs w:val="32"/>
        </w:rPr>
        <w:t>；</w:t>
      </w:r>
    </w:p>
    <w:p w:rsidR="00D87CF5" w:rsidRPr="00121A6B" w:rsidRDefault="00807147" w:rsidP="001450FC">
      <w:pPr>
        <w:numPr>
          <w:ilvl w:val="0"/>
          <w:numId w:val="11"/>
        </w:numPr>
        <w:spacing w:line="360" w:lineRule="auto"/>
        <w:rPr>
          <w:sz w:val="24"/>
          <w:szCs w:val="32"/>
        </w:rPr>
      </w:pPr>
      <w:r w:rsidRPr="00121A6B">
        <w:rPr>
          <w:rFonts w:ascii="宋体" w:hAnsi="宋体" w:cs="宋体" w:hint="eastAsia"/>
          <w:sz w:val="24"/>
          <w:szCs w:val="32"/>
        </w:rPr>
        <w:lastRenderedPageBreak/>
        <w:t>可查看审核流程，查看审核日志，便于了解当前进展状态</w:t>
      </w:r>
      <w:r w:rsidR="002D1003" w:rsidRPr="00121A6B">
        <w:rPr>
          <w:rFonts w:ascii="宋体" w:hAnsi="宋体" w:cs="宋体" w:hint="eastAsia"/>
          <w:sz w:val="24"/>
          <w:szCs w:val="32"/>
        </w:rPr>
        <w:t>。</w:t>
      </w:r>
    </w:p>
    <w:p w:rsidR="00D87CF5" w:rsidRPr="00121A6B" w:rsidRDefault="00807147">
      <w:pPr>
        <w:pStyle w:val="3"/>
        <w:rPr>
          <w:sz w:val="24"/>
        </w:rPr>
      </w:pPr>
      <w:bookmarkStart w:id="25" w:name="_Toc109225465"/>
      <w:r w:rsidRPr="00121A6B">
        <w:rPr>
          <w:rFonts w:hint="eastAsia"/>
          <w:sz w:val="24"/>
        </w:rPr>
        <w:t>科室医疗技术管理</w:t>
      </w:r>
      <w:bookmarkEnd w:id="25"/>
    </w:p>
    <w:p w:rsidR="00D87CF5" w:rsidRPr="00121A6B" w:rsidRDefault="00807147">
      <w:pPr>
        <w:spacing w:line="360" w:lineRule="auto"/>
        <w:ind w:firstLineChars="200" w:firstLine="48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科室医疗技术按照手术目录、通用临床技术目录、处方目录分类已经限制类技术管理，所有新技术转常规之后自动流转到对应的科室，按照科室组织架构集中展示技术，可查看该技术的流程日志，便于追溯。</w:t>
      </w:r>
    </w:p>
    <w:p w:rsidR="00D87CF5" w:rsidRPr="00121A6B" w:rsidRDefault="00807147">
      <w:pPr>
        <w:spacing w:line="360" w:lineRule="auto"/>
        <w:ind w:firstLineChars="200" w:firstLine="48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手术目录管理：根据标准库编码以及医院编码进行管理，手术和操作编码统一采用ICD-9-CM-3国临版3.0版，同时根据技术难度、复杂性和风险性，将手术分为一级手术、二级手术、三级手术、四级手术，系统初始化时将医院已有分级导入系统。</w:t>
      </w:r>
    </w:p>
    <w:p w:rsidR="00D87CF5" w:rsidRPr="00121A6B" w:rsidRDefault="00807147" w:rsidP="008A2F6A">
      <w:pPr>
        <w:spacing w:line="360" w:lineRule="auto"/>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（附件为手术分级目录，该目录为通用版，需根据医院本身调整，需由医院提供数据，导入系统）</w:t>
      </w:r>
    </w:p>
    <w:bookmarkStart w:id="26" w:name="_MON_1719824378"/>
    <w:bookmarkEnd w:id="26"/>
    <w:p w:rsidR="00D87CF5" w:rsidRPr="00121A6B" w:rsidRDefault="001F593B">
      <w:pPr>
        <w:spacing w:line="360" w:lineRule="auto"/>
        <w:ind w:firstLineChars="200" w:firstLine="480"/>
        <w:rPr>
          <w:sz w:val="24"/>
          <w:szCs w:val="32"/>
        </w:rPr>
      </w:pPr>
      <w:r w:rsidRPr="00121A6B">
        <w:rPr>
          <w:sz w:val="24"/>
          <w:szCs w:val="32"/>
        </w:rPr>
        <w:object w:dxaOrig="1520" w:dyaOrig="1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9" o:title=""/>
          </v:shape>
          <o:OLEObject Type="Embed" ProgID="Word.Document.8" ShapeID="_x0000_i1025" DrawAspect="Icon" ObjectID="_1720599895" r:id="rId10">
            <o:FieldCodes>\s</o:FieldCodes>
          </o:OLEObject>
        </w:object>
      </w:r>
    </w:p>
    <w:p w:rsidR="00D87CF5" w:rsidRPr="00121A6B" w:rsidRDefault="00807147">
      <w:pPr>
        <w:spacing w:line="360" w:lineRule="auto"/>
        <w:ind w:firstLineChars="200" w:firstLine="480"/>
        <w:rPr>
          <w:sz w:val="24"/>
          <w:szCs w:val="32"/>
        </w:rPr>
      </w:pPr>
      <w:r w:rsidRPr="00121A6B">
        <w:rPr>
          <w:rFonts w:hint="eastAsia"/>
          <w:sz w:val="24"/>
          <w:szCs w:val="32"/>
        </w:rPr>
        <w:t>其他技术根据：危急值、类别、类型分类管理</w:t>
      </w:r>
      <w:r w:rsidR="002D1003" w:rsidRPr="00121A6B">
        <w:rPr>
          <w:rFonts w:hint="eastAsia"/>
          <w:sz w:val="24"/>
          <w:szCs w:val="32"/>
        </w:rPr>
        <w:t>。</w:t>
      </w:r>
    </w:p>
    <w:p w:rsidR="00D87CF5" w:rsidRPr="00121A6B" w:rsidRDefault="00807147" w:rsidP="001450FC">
      <w:pPr>
        <w:numPr>
          <w:ilvl w:val="0"/>
          <w:numId w:val="13"/>
        </w:numPr>
        <w:spacing w:line="360" w:lineRule="auto"/>
        <w:rPr>
          <w:sz w:val="24"/>
          <w:szCs w:val="32"/>
        </w:rPr>
      </w:pPr>
      <w:r w:rsidRPr="00121A6B">
        <w:rPr>
          <w:rFonts w:hint="eastAsia"/>
          <w:sz w:val="24"/>
          <w:szCs w:val="32"/>
        </w:rPr>
        <w:t>危急值按照危急值</w:t>
      </w:r>
      <w:r w:rsidRPr="00121A6B">
        <w:rPr>
          <w:rFonts w:hint="eastAsia"/>
          <w:sz w:val="24"/>
          <w:szCs w:val="32"/>
        </w:rPr>
        <w:t>+</w:t>
      </w:r>
      <w:r w:rsidRPr="00121A6B">
        <w:rPr>
          <w:rFonts w:hint="eastAsia"/>
          <w:sz w:val="24"/>
          <w:szCs w:val="32"/>
        </w:rPr>
        <w:t>级别管理</w:t>
      </w:r>
      <w:r w:rsidR="002D1003" w:rsidRPr="00121A6B">
        <w:rPr>
          <w:rFonts w:hint="eastAsia"/>
          <w:sz w:val="24"/>
          <w:szCs w:val="32"/>
        </w:rPr>
        <w:t>；</w:t>
      </w:r>
    </w:p>
    <w:p w:rsidR="00D87CF5" w:rsidRPr="00121A6B" w:rsidRDefault="00807147" w:rsidP="001450FC">
      <w:pPr>
        <w:numPr>
          <w:ilvl w:val="0"/>
          <w:numId w:val="13"/>
        </w:numPr>
        <w:spacing w:line="360" w:lineRule="auto"/>
        <w:rPr>
          <w:sz w:val="24"/>
          <w:szCs w:val="32"/>
        </w:rPr>
      </w:pPr>
      <w:r w:rsidRPr="00121A6B">
        <w:rPr>
          <w:rFonts w:hint="eastAsia"/>
          <w:sz w:val="24"/>
          <w:szCs w:val="32"/>
        </w:rPr>
        <w:t>类别分为：诊疗类、检验类、其他</w:t>
      </w:r>
      <w:r w:rsidR="002D1003" w:rsidRPr="00121A6B">
        <w:rPr>
          <w:rFonts w:hint="eastAsia"/>
          <w:sz w:val="24"/>
          <w:szCs w:val="32"/>
        </w:rPr>
        <w:t>；</w:t>
      </w:r>
    </w:p>
    <w:p w:rsidR="00D87CF5" w:rsidRPr="00121A6B" w:rsidRDefault="00807147" w:rsidP="001450FC">
      <w:pPr>
        <w:numPr>
          <w:ilvl w:val="0"/>
          <w:numId w:val="13"/>
        </w:numPr>
        <w:spacing w:line="360" w:lineRule="auto"/>
        <w:rPr>
          <w:sz w:val="24"/>
          <w:szCs w:val="32"/>
        </w:rPr>
      </w:pPr>
      <w:r w:rsidRPr="00121A6B">
        <w:rPr>
          <w:rFonts w:hint="eastAsia"/>
          <w:sz w:val="24"/>
          <w:szCs w:val="32"/>
        </w:rPr>
        <w:t>类型分为：Ⅰ类、Ⅱ类、Ⅲ类</w:t>
      </w:r>
      <w:r w:rsidR="002D1003"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27" w:name="_Toc109225466"/>
      <w:r w:rsidRPr="00121A6B">
        <w:rPr>
          <w:rFonts w:ascii="宋体" w:eastAsia="宋体" w:hAnsi="宋体" w:hint="eastAsia"/>
          <w:sz w:val="24"/>
          <w:lang w:eastAsia="zh-Hans"/>
        </w:rPr>
        <w:t>资质授权</w:t>
      </w:r>
      <w:bookmarkEnd w:id="27"/>
    </w:p>
    <w:p w:rsidR="00D87CF5" w:rsidRPr="00121A6B" w:rsidRDefault="00807147" w:rsidP="002D1003">
      <w:pPr>
        <w:spacing w:line="360" w:lineRule="auto"/>
        <w:ind w:firstLine="420"/>
        <w:rPr>
          <w:sz w:val="24"/>
          <w:szCs w:val="32"/>
        </w:rPr>
      </w:pPr>
      <w:r w:rsidRPr="00121A6B">
        <w:rPr>
          <w:rFonts w:hint="eastAsia"/>
          <w:sz w:val="24"/>
          <w:szCs w:val="32"/>
        </w:rPr>
        <w:t>资质的授权，分为</w:t>
      </w:r>
      <w:r w:rsidR="00B91983" w:rsidRPr="00121A6B">
        <w:rPr>
          <w:rFonts w:hint="eastAsia"/>
          <w:sz w:val="24"/>
          <w:szCs w:val="32"/>
        </w:rPr>
        <w:t>三</w:t>
      </w:r>
      <w:r w:rsidRPr="00121A6B">
        <w:rPr>
          <w:rFonts w:hint="eastAsia"/>
          <w:sz w:val="24"/>
          <w:szCs w:val="32"/>
        </w:rPr>
        <w:t>个部分，</w:t>
      </w:r>
      <w:r w:rsidR="00B91983" w:rsidRPr="00121A6B">
        <w:rPr>
          <w:rFonts w:hint="eastAsia"/>
          <w:sz w:val="24"/>
          <w:szCs w:val="32"/>
        </w:rPr>
        <w:t>分别为</w:t>
      </w:r>
      <w:r w:rsidRPr="00121A6B">
        <w:rPr>
          <w:rFonts w:hint="eastAsia"/>
          <w:sz w:val="24"/>
          <w:szCs w:val="32"/>
        </w:rPr>
        <w:t>手术授权</w:t>
      </w:r>
      <w:r w:rsidR="00B91983" w:rsidRPr="00121A6B">
        <w:rPr>
          <w:rFonts w:hint="eastAsia"/>
          <w:sz w:val="24"/>
          <w:szCs w:val="32"/>
        </w:rPr>
        <w:t>、</w:t>
      </w:r>
      <w:r w:rsidRPr="00121A6B">
        <w:rPr>
          <w:rFonts w:hint="eastAsia"/>
          <w:sz w:val="24"/>
          <w:szCs w:val="32"/>
        </w:rPr>
        <w:t>处方授权</w:t>
      </w:r>
      <w:r w:rsidR="00B91983" w:rsidRPr="00121A6B">
        <w:rPr>
          <w:rFonts w:hint="eastAsia"/>
          <w:sz w:val="24"/>
          <w:szCs w:val="32"/>
        </w:rPr>
        <w:t>、</w:t>
      </w:r>
      <w:r w:rsidR="00B91983" w:rsidRPr="00121A6B">
        <w:rPr>
          <w:rFonts w:hint="eastAsia"/>
          <w:sz w:val="24"/>
          <w:szCs w:val="32"/>
        </w:rPr>
        <w:t>P</w:t>
      </w:r>
      <w:r w:rsidR="00B91983" w:rsidRPr="00121A6B">
        <w:rPr>
          <w:sz w:val="24"/>
          <w:szCs w:val="32"/>
        </w:rPr>
        <w:t>OCT</w:t>
      </w:r>
      <w:r w:rsidR="00B91983" w:rsidRPr="00121A6B">
        <w:rPr>
          <w:rFonts w:hint="eastAsia"/>
          <w:sz w:val="24"/>
          <w:szCs w:val="32"/>
        </w:rPr>
        <w:t>授权</w:t>
      </w:r>
      <w:r w:rsidR="001F79F2" w:rsidRPr="00121A6B">
        <w:rPr>
          <w:rFonts w:hint="eastAsia"/>
          <w:sz w:val="24"/>
          <w:szCs w:val="32"/>
        </w:rPr>
        <w:t>。</w:t>
      </w:r>
    </w:p>
    <w:p w:rsidR="00D87CF5" w:rsidRPr="00121A6B" w:rsidRDefault="00807147" w:rsidP="001450FC">
      <w:pPr>
        <w:numPr>
          <w:ilvl w:val="0"/>
          <w:numId w:val="14"/>
        </w:numPr>
        <w:spacing w:line="360" w:lineRule="auto"/>
        <w:rPr>
          <w:sz w:val="24"/>
          <w:szCs w:val="32"/>
        </w:rPr>
      </w:pPr>
      <w:r w:rsidRPr="00121A6B">
        <w:rPr>
          <w:rFonts w:hint="eastAsia"/>
          <w:sz w:val="24"/>
          <w:szCs w:val="32"/>
        </w:rPr>
        <w:t>具体到某个医生的某一台手术以及处方，科室内医生仅可在专科目录内申请手术权限、处方权限防止越权行为。在医师</w:t>
      </w:r>
      <w:r w:rsidR="002D1003" w:rsidRPr="00121A6B">
        <w:rPr>
          <w:rFonts w:hint="eastAsia"/>
          <w:sz w:val="24"/>
          <w:szCs w:val="32"/>
        </w:rPr>
        <w:t>授权中，医师可以通过申请授权，在申请通过之后，拥有手术开展权限；</w:t>
      </w:r>
    </w:p>
    <w:p w:rsidR="00D87CF5" w:rsidRPr="00121A6B" w:rsidRDefault="00807147" w:rsidP="001450FC">
      <w:pPr>
        <w:numPr>
          <w:ilvl w:val="0"/>
          <w:numId w:val="14"/>
        </w:numPr>
        <w:spacing w:line="360" w:lineRule="auto"/>
        <w:rPr>
          <w:sz w:val="24"/>
          <w:szCs w:val="32"/>
        </w:rPr>
      </w:pPr>
      <w:r w:rsidRPr="00121A6B">
        <w:rPr>
          <w:rFonts w:hint="eastAsia"/>
          <w:sz w:val="24"/>
          <w:szCs w:val="32"/>
        </w:rPr>
        <w:t>实现授权给医师手术、处方、通用临床技术的停用及开启；保证对接医院</w:t>
      </w:r>
      <w:r w:rsidRPr="00121A6B">
        <w:rPr>
          <w:rFonts w:hint="eastAsia"/>
          <w:sz w:val="24"/>
          <w:szCs w:val="32"/>
        </w:rPr>
        <w:t>HIS</w:t>
      </w:r>
      <w:r w:rsidRPr="00121A6B">
        <w:rPr>
          <w:rFonts w:hint="eastAsia"/>
          <w:sz w:val="24"/>
          <w:szCs w:val="32"/>
        </w:rPr>
        <w:t>系统，实现授权信息同步；医师资格的申请，匹配技术目录库，若是新技术则根据新技术申请流程申请、审核</w:t>
      </w:r>
      <w:r w:rsidR="002D1003" w:rsidRPr="00121A6B">
        <w:rPr>
          <w:rFonts w:hint="eastAsia"/>
          <w:sz w:val="24"/>
          <w:szCs w:val="32"/>
        </w:rPr>
        <w:t>；</w:t>
      </w:r>
    </w:p>
    <w:p w:rsidR="00D87CF5" w:rsidRPr="00121A6B" w:rsidRDefault="00807147" w:rsidP="001450FC">
      <w:pPr>
        <w:numPr>
          <w:ilvl w:val="0"/>
          <w:numId w:val="14"/>
        </w:numPr>
        <w:spacing w:line="360" w:lineRule="auto"/>
        <w:rPr>
          <w:sz w:val="24"/>
          <w:szCs w:val="32"/>
        </w:rPr>
      </w:pPr>
      <w:r w:rsidRPr="00121A6B">
        <w:rPr>
          <w:rFonts w:hint="eastAsia"/>
          <w:sz w:val="24"/>
          <w:szCs w:val="32"/>
        </w:rPr>
        <w:t>授权申请及审核时，可将该医生历往考核、培训、职级以及手术开展的例数</w:t>
      </w:r>
      <w:r w:rsidRPr="00121A6B">
        <w:rPr>
          <w:rFonts w:hint="eastAsia"/>
          <w:sz w:val="24"/>
          <w:szCs w:val="32"/>
        </w:rPr>
        <w:lastRenderedPageBreak/>
        <w:t>统计并展示，可将该医师的奖惩信息统计并展示，作为审核的重要依据</w:t>
      </w:r>
      <w:r w:rsidR="002D1003" w:rsidRPr="00121A6B">
        <w:rPr>
          <w:rFonts w:hint="eastAsia"/>
          <w:sz w:val="24"/>
          <w:szCs w:val="32"/>
        </w:rPr>
        <w:t>；</w:t>
      </w:r>
    </w:p>
    <w:p w:rsidR="00D87CF5" w:rsidRPr="00121A6B" w:rsidRDefault="00807147" w:rsidP="001450FC">
      <w:pPr>
        <w:numPr>
          <w:ilvl w:val="0"/>
          <w:numId w:val="14"/>
        </w:numPr>
        <w:spacing w:line="360" w:lineRule="auto"/>
        <w:rPr>
          <w:sz w:val="24"/>
          <w:szCs w:val="32"/>
        </w:rPr>
      </w:pPr>
      <w:r w:rsidRPr="00121A6B">
        <w:rPr>
          <w:rFonts w:hint="eastAsia"/>
          <w:sz w:val="24"/>
          <w:szCs w:val="32"/>
        </w:rPr>
        <w:t>权限统计，可统计某一个医生所拥有的所有手术、处方的权限</w:t>
      </w:r>
      <w:r w:rsidR="002D1003" w:rsidRPr="00121A6B">
        <w:rPr>
          <w:rFonts w:hint="eastAsia"/>
          <w:sz w:val="24"/>
          <w:szCs w:val="32"/>
        </w:rPr>
        <w:t>；</w:t>
      </w:r>
    </w:p>
    <w:p w:rsidR="00D87CF5" w:rsidRPr="00121A6B" w:rsidRDefault="00807147" w:rsidP="001450FC">
      <w:pPr>
        <w:numPr>
          <w:ilvl w:val="0"/>
          <w:numId w:val="14"/>
        </w:numPr>
        <w:spacing w:line="360" w:lineRule="auto"/>
        <w:rPr>
          <w:sz w:val="24"/>
          <w:szCs w:val="32"/>
        </w:rPr>
      </w:pPr>
      <w:r w:rsidRPr="00121A6B">
        <w:rPr>
          <w:rFonts w:hint="eastAsia"/>
          <w:sz w:val="24"/>
          <w:szCs w:val="32"/>
        </w:rPr>
        <w:t>权限到期提醒，即将到期或已到期提醒人员及时处理申请、培训等</w:t>
      </w:r>
      <w:r w:rsidR="002D1003" w:rsidRPr="00121A6B">
        <w:rPr>
          <w:rFonts w:hint="eastAsia"/>
          <w:sz w:val="24"/>
          <w:szCs w:val="32"/>
        </w:rPr>
        <w:t>；</w:t>
      </w:r>
    </w:p>
    <w:p w:rsidR="00D87CF5" w:rsidRPr="00121A6B" w:rsidRDefault="00807147" w:rsidP="001450FC">
      <w:pPr>
        <w:numPr>
          <w:ilvl w:val="0"/>
          <w:numId w:val="14"/>
        </w:numPr>
        <w:spacing w:line="360" w:lineRule="auto"/>
        <w:rPr>
          <w:sz w:val="24"/>
          <w:szCs w:val="32"/>
        </w:rPr>
      </w:pPr>
      <w:r w:rsidRPr="00121A6B">
        <w:rPr>
          <w:rFonts w:hint="eastAsia"/>
          <w:sz w:val="24"/>
          <w:szCs w:val="32"/>
        </w:rPr>
        <w:t>资质条件提醒，可根据资质的要求，如手术不同级别对医师的不同要求，对医生的培训考核预警提示，对将近到期、已到期及时提醒该医师去培训考核</w:t>
      </w:r>
      <w:r w:rsidR="001645E5"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28" w:name="_Toc109225467"/>
      <w:r w:rsidRPr="00121A6B">
        <w:rPr>
          <w:rFonts w:ascii="宋体" w:eastAsia="宋体" w:hAnsi="宋体" w:hint="eastAsia"/>
          <w:sz w:val="24"/>
          <w:lang w:eastAsia="zh-Hans"/>
        </w:rPr>
        <w:t>医疗保障管理</w:t>
      </w:r>
      <w:bookmarkEnd w:id="28"/>
    </w:p>
    <w:p w:rsidR="00D87CF5" w:rsidRPr="00121A6B" w:rsidRDefault="00807147" w:rsidP="002D1003">
      <w:pPr>
        <w:spacing w:line="360" w:lineRule="auto"/>
        <w:ind w:firstLine="420"/>
        <w:rPr>
          <w:sz w:val="24"/>
          <w:szCs w:val="32"/>
        </w:rPr>
      </w:pPr>
      <w:r w:rsidRPr="00121A6B">
        <w:rPr>
          <w:rFonts w:hint="eastAsia"/>
          <w:sz w:val="24"/>
          <w:szCs w:val="32"/>
        </w:rPr>
        <w:t>医疗保障管理，包括人和物资的保障，为开展一些医疗活动提供人、物资。点击“查看”可以看到医疗队参与人员信息。</w:t>
      </w:r>
    </w:p>
    <w:p w:rsidR="00D87CF5" w:rsidRPr="00121A6B" w:rsidRDefault="00807147" w:rsidP="001450FC">
      <w:pPr>
        <w:numPr>
          <w:ilvl w:val="0"/>
          <w:numId w:val="15"/>
        </w:numPr>
        <w:spacing w:line="360" w:lineRule="auto"/>
        <w:rPr>
          <w:sz w:val="24"/>
          <w:szCs w:val="32"/>
        </w:rPr>
      </w:pPr>
      <w:r w:rsidRPr="00121A6B">
        <w:rPr>
          <w:rFonts w:hint="eastAsia"/>
          <w:sz w:val="24"/>
          <w:szCs w:val="32"/>
        </w:rPr>
        <w:t>物资管理：将物资按类型统计在系统中，可以通过、新增、导入的方式。对于每一种物资都记录了出入库信息以及库存管理，库存管理中还可以查看过期物资。该模块功能可以方便医院详细掌握物资动态情况，查漏补缺。</w:t>
      </w:r>
    </w:p>
    <w:p w:rsidR="00D87CF5" w:rsidRPr="00121A6B" w:rsidRDefault="00807147" w:rsidP="001450FC">
      <w:pPr>
        <w:numPr>
          <w:ilvl w:val="0"/>
          <w:numId w:val="15"/>
        </w:numPr>
        <w:spacing w:line="360" w:lineRule="auto"/>
        <w:rPr>
          <w:sz w:val="24"/>
          <w:szCs w:val="32"/>
        </w:rPr>
      </w:pPr>
      <w:r w:rsidRPr="00121A6B">
        <w:rPr>
          <w:rFonts w:hint="eastAsia"/>
          <w:sz w:val="24"/>
          <w:szCs w:val="32"/>
        </w:rPr>
        <w:t>医疗活动管理：该模块主要记录了参与医疗活动，例如义诊、支援等活动的医疗机构、医务人员、人次、药剂数等信息。</w:t>
      </w:r>
    </w:p>
    <w:p w:rsidR="00D87CF5" w:rsidRPr="00121A6B" w:rsidRDefault="00807147" w:rsidP="001450FC">
      <w:pPr>
        <w:numPr>
          <w:ilvl w:val="0"/>
          <w:numId w:val="15"/>
        </w:numPr>
        <w:spacing w:line="360" w:lineRule="auto"/>
        <w:rPr>
          <w:sz w:val="24"/>
          <w:szCs w:val="32"/>
        </w:rPr>
      </w:pPr>
      <w:r w:rsidRPr="00121A6B">
        <w:rPr>
          <w:rFonts w:hint="eastAsia"/>
          <w:sz w:val="24"/>
          <w:szCs w:val="32"/>
        </w:rPr>
        <w:t>医疗队伍</w:t>
      </w:r>
      <w:r w:rsidR="004007FC" w:rsidRPr="00121A6B">
        <w:rPr>
          <w:rFonts w:hint="eastAsia"/>
          <w:sz w:val="24"/>
          <w:szCs w:val="32"/>
        </w:rPr>
        <w:t>管理：可查看该医疗队组成人数，参与的医疗活动、地点、参与的人数。</w:t>
      </w:r>
    </w:p>
    <w:p w:rsidR="00C0068F" w:rsidRPr="00121A6B" w:rsidRDefault="00C0068F" w:rsidP="00C0068F">
      <w:pPr>
        <w:numPr>
          <w:ilvl w:val="0"/>
          <w:numId w:val="15"/>
        </w:numPr>
        <w:spacing w:line="360" w:lineRule="auto"/>
        <w:rPr>
          <w:sz w:val="24"/>
          <w:szCs w:val="32"/>
        </w:rPr>
      </w:pPr>
      <w:r w:rsidRPr="00121A6B">
        <w:rPr>
          <w:rFonts w:hint="eastAsia"/>
          <w:sz w:val="24"/>
          <w:szCs w:val="32"/>
        </w:rPr>
        <w:t>经费管理：每次收到医疗保障费用，拨付人员劳务费用。</w:t>
      </w:r>
    </w:p>
    <w:p w:rsidR="00D87CF5" w:rsidRPr="00121A6B" w:rsidRDefault="00807147" w:rsidP="001450FC">
      <w:pPr>
        <w:numPr>
          <w:ilvl w:val="0"/>
          <w:numId w:val="15"/>
        </w:numPr>
        <w:spacing w:line="360" w:lineRule="auto"/>
        <w:rPr>
          <w:sz w:val="24"/>
          <w:szCs w:val="32"/>
        </w:rPr>
      </w:pPr>
      <w:r w:rsidRPr="00121A6B">
        <w:rPr>
          <w:rFonts w:hint="eastAsia"/>
          <w:sz w:val="24"/>
          <w:szCs w:val="32"/>
        </w:rPr>
        <w:t>统计分析：支持按照医师、医疗队伍、地点、活动等属性统计：</w:t>
      </w:r>
    </w:p>
    <w:p w:rsidR="00D87CF5" w:rsidRPr="00121A6B" w:rsidRDefault="00807147" w:rsidP="00E97D31">
      <w:pPr>
        <w:numPr>
          <w:ilvl w:val="0"/>
          <w:numId w:val="16"/>
        </w:numPr>
        <w:spacing w:line="360" w:lineRule="auto"/>
        <w:ind w:leftChars="200" w:left="840"/>
        <w:rPr>
          <w:sz w:val="24"/>
          <w:szCs w:val="32"/>
        </w:rPr>
      </w:pPr>
      <w:r w:rsidRPr="00121A6B">
        <w:rPr>
          <w:rFonts w:hint="eastAsia"/>
          <w:sz w:val="24"/>
          <w:szCs w:val="32"/>
        </w:rPr>
        <w:t>医师：可展示该医师参与过多少次活动，活动参与的人次、地点分布、所属医疗队、物资使用</w:t>
      </w:r>
      <w:r w:rsidR="00254FC5" w:rsidRPr="00121A6B">
        <w:rPr>
          <w:rFonts w:hint="eastAsia"/>
          <w:sz w:val="24"/>
          <w:szCs w:val="32"/>
        </w:rPr>
        <w:t>、费用</w:t>
      </w:r>
      <w:r w:rsidRPr="00121A6B">
        <w:rPr>
          <w:rFonts w:hint="eastAsia"/>
          <w:sz w:val="24"/>
          <w:szCs w:val="32"/>
        </w:rPr>
        <w:t>等，统计数据同步到医师信息中，作为绩效考核的重要参考条件</w:t>
      </w:r>
      <w:r w:rsidR="002D1003"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29" w:name="_Toc109225468"/>
      <w:r w:rsidRPr="00121A6B">
        <w:rPr>
          <w:rFonts w:ascii="宋体" w:eastAsia="宋体" w:hAnsi="宋体" w:hint="eastAsia"/>
          <w:sz w:val="24"/>
          <w:lang w:eastAsia="zh-Hans"/>
        </w:rPr>
        <w:t>会诊管理</w:t>
      </w:r>
      <w:bookmarkEnd w:id="29"/>
    </w:p>
    <w:p w:rsidR="00B51BD9" w:rsidRPr="00121A6B" w:rsidRDefault="00807147" w:rsidP="00165CA6">
      <w:pPr>
        <w:spacing w:line="360" w:lineRule="auto"/>
        <w:ind w:firstLine="420"/>
        <w:rPr>
          <w:sz w:val="24"/>
          <w:szCs w:val="32"/>
        </w:rPr>
      </w:pPr>
      <w:r w:rsidRPr="00121A6B">
        <w:rPr>
          <w:rFonts w:hint="eastAsia"/>
          <w:sz w:val="24"/>
          <w:szCs w:val="32"/>
        </w:rPr>
        <w:t>会诊包括院外会诊和院内会诊</w:t>
      </w:r>
      <w:r w:rsidR="00165CA6" w:rsidRPr="00121A6B">
        <w:rPr>
          <w:rFonts w:hint="eastAsia"/>
          <w:sz w:val="24"/>
          <w:szCs w:val="32"/>
        </w:rPr>
        <w:t>。</w:t>
      </w:r>
    </w:p>
    <w:p w:rsidR="00B51BD9" w:rsidRPr="00121A6B" w:rsidRDefault="00807147" w:rsidP="00165CA6">
      <w:pPr>
        <w:spacing w:line="360" w:lineRule="auto"/>
        <w:ind w:firstLine="420"/>
        <w:rPr>
          <w:sz w:val="24"/>
          <w:szCs w:val="32"/>
        </w:rPr>
      </w:pPr>
      <w:r w:rsidRPr="00121A6B">
        <w:rPr>
          <w:rFonts w:hint="eastAsia"/>
          <w:sz w:val="24"/>
          <w:szCs w:val="32"/>
        </w:rPr>
        <w:t>院外会诊：参加其他医院的会诊</w:t>
      </w:r>
      <w:r w:rsidR="00B51BD9" w:rsidRPr="00121A6B">
        <w:rPr>
          <w:rFonts w:hint="eastAsia"/>
          <w:sz w:val="24"/>
          <w:szCs w:val="32"/>
        </w:rPr>
        <w:t>，邀请外院专家来我院会诊；</w:t>
      </w:r>
    </w:p>
    <w:p w:rsidR="00D87CF5" w:rsidRPr="00121A6B" w:rsidRDefault="00807147" w:rsidP="00165CA6">
      <w:pPr>
        <w:spacing w:line="360" w:lineRule="auto"/>
        <w:ind w:firstLine="420"/>
        <w:rPr>
          <w:rFonts w:asciiTheme="majorEastAsia" w:eastAsiaTheme="majorEastAsia" w:hAnsiTheme="majorEastAsia"/>
          <w:sz w:val="24"/>
          <w:szCs w:val="32"/>
        </w:rPr>
      </w:pPr>
      <w:r w:rsidRPr="00121A6B">
        <w:rPr>
          <w:rFonts w:hint="eastAsia"/>
          <w:sz w:val="24"/>
          <w:szCs w:val="32"/>
        </w:rPr>
        <w:t>院内会诊：</w:t>
      </w:r>
      <w:r w:rsidR="00B51BD9" w:rsidRPr="00121A6B">
        <w:rPr>
          <w:rFonts w:hint="eastAsia"/>
          <w:sz w:val="24"/>
          <w:szCs w:val="32"/>
        </w:rPr>
        <w:t>急会诊、普通会诊和多学科会诊（固定病种多学科诊疗和院内多</w:t>
      </w:r>
      <w:r w:rsidR="00B51BD9" w:rsidRPr="00121A6B">
        <w:rPr>
          <w:rFonts w:asciiTheme="majorEastAsia" w:eastAsiaTheme="majorEastAsia" w:hAnsiTheme="majorEastAsia" w:hint="eastAsia"/>
          <w:sz w:val="24"/>
          <w:szCs w:val="32"/>
        </w:rPr>
        <w:t>学科会诊）。</w:t>
      </w:r>
    </w:p>
    <w:p w:rsidR="0014343B" w:rsidRPr="00121A6B" w:rsidRDefault="0014343B"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固定病种多学科诊疗（MDT）：</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会诊团队管理：科室成立固定病种</w:t>
      </w:r>
      <w:r w:rsidRPr="00121A6B">
        <w:rPr>
          <w:rFonts w:hint="eastAsia"/>
          <w:sz w:val="24"/>
          <w:szCs w:val="32"/>
        </w:rPr>
        <w:t>MDT</w:t>
      </w:r>
      <w:r w:rsidRPr="00121A6B">
        <w:rPr>
          <w:rFonts w:hint="eastAsia"/>
          <w:sz w:val="24"/>
          <w:szCs w:val="32"/>
        </w:rPr>
        <w:t>小组，包括组长、组员和诊疗</w:t>
      </w:r>
      <w:r w:rsidRPr="00121A6B">
        <w:rPr>
          <w:rFonts w:hint="eastAsia"/>
          <w:sz w:val="24"/>
          <w:szCs w:val="32"/>
        </w:rPr>
        <w:lastRenderedPageBreak/>
        <w:t>秘书；提交《广东省第二人民医院多学科综合诊疗组（</w:t>
      </w:r>
      <w:r w:rsidRPr="00121A6B">
        <w:rPr>
          <w:rFonts w:hint="eastAsia"/>
          <w:sz w:val="24"/>
          <w:szCs w:val="32"/>
        </w:rPr>
        <w:t>MDT</w:t>
      </w:r>
      <w:r w:rsidRPr="00121A6B">
        <w:rPr>
          <w:rFonts w:hint="eastAsia"/>
          <w:sz w:val="24"/>
          <w:szCs w:val="32"/>
        </w:rPr>
        <w:t>）申请申批表》，经组长签字后提交医疗科、医务部审批。后续按门诊和住院患者类别分别按流程开展。</w:t>
      </w:r>
    </w:p>
    <w:p w:rsidR="0014343B" w:rsidRPr="00121A6B" w:rsidRDefault="0014343B"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门诊患者开展固定病种MDT：</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提出申请：诊疗秘书需填写《</w:t>
      </w:r>
      <w:r w:rsidRPr="00121A6B">
        <w:rPr>
          <w:sz w:val="24"/>
          <w:szCs w:val="32"/>
        </w:rPr>
        <w:t>MDT</w:t>
      </w:r>
      <w:r w:rsidRPr="00121A6B">
        <w:rPr>
          <w:rFonts w:hint="eastAsia"/>
          <w:sz w:val="24"/>
          <w:szCs w:val="32"/>
        </w:rPr>
        <w:t>诊疗申请单》；</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审批：</w:t>
      </w:r>
      <w:r w:rsidRPr="00121A6B">
        <w:rPr>
          <w:sz w:val="24"/>
          <w:szCs w:val="32"/>
        </w:rPr>
        <w:t>MDT</w:t>
      </w:r>
      <w:r w:rsidRPr="00121A6B">
        <w:rPr>
          <w:rFonts w:hint="eastAsia"/>
          <w:sz w:val="24"/>
          <w:szCs w:val="32"/>
        </w:rPr>
        <w:t>诊疗组长审批，后经门诊部审批；</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通知：审批结束可将申请表直接发送至受邀医师，受邀医师知晓后有提示；</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扫码签到：会诊人员进行扫码签到，可加入人脸识别和定位；最后统计考勤数据；</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会诊结束之后，填写《广东省第二人民医院门诊患者</w:t>
      </w:r>
      <w:r w:rsidRPr="00121A6B">
        <w:rPr>
          <w:sz w:val="24"/>
          <w:szCs w:val="32"/>
        </w:rPr>
        <w:t>MDT</w:t>
      </w:r>
      <w:r w:rsidRPr="00121A6B">
        <w:rPr>
          <w:rFonts w:hint="eastAsia"/>
          <w:sz w:val="24"/>
          <w:szCs w:val="32"/>
        </w:rPr>
        <w:t>诊疗建议书》，包括讨论内容、讨论结论等。交给患者同时，科室存档，电子版发送至门诊部；</w:t>
      </w:r>
    </w:p>
    <w:p w:rsidR="0014343B" w:rsidRPr="00121A6B" w:rsidRDefault="0014343B" w:rsidP="007F3006">
      <w:pPr>
        <w:numPr>
          <w:ilvl w:val="0"/>
          <w:numId w:val="17"/>
        </w:numPr>
        <w:spacing w:line="360" w:lineRule="auto"/>
        <w:ind w:leftChars="200" w:left="840"/>
        <w:rPr>
          <w:sz w:val="24"/>
          <w:szCs w:val="32"/>
        </w:rPr>
      </w:pPr>
      <w:r w:rsidRPr="00121A6B">
        <w:rPr>
          <w:rFonts w:hint="eastAsia"/>
          <w:sz w:val="24"/>
          <w:szCs w:val="32"/>
        </w:rPr>
        <w:t>线上协同申请；支持上传会诊回执及收费单，支持打印。</w:t>
      </w:r>
    </w:p>
    <w:p w:rsidR="00C7453B" w:rsidRPr="00121A6B" w:rsidRDefault="00C7453B"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住院患者开展固定病种MDT：</w:t>
      </w:r>
    </w:p>
    <w:p w:rsidR="00C7453B" w:rsidRPr="00121A6B" w:rsidRDefault="00C7453B" w:rsidP="007F3006">
      <w:pPr>
        <w:numPr>
          <w:ilvl w:val="0"/>
          <w:numId w:val="17"/>
        </w:numPr>
        <w:spacing w:line="360" w:lineRule="auto"/>
        <w:ind w:leftChars="200" w:left="840"/>
        <w:rPr>
          <w:sz w:val="24"/>
          <w:szCs w:val="32"/>
        </w:rPr>
      </w:pPr>
      <w:r w:rsidRPr="00121A6B">
        <w:rPr>
          <w:rFonts w:hint="eastAsia"/>
          <w:sz w:val="24"/>
          <w:szCs w:val="32"/>
        </w:rPr>
        <w:t>提出申请：申请医师于前一个工作日</w:t>
      </w:r>
      <w:r w:rsidRPr="00121A6B">
        <w:rPr>
          <w:sz w:val="24"/>
          <w:szCs w:val="32"/>
        </w:rPr>
        <w:t>17</w:t>
      </w:r>
      <w:r w:rsidRPr="00121A6B">
        <w:rPr>
          <w:rFonts w:hint="eastAsia"/>
          <w:sz w:val="24"/>
          <w:szCs w:val="32"/>
        </w:rPr>
        <w:t>时前填写《院内多学科会诊申请表》；</w:t>
      </w:r>
    </w:p>
    <w:p w:rsidR="00C7453B" w:rsidRPr="00121A6B" w:rsidRDefault="00C7453B" w:rsidP="007F3006">
      <w:pPr>
        <w:numPr>
          <w:ilvl w:val="0"/>
          <w:numId w:val="17"/>
        </w:numPr>
        <w:spacing w:line="360" w:lineRule="auto"/>
        <w:ind w:leftChars="200" w:left="840"/>
        <w:rPr>
          <w:sz w:val="24"/>
          <w:szCs w:val="32"/>
        </w:rPr>
      </w:pPr>
      <w:r w:rsidRPr="00121A6B">
        <w:rPr>
          <w:rFonts w:hint="eastAsia"/>
          <w:sz w:val="24"/>
          <w:szCs w:val="32"/>
        </w:rPr>
        <w:t>审批：科主任审批，后至医疗科审批；</w:t>
      </w:r>
    </w:p>
    <w:p w:rsidR="00C7453B" w:rsidRPr="00121A6B" w:rsidRDefault="00C7453B" w:rsidP="007F3006">
      <w:pPr>
        <w:numPr>
          <w:ilvl w:val="0"/>
          <w:numId w:val="17"/>
        </w:numPr>
        <w:spacing w:line="360" w:lineRule="auto"/>
        <w:ind w:leftChars="200" w:left="840"/>
        <w:rPr>
          <w:sz w:val="24"/>
          <w:szCs w:val="32"/>
        </w:rPr>
      </w:pPr>
      <w:r w:rsidRPr="00121A6B">
        <w:rPr>
          <w:rFonts w:hint="eastAsia"/>
          <w:sz w:val="24"/>
          <w:szCs w:val="32"/>
        </w:rPr>
        <w:t>通知：审批结束可将申请表直接发送至受邀医师，受邀医师知晓后有提示；</w:t>
      </w:r>
    </w:p>
    <w:p w:rsidR="00C7453B" w:rsidRPr="00121A6B" w:rsidRDefault="00C7453B" w:rsidP="007F3006">
      <w:pPr>
        <w:numPr>
          <w:ilvl w:val="0"/>
          <w:numId w:val="17"/>
        </w:numPr>
        <w:spacing w:line="360" w:lineRule="auto"/>
        <w:ind w:leftChars="200" w:left="840"/>
        <w:rPr>
          <w:sz w:val="24"/>
          <w:szCs w:val="32"/>
        </w:rPr>
      </w:pPr>
      <w:r w:rsidRPr="00121A6B">
        <w:rPr>
          <w:rFonts w:hint="eastAsia"/>
          <w:sz w:val="24"/>
          <w:szCs w:val="32"/>
        </w:rPr>
        <w:t>扫码签到：会诊人员进行扫码签到，可加入人脸识别和定位；最后统计考勤数据；</w:t>
      </w:r>
    </w:p>
    <w:p w:rsidR="00C7453B" w:rsidRPr="00121A6B" w:rsidRDefault="00C7453B" w:rsidP="007F3006">
      <w:pPr>
        <w:numPr>
          <w:ilvl w:val="0"/>
          <w:numId w:val="17"/>
        </w:numPr>
        <w:spacing w:line="360" w:lineRule="auto"/>
        <w:ind w:leftChars="200" w:left="840"/>
        <w:rPr>
          <w:sz w:val="24"/>
          <w:szCs w:val="32"/>
        </w:rPr>
      </w:pPr>
      <w:r w:rsidRPr="00121A6B">
        <w:rPr>
          <w:rFonts w:hint="eastAsia"/>
          <w:sz w:val="24"/>
          <w:szCs w:val="32"/>
        </w:rPr>
        <w:t>会诊结束之后，填写《住院患者院内多学科讨论记录》，包括会诊类型、医师签到、讨论内容、讨论结论等。讨论记录与嘉和病历系统关联；</w:t>
      </w:r>
    </w:p>
    <w:p w:rsidR="004C4B6D" w:rsidRPr="00121A6B" w:rsidRDefault="00C7453B" w:rsidP="007F3006">
      <w:pPr>
        <w:numPr>
          <w:ilvl w:val="0"/>
          <w:numId w:val="17"/>
        </w:numPr>
        <w:spacing w:line="360" w:lineRule="auto"/>
        <w:ind w:leftChars="200" w:left="840"/>
        <w:rPr>
          <w:sz w:val="24"/>
          <w:szCs w:val="32"/>
        </w:rPr>
      </w:pPr>
      <w:r w:rsidRPr="00121A6B">
        <w:rPr>
          <w:rFonts w:hint="eastAsia"/>
          <w:sz w:val="24"/>
          <w:szCs w:val="32"/>
        </w:rPr>
        <w:t>反馈：会诊结束后申请医生填写反馈单（内容包括治疗效果，意见建议或其他）至医疗科。</w:t>
      </w:r>
    </w:p>
    <w:p w:rsidR="0014343B" w:rsidRPr="00121A6B" w:rsidRDefault="004C4B6D"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住院患者院内多学科会诊：</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提出申请：申请医师于前一个工作日</w:t>
      </w:r>
      <w:r w:rsidRPr="00121A6B">
        <w:rPr>
          <w:rFonts w:hint="eastAsia"/>
          <w:sz w:val="24"/>
          <w:szCs w:val="32"/>
        </w:rPr>
        <w:t>17</w:t>
      </w:r>
      <w:r w:rsidRPr="00121A6B">
        <w:rPr>
          <w:rFonts w:hint="eastAsia"/>
          <w:sz w:val="24"/>
          <w:szCs w:val="32"/>
        </w:rPr>
        <w:t>时前填写《院内多学科会诊申请表》；</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lastRenderedPageBreak/>
        <w:t>审批：科主任审批，后至医疗科审批；</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通知：审批结束可将申请表直接发送至受邀科室负责人，负责人确定参加人员，并填写会诊医师姓名，受邀医师知晓后有提示；</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扫码签到：会诊人员进行扫码签到，可加入人脸识别和定位；最后统计考勤数据；</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会诊结束之后，填写《住院患者院内多学科讨论记录》，包括会诊类型、医师签到、讨论内容、讨论结论等。讨论记录与嘉和病历系统关联；</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反馈：会诊结束后申请医生填写反馈单（内容包括治疗效果，意见建议或其他）至医疗科；</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线上协同申请；支持上传会诊回执及收费单，支持打印；</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自定义收费编码、会诊费及联系电话；</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系统对接：可与病历系统对接，相关人员接收到之后，可弹窗提醒；查看该病患信息时也可展示会诊信息；</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会诊导出：可导出会诊患者基本信息、申请医生、会诊科室、会诊人员、记录等信息。</w:t>
      </w:r>
    </w:p>
    <w:p w:rsidR="004C4B6D" w:rsidRPr="00121A6B" w:rsidRDefault="004C4B6D"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外院医师来我院会诊</w:t>
      </w:r>
      <w:r w:rsidR="001262EC" w:rsidRPr="00121A6B">
        <w:rPr>
          <w:rFonts w:asciiTheme="majorEastAsia" w:eastAsiaTheme="majorEastAsia" w:hAnsiTheme="majorEastAsia" w:hint="eastAsia"/>
          <w:sz w:val="24"/>
          <w:szCs w:val="32"/>
        </w:rPr>
        <w:t>：</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填写会诊申请，生成会诊邀请函，本院填写信息，生成会诊单链接或是二维码，外院医生可查看；</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外院医生出诊之后，生成出诊单，生成会诊单链接或是二维码，可将链接发送给外院医生填写；</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会诊结束之后，填写会诊记录。包括签到、会诊讨论、讨论结论等；</w:t>
      </w:r>
    </w:p>
    <w:p w:rsidR="004C4B6D" w:rsidRPr="00121A6B" w:rsidRDefault="004C4B6D" w:rsidP="007F3006">
      <w:pPr>
        <w:numPr>
          <w:ilvl w:val="0"/>
          <w:numId w:val="17"/>
        </w:numPr>
        <w:spacing w:line="360" w:lineRule="auto"/>
        <w:ind w:leftChars="200" w:left="840"/>
        <w:rPr>
          <w:sz w:val="24"/>
          <w:szCs w:val="32"/>
        </w:rPr>
      </w:pPr>
      <w:r w:rsidRPr="00121A6B">
        <w:rPr>
          <w:rFonts w:hint="eastAsia"/>
          <w:sz w:val="24"/>
          <w:szCs w:val="32"/>
        </w:rPr>
        <w:t>本院医生填写反馈表，以链接或二维码形式填写提交。</w:t>
      </w:r>
    </w:p>
    <w:p w:rsidR="0083778A" w:rsidRPr="00121A6B" w:rsidRDefault="0083778A" w:rsidP="001B6D1E">
      <w:pPr>
        <w:pStyle w:val="afa"/>
        <w:numPr>
          <w:ilvl w:val="0"/>
          <w:numId w:val="69"/>
        </w:numPr>
        <w:spacing w:line="360" w:lineRule="auto"/>
        <w:ind w:firstLineChars="0"/>
        <w:rPr>
          <w:rFonts w:asciiTheme="majorEastAsia" w:eastAsiaTheme="majorEastAsia" w:hAnsiTheme="majorEastAsia"/>
          <w:sz w:val="24"/>
          <w:szCs w:val="32"/>
        </w:rPr>
      </w:pPr>
      <w:r w:rsidRPr="00121A6B">
        <w:rPr>
          <w:rFonts w:asciiTheme="majorEastAsia" w:eastAsiaTheme="majorEastAsia" w:hAnsiTheme="majorEastAsia" w:hint="eastAsia"/>
          <w:sz w:val="24"/>
          <w:szCs w:val="32"/>
        </w:rPr>
        <w:t>我院医师去外院会诊</w:t>
      </w:r>
      <w:r w:rsidR="001262EC" w:rsidRPr="00121A6B">
        <w:rPr>
          <w:rFonts w:asciiTheme="majorEastAsia" w:eastAsiaTheme="majorEastAsia" w:hAnsiTheme="majorEastAsia" w:hint="eastAsia"/>
          <w:sz w:val="24"/>
          <w:szCs w:val="32"/>
        </w:rPr>
        <w:t>：</w:t>
      </w:r>
    </w:p>
    <w:p w:rsidR="0083778A" w:rsidRPr="00121A6B" w:rsidRDefault="0083778A" w:rsidP="007F3006">
      <w:pPr>
        <w:numPr>
          <w:ilvl w:val="0"/>
          <w:numId w:val="17"/>
        </w:numPr>
        <w:spacing w:line="360" w:lineRule="auto"/>
        <w:ind w:leftChars="200" w:left="840"/>
        <w:rPr>
          <w:sz w:val="24"/>
          <w:szCs w:val="32"/>
        </w:rPr>
      </w:pPr>
      <w:r w:rsidRPr="00121A6B">
        <w:rPr>
          <w:rFonts w:hint="eastAsia"/>
          <w:sz w:val="24"/>
          <w:szCs w:val="32"/>
        </w:rPr>
        <w:t>收到院外会诊申请，系统有《应邀会诊出诊单》、《出诊单》。外院医生填写反馈表，以链接或二维码形式填写提交；</w:t>
      </w:r>
    </w:p>
    <w:p w:rsidR="0083778A" w:rsidRPr="00121A6B" w:rsidRDefault="0083778A" w:rsidP="007F3006">
      <w:pPr>
        <w:numPr>
          <w:ilvl w:val="0"/>
          <w:numId w:val="17"/>
        </w:numPr>
        <w:spacing w:line="360" w:lineRule="auto"/>
        <w:ind w:leftChars="200" w:left="840"/>
        <w:rPr>
          <w:sz w:val="24"/>
          <w:szCs w:val="32"/>
        </w:rPr>
      </w:pPr>
      <w:r w:rsidRPr="00121A6B">
        <w:rPr>
          <w:rFonts w:hint="eastAsia"/>
          <w:sz w:val="24"/>
          <w:szCs w:val="32"/>
        </w:rPr>
        <w:t>会诊导出：可导出会诊患者基本信息、会诊医生、会诊科室等信息。</w:t>
      </w:r>
    </w:p>
    <w:p w:rsidR="00D87CF5" w:rsidRPr="00121A6B" w:rsidRDefault="00807147" w:rsidP="007F3006">
      <w:pPr>
        <w:pStyle w:val="2"/>
        <w:numPr>
          <w:ilvl w:val="1"/>
          <w:numId w:val="60"/>
        </w:numPr>
        <w:rPr>
          <w:rFonts w:ascii="宋体" w:eastAsia="宋体" w:hAnsi="宋体"/>
          <w:sz w:val="24"/>
          <w:lang w:eastAsia="zh-Hans"/>
        </w:rPr>
      </w:pPr>
      <w:bookmarkStart w:id="30" w:name="_Toc109225469"/>
      <w:r w:rsidRPr="00121A6B">
        <w:rPr>
          <w:rFonts w:ascii="宋体" w:eastAsia="宋体" w:hAnsi="宋体" w:hint="eastAsia"/>
          <w:sz w:val="24"/>
          <w:lang w:eastAsia="zh-Hans"/>
        </w:rPr>
        <w:t>手术审批</w:t>
      </w:r>
      <w:bookmarkEnd w:id="30"/>
    </w:p>
    <w:p w:rsidR="00D87CF5" w:rsidRPr="00121A6B" w:rsidRDefault="00807147" w:rsidP="00165CA6">
      <w:pPr>
        <w:spacing w:line="360" w:lineRule="auto"/>
        <w:ind w:firstLine="420"/>
        <w:rPr>
          <w:sz w:val="24"/>
          <w:szCs w:val="32"/>
        </w:rPr>
      </w:pPr>
      <w:r w:rsidRPr="00121A6B">
        <w:rPr>
          <w:rFonts w:hint="eastAsia"/>
          <w:sz w:val="24"/>
          <w:szCs w:val="32"/>
        </w:rPr>
        <w:t>该部分需要审核的手术包括重大手术、非计划再次手术、高风险手术以及各</w:t>
      </w:r>
      <w:r w:rsidRPr="00121A6B">
        <w:rPr>
          <w:rFonts w:hint="eastAsia"/>
          <w:sz w:val="24"/>
          <w:szCs w:val="32"/>
        </w:rPr>
        <w:lastRenderedPageBreak/>
        <w:t>种诊断不明的探查手术等须经科内讨论，逐级审批之后才可进行，按照三甲医院规定病种整理手术清单</w:t>
      </w:r>
      <w:r w:rsidR="00336C64" w:rsidRPr="00121A6B">
        <w:rPr>
          <w:rFonts w:hint="eastAsia"/>
          <w:sz w:val="24"/>
          <w:szCs w:val="32"/>
        </w:rPr>
        <w:t>：</w:t>
      </w:r>
    </w:p>
    <w:p w:rsidR="00D87CF5" w:rsidRPr="00121A6B" w:rsidRDefault="00807147" w:rsidP="007F3006">
      <w:pPr>
        <w:numPr>
          <w:ilvl w:val="0"/>
          <w:numId w:val="17"/>
        </w:numPr>
        <w:spacing w:line="360" w:lineRule="auto"/>
        <w:rPr>
          <w:sz w:val="24"/>
          <w:szCs w:val="32"/>
        </w:rPr>
      </w:pPr>
      <w:r w:rsidRPr="00121A6B">
        <w:rPr>
          <w:rFonts w:hint="eastAsia"/>
          <w:sz w:val="24"/>
          <w:szCs w:val="32"/>
        </w:rPr>
        <w:t>申请：按照手术类别即重大手术、非计划再次手术、高风险手术，科主任组织全科进行术前讨论，通过之后由经治医生填写《</w:t>
      </w:r>
      <w:r w:rsidRPr="00121A6B">
        <w:rPr>
          <w:rFonts w:hint="eastAsia"/>
          <w:sz w:val="24"/>
          <w:szCs w:val="32"/>
        </w:rPr>
        <w:t xml:space="preserve"> </w:t>
      </w:r>
      <w:r w:rsidRPr="00121A6B">
        <w:rPr>
          <w:rFonts w:hint="eastAsia"/>
          <w:sz w:val="24"/>
          <w:szCs w:val="32"/>
        </w:rPr>
        <w:t>手术审批单》，提交自动流转到对应的人员进行审核</w:t>
      </w:r>
      <w:r w:rsidR="00165CA6" w:rsidRPr="00121A6B">
        <w:rPr>
          <w:rFonts w:hint="eastAsia"/>
          <w:sz w:val="24"/>
          <w:szCs w:val="32"/>
        </w:rPr>
        <w:t>；</w:t>
      </w:r>
    </w:p>
    <w:p w:rsidR="00D87CF5" w:rsidRPr="00121A6B" w:rsidRDefault="00807147" w:rsidP="007F3006">
      <w:pPr>
        <w:numPr>
          <w:ilvl w:val="0"/>
          <w:numId w:val="17"/>
        </w:numPr>
        <w:spacing w:line="360" w:lineRule="auto"/>
        <w:rPr>
          <w:sz w:val="24"/>
          <w:szCs w:val="32"/>
        </w:rPr>
      </w:pPr>
      <w:r w:rsidRPr="00121A6B">
        <w:rPr>
          <w:rFonts w:hint="eastAsia"/>
          <w:sz w:val="24"/>
          <w:szCs w:val="32"/>
        </w:rPr>
        <w:t>审批：首先是科主任审批，医务科审批并备案，之后报业务院长审签，同意之后才可进行手术</w:t>
      </w:r>
      <w:r w:rsidR="00165CA6" w:rsidRPr="00121A6B">
        <w:rPr>
          <w:rFonts w:hint="eastAsia"/>
          <w:sz w:val="24"/>
          <w:szCs w:val="32"/>
        </w:rPr>
        <w:t>；</w:t>
      </w:r>
    </w:p>
    <w:p w:rsidR="00D87CF5" w:rsidRPr="00121A6B" w:rsidRDefault="00807147" w:rsidP="007F3006">
      <w:pPr>
        <w:numPr>
          <w:ilvl w:val="0"/>
          <w:numId w:val="17"/>
        </w:numPr>
        <w:spacing w:line="360" w:lineRule="auto"/>
        <w:rPr>
          <w:sz w:val="24"/>
          <w:szCs w:val="32"/>
        </w:rPr>
      </w:pPr>
      <w:r w:rsidRPr="00121A6B">
        <w:rPr>
          <w:rFonts w:hint="eastAsia"/>
          <w:sz w:val="24"/>
          <w:szCs w:val="32"/>
        </w:rPr>
        <w:t>协同办公：紧急手术，相关领导若在外地可在手机端接手通知，手机端即可意见审批。</w:t>
      </w:r>
    </w:p>
    <w:p w:rsidR="00D87CF5" w:rsidRPr="00121A6B" w:rsidRDefault="00807147" w:rsidP="007F3006">
      <w:pPr>
        <w:pStyle w:val="2"/>
        <w:numPr>
          <w:ilvl w:val="1"/>
          <w:numId w:val="60"/>
        </w:numPr>
        <w:rPr>
          <w:rFonts w:ascii="宋体" w:eastAsia="宋体" w:hAnsi="宋体"/>
          <w:sz w:val="24"/>
          <w:lang w:eastAsia="zh-Hans"/>
        </w:rPr>
      </w:pPr>
      <w:bookmarkStart w:id="31" w:name="_Toc109225470"/>
      <w:r w:rsidRPr="00121A6B">
        <w:rPr>
          <w:rFonts w:ascii="宋体" w:eastAsia="宋体" w:hAnsi="宋体" w:hint="eastAsia"/>
          <w:sz w:val="24"/>
          <w:lang w:eastAsia="zh-Hans"/>
        </w:rPr>
        <w:t>培训管理</w:t>
      </w:r>
      <w:bookmarkEnd w:id="31"/>
    </w:p>
    <w:p w:rsidR="00D87CF5" w:rsidRPr="00121A6B" w:rsidRDefault="00807147" w:rsidP="00165CA6">
      <w:pPr>
        <w:spacing w:line="360" w:lineRule="auto"/>
        <w:ind w:firstLine="420"/>
        <w:rPr>
          <w:sz w:val="24"/>
          <w:szCs w:val="32"/>
        </w:rPr>
      </w:pPr>
      <w:r w:rsidRPr="00121A6B">
        <w:rPr>
          <w:rFonts w:hint="eastAsia"/>
          <w:sz w:val="24"/>
          <w:szCs w:val="32"/>
        </w:rPr>
        <w:t>该模块是对医师安排培训、参加线上培训管理</w:t>
      </w:r>
    </w:p>
    <w:p w:rsidR="00D87CF5" w:rsidRPr="00121A6B" w:rsidRDefault="00807147" w:rsidP="001B6D1E">
      <w:pPr>
        <w:pStyle w:val="Style3"/>
        <w:numPr>
          <w:ilvl w:val="0"/>
          <w:numId w:val="66"/>
        </w:numPr>
        <w:spacing w:line="360" w:lineRule="auto"/>
        <w:rPr>
          <w:sz w:val="24"/>
          <w:szCs w:val="32"/>
        </w:rPr>
      </w:pPr>
      <w:r w:rsidRPr="00121A6B">
        <w:rPr>
          <w:rFonts w:hint="eastAsia"/>
          <w:sz w:val="24"/>
          <w:szCs w:val="32"/>
        </w:rPr>
        <w:t>组织培训</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添加培训时间、科目类别、参考人员</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上传培训课件，支持文档、视频、音频文件</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审核，培训创建之后，由相关负责人审核，审核通过之后，可发布培训</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在线培训，学员收到培训通知后在规定的时间进入系统进行培训，培</w:t>
      </w:r>
      <w:r w:rsidR="00604CE4" w:rsidRPr="00121A6B">
        <w:rPr>
          <w:rFonts w:hint="eastAsia"/>
          <w:sz w:val="24"/>
          <w:szCs w:val="32"/>
        </w:rPr>
        <w:t>训界面学员可了解培训课程的目的、主题等，</w:t>
      </w:r>
      <w:r w:rsidRPr="00121A6B">
        <w:rPr>
          <w:rFonts w:hint="eastAsia"/>
          <w:sz w:val="24"/>
          <w:szCs w:val="32"/>
        </w:rPr>
        <w:t>下载查看培训课件；可进行互动答题；可统计该课程的互动情况，包括答题、提问、转发、点赞等</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培训完成之后，老师可根据培训课程发布考试，发布流程同考试模块</w:t>
      </w:r>
      <w:r w:rsidR="00165CA6" w:rsidRPr="00121A6B">
        <w:rPr>
          <w:rFonts w:hint="eastAsia"/>
          <w:sz w:val="24"/>
          <w:szCs w:val="32"/>
        </w:rPr>
        <w:t>。</w:t>
      </w:r>
    </w:p>
    <w:p w:rsidR="00D87CF5" w:rsidRPr="00121A6B" w:rsidRDefault="00807147" w:rsidP="001B6D1E">
      <w:pPr>
        <w:pStyle w:val="Style3"/>
        <w:numPr>
          <w:ilvl w:val="0"/>
          <w:numId w:val="66"/>
        </w:numPr>
        <w:spacing w:line="360" w:lineRule="auto"/>
        <w:rPr>
          <w:sz w:val="24"/>
          <w:szCs w:val="32"/>
        </w:rPr>
      </w:pPr>
      <w:r w:rsidRPr="00121A6B">
        <w:rPr>
          <w:rFonts w:hint="eastAsia"/>
          <w:sz w:val="24"/>
          <w:szCs w:val="32"/>
        </w:rPr>
        <w:t>培训统计</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可统计各个科室培训课程次数</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可统计某一教师发布的培训次数，可统计该培训参与人次，活跃度</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可统计某一学员参与次数以及活跃度，包括点赞、转发、评论、问答等</w:t>
      </w:r>
      <w:r w:rsidR="00165CA6" w:rsidRPr="00121A6B">
        <w:rPr>
          <w:rFonts w:hint="eastAsia"/>
          <w:sz w:val="24"/>
          <w:szCs w:val="32"/>
        </w:rPr>
        <w:t>；</w:t>
      </w:r>
    </w:p>
    <w:p w:rsidR="00D87CF5" w:rsidRPr="00121A6B" w:rsidRDefault="00807147" w:rsidP="007F3006">
      <w:pPr>
        <w:numPr>
          <w:ilvl w:val="0"/>
          <w:numId w:val="18"/>
        </w:numPr>
        <w:spacing w:line="360" w:lineRule="auto"/>
        <w:ind w:leftChars="200" w:left="840"/>
        <w:rPr>
          <w:sz w:val="24"/>
          <w:szCs w:val="32"/>
        </w:rPr>
      </w:pPr>
      <w:r w:rsidRPr="00121A6B">
        <w:rPr>
          <w:rFonts w:hint="eastAsia"/>
          <w:sz w:val="24"/>
          <w:szCs w:val="32"/>
        </w:rPr>
        <w:t>可根据学习时长进行科室学习排行</w:t>
      </w:r>
      <w:r w:rsidR="00165CA6"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32" w:name="_Toc109225471"/>
      <w:r w:rsidRPr="00121A6B">
        <w:rPr>
          <w:rFonts w:ascii="宋体" w:eastAsia="宋体" w:hAnsi="宋体" w:hint="eastAsia"/>
          <w:sz w:val="24"/>
          <w:lang w:eastAsia="zh-Hans"/>
        </w:rPr>
        <w:t>住院排班</w:t>
      </w:r>
      <w:bookmarkEnd w:id="32"/>
    </w:p>
    <w:p w:rsidR="00D87CF5" w:rsidRPr="00121A6B" w:rsidRDefault="00807147" w:rsidP="00165CA6">
      <w:pPr>
        <w:spacing w:line="360" w:lineRule="auto"/>
        <w:ind w:firstLine="420"/>
        <w:rPr>
          <w:sz w:val="24"/>
          <w:szCs w:val="32"/>
        </w:rPr>
      </w:pPr>
      <w:r w:rsidRPr="00121A6B">
        <w:rPr>
          <w:rFonts w:hint="eastAsia"/>
          <w:sz w:val="24"/>
          <w:szCs w:val="32"/>
        </w:rPr>
        <w:t>主要是对排班的管理，可以进行查询与编辑。</w:t>
      </w:r>
    </w:p>
    <w:p w:rsidR="00D87CF5" w:rsidRPr="00121A6B" w:rsidRDefault="00807147" w:rsidP="007F3006">
      <w:pPr>
        <w:numPr>
          <w:ilvl w:val="0"/>
          <w:numId w:val="19"/>
        </w:numPr>
        <w:spacing w:line="360" w:lineRule="auto"/>
        <w:rPr>
          <w:sz w:val="24"/>
          <w:szCs w:val="32"/>
        </w:rPr>
      </w:pPr>
      <w:r w:rsidRPr="00121A6B">
        <w:rPr>
          <w:rFonts w:hint="eastAsia"/>
          <w:sz w:val="24"/>
          <w:szCs w:val="32"/>
        </w:rPr>
        <w:t>首先可以在排班管理页面配置规则，包括通知下月排班的时间，需完成排班</w:t>
      </w:r>
      <w:r w:rsidRPr="00121A6B">
        <w:rPr>
          <w:rFonts w:hint="eastAsia"/>
          <w:sz w:val="24"/>
          <w:szCs w:val="32"/>
        </w:rPr>
        <w:lastRenderedPageBreak/>
        <w:t>的时间</w:t>
      </w:r>
      <w:r w:rsidR="00165CA6" w:rsidRPr="00121A6B">
        <w:rPr>
          <w:rFonts w:hint="eastAsia"/>
          <w:sz w:val="24"/>
          <w:szCs w:val="32"/>
        </w:rPr>
        <w:t>等。点击“一键催办”按钮将发送消息到各科室负责人通知其进行排班；</w:t>
      </w:r>
    </w:p>
    <w:p w:rsidR="00D87CF5" w:rsidRPr="00121A6B" w:rsidRDefault="00807147" w:rsidP="007F3006">
      <w:pPr>
        <w:numPr>
          <w:ilvl w:val="0"/>
          <w:numId w:val="19"/>
        </w:numPr>
        <w:spacing w:line="360" w:lineRule="auto"/>
        <w:rPr>
          <w:sz w:val="24"/>
          <w:szCs w:val="32"/>
        </w:rPr>
      </w:pPr>
      <w:r w:rsidRPr="00121A6B">
        <w:rPr>
          <w:rFonts w:hint="eastAsia"/>
          <w:sz w:val="24"/>
          <w:szCs w:val="32"/>
        </w:rPr>
        <w:t>分组管理：值班班组，可将人员导入或选择，建立值班组，排版时选择组即可</w:t>
      </w:r>
      <w:r w:rsidR="00165CA6" w:rsidRPr="00121A6B">
        <w:rPr>
          <w:rFonts w:hint="eastAsia"/>
          <w:sz w:val="24"/>
          <w:szCs w:val="32"/>
        </w:rPr>
        <w:t>；</w:t>
      </w:r>
    </w:p>
    <w:p w:rsidR="00D87CF5" w:rsidRPr="00121A6B" w:rsidRDefault="00165CA6" w:rsidP="007F3006">
      <w:pPr>
        <w:numPr>
          <w:ilvl w:val="0"/>
          <w:numId w:val="19"/>
        </w:numPr>
        <w:spacing w:line="360" w:lineRule="auto"/>
        <w:rPr>
          <w:sz w:val="24"/>
          <w:szCs w:val="32"/>
        </w:rPr>
      </w:pPr>
      <w:r w:rsidRPr="00121A6B">
        <w:rPr>
          <w:rFonts w:hint="eastAsia"/>
          <w:sz w:val="24"/>
          <w:szCs w:val="32"/>
        </w:rPr>
        <w:t>排班负责人管理：这里看到各个科室的排班负责人及其助理；</w:t>
      </w:r>
    </w:p>
    <w:p w:rsidR="00D87CF5" w:rsidRPr="00121A6B" w:rsidRDefault="00807147" w:rsidP="007F3006">
      <w:pPr>
        <w:numPr>
          <w:ilvl w:val="0"/>
          <w:numId w:val="19"/>
        </w:numPr>
        <w:spacing w:line="360" w:lineRule="auto"/>
        <w:rPr>
          <w:sz w:val="24"/>
          <w:szCs w:val="32"/>
        </w:rPr>
      </w:pPr>
      <w:r w:rsidRPr="00121A6B">
        <w:rPr>
          <w:rFonts w:hint="eastAsia"/>
          <w:sz w:val="24"/>
          <w:szCs w:val="32"/>
        </w:rPr>
        <w:t>排班编辑：以排班表的形式展示，更加直观。可以点击“重复上月排班”或“一键排班”，节省时间，如果排班操作错误，还可以进行“撤销”，点击“排班备注”可以进行一些相关的信息描述。在左侧排班表上直接单击选择要排班的时间班次，然后在右侧勾</w:t>
      </w:r>
      <w:r w:rsidR="00165CA6" w:rsidRPr="00121A6B">
        <w:rPr>
          <w:rFonts w:hint="eastAsia"/>
          <w:sz w:val="24"/>
          <w:szCs w:val="32"/>
        </w:rPr>
        <w:t>选值班人员或直接选择值班组，选择之后。左侧排班表中展示值班人员；</w:t>
      </w:r>
    </w:p>
    <w:p w:rsidR="00D87CF5" w:rsidRPr="00121A6B" w:rsidRDefault="00807147" w:rsidP="007F3006">
      <w:pPr>
        <w:numPr>
          <w:ilvl w:val="0"/>
          <w:numId w:val="19"/>
        </w:numPr>
        <w:spacing w:line="360" w:lineRule="auto"/>
        <w:rPr>
          <w:sz w:val="24"/>
          <w:szCs w:val="32"/>
        </w:rPr>
      </w:pPr>
      <w:r w:rsidRPr="00121A6B">
        <w:rPr>
          <w:rFonts w:hint="eastAsia"/>
          <w:sz w:val="24"/>
          <w:szCs w:val="32"/>
        </w:rPr>
        <w:t>排班查询：按科室显示各班次本周的排班人员。</w:t>
      </w:r>
    </w:p>
    <w:p w:rsidR="00C76843" w:rsidRPr="00121A6B" w:rsidRDefault="00C76843" w:rsidP="007F3006">
      <w:pPr>
        <w:pStyle w:val="2"/>
        <w:numPr>
          <w:ilvl w:val="1"/>
          <w:numId w:val="60"/>
        </w:numPr>
        <w:rPr>
          <w:rFonts w:ascii="宋体" w:eastAsia="宋体" w:hAnsi="宋体"/>
          <w:sz w:val="24"/>
          <w:lang w:eastAsia="zh-Hans"/>
        </w:rPr>
      </w:pPr>
      <w:bookmarkStart w:id="33" w:name="_Toc109225472"/>
      <w:r w:rsidRPr="00121A6B">
        <w:rPr>
          <w:rFonts w:ascii="宋体" w:eastAsia="宋体" w:hAnsi="宋体" w:hint="eastAsia"/>
          <w:sz w:val="24"/>
        </w:rPr>
        <w:t>住院总管理</w:t>
      </w:r>
      <w:bookmarkEnd w:id="33"/>
    </w:p>
    <w:p w:rsidR="006377AF" w:rsidRPr="00121A6B" w:rsidRDefault="006377AF" w:rsidP="0029490E">
      <w:pPr>
        <w:spacing w:line="360" w:lineRule="auto"/>
        <w:ind w:firstLine="420"/>
        <w:rPr>
          <w:sz w:val="24"/>
          <w:szCs w:val="32"/>
        </w:rPr>
      </w:pPr>
      <w:r w:rsidRPr="00121A6B">
        <w:rPr>
          <w:rFonts w:hint="eastAsia"/>
          <w:sz w:val="24"/>
          <w:szCs w:val="32"/>
        </w:rPr>
        <w:t>科室实时更新目前住院总名单，住院总担任时间，列明住院总职责等。</w:t>
      </w:r>
      <w:r w:rsidR="0029490E" w:rsidRPr="00121A6B">
        <w:rPr>
          <w:rFonts w:hint="eastAsia"/>
          <w:sz w:val="24"/>
          <w:szCs w:val="32"/>
        </w:rPr>
        <w:t>根据院方实际需求提供表格管理与增删改查功能。</w:t>
      </w:r>
    </w:p>
    <w:p w:rsidR="006E55FA" w:rsidRPr="00121A6B" w:rsidRDefault="006E55FA" w:rsidP="007F3006">
      <w:pPr>
        <w:pStyle w:val="2"/>
        <w:numPr>
          <w:ilvl w:val="1"/>
          <w:numId w:val="60"/>
        </w:numPr>
        <w:rPr>
          <w:rFonts w:ascii="宋体" w:eastAsia="宋体" w:hAnsi="宋体"/>
          <w:sz w:val="24"/>
        </w:rPr>
      </w:pPr>
      <w:bookmarkStart w:id="34" w:name="_Toc109225473"/>
      <w:r w:rsidRPr="00121A6B">
        <w:rPr>
          <w:rFonts w:ascii="宋体" w:eastAsia="宋体" w:hAnsi="宋体" w:hint="eastAsia"/>
          <w:sz w:val="24"/>
        </w:rPr>
        <w:t>医疗救助</w:t>
      </w:r>
      <w:bookmarkEnd w:id="34"/>
    </w:p>
    <w:p w:rsidR="006E55FA" w:rsidRPr="00121A6B" w:rsidRDefault="006E55FA" w:rsidP="006E55FA">
      <w:pPr>
        <w:spacing w:line="360" w:lineRule="auto"/>
        <w:ind w:firstLine="420"/>
        <w:rPr>
          <w:sz w:val="24"/>
          <w:szCs w:val="32"/>
        </w:rPr>
      </w:pPr>
      <w:r w:rsidRPr="00121A6B">
        <w:rPr>
          <w:rFonts w:hint="eastAsia"/>
          <w:sz w:val="24"/>
          <w:szCs w:val="32"/>
        </w:rPr>
        <w:t>医疗救助包括：道路交通事故救助、应急救助、红十字救助等，相应表格和流程做进系统，科室有符合的患者</w:t>
      </w:r>
      <w:r w:rsidR="009668A3" w:rsidRPr="00121A6B">
        <w:rPr>
          <w:rFonts w:hint="eastAsia"/>
          <w:sz w:val="24"/>
          <w:szCs w:val="32"/>
        </w:rPr>
        <w:t>时</w:t>
      </w:r>
      <w:r w:rsidRPr="00121A6B">
        <w:rPr>
          <w:rFonts w:hint="eastAsia"/>
          <w:sz w:val="24"/>
          <w:szCs w:val="32"/>
        </w:rPr>
        <w:t>可以提出申请。</w:t>
      </w:r>
    </w:p>
    <w:p w:rsidR="00431D4D" w:rsidRPr="00121A6B" w:rsidRDefault="00431D4D" w:rsidP="007F3006">
      <w:pPr>
        <w:numPr>
          <w:ilvl w:val="0"/>
          <w:numId w:val="20"/>
        </w:numPr>
        <w:spacing w:line="360" w:lineRule="auto"/>
        <w:rPr>
          <w:sz w:val="24"/>
          <w:szCs w:val="32"/>
        </w:rPr>
      </w:pPr>
      <w:r w:rsidRPr="00121A6B">
        <w:rPr>
          <w:rFonts w:hint="eastAsia"/>
          <w:sz w:val="24"/>
          <w:szCs w:val="32"/>
        </w:rPr>
        <w:t>填写表格：科室需要医疗救助时，按流程填写信息，提交到相应部门进行处理。</w:t>
      </w:r>
    </w:p>
    <w:p w:rsidR="009668A3" w:rsidRPr="00121A6B" w:rsidRDefault="009668A3" w:rsidP="007F3006">
      <w:pPr>
        <w:numPr>
          <w:ilvl w:val="0"/>
          <w:numId w:val="20"/>
        </w:numPr>
        <w:spacing w:line="360" w:lineRule="auto"/>
        <w:rPr>
          <w:sz w:val="24"/>
          <w:szCs w:val="32"/>
        </w:rPr>
      </w:pPr>
      <w:r w:rsidRPr="00121A6B">
        <w:rPr>
          <w:rFonts w:hint="eastAsia"/>
          <w:sz w:val="24"/>
          <w:szCs w:val="32"/>
        </w:rPr>
        <w:t>救助记录：救助部门可查看救助记录信息，各科室可查看本科室救助信息。</w:t>
      </w:r>
    </w:p>
    <w:p w:rsidR="00D87CF5" w:rsidRPr="00121A6B" w:rsidRDefault="00807147" w:rsidP="007F3006">
      <w:pPr>
        <w:pStyle w:val="2"/>
        <w:numPr>
          <w:ilvl w:val="1"/>
          <w:numId w:val="60"/>
        </w:numPr>
        <w:rPr>
          <w:rFonts w:ascii="宋体" w:eastAsia="宋体" w:hAnsi="宋体"/>
          <w:sz w:val="24"/>
          <w:lang w:eastAsia="zh-Hans"/>
        </w:rPr>
      </w:pPr>
      <w:bookmarkStart w:id="35" w:name="_Toc109225474"/>
      <w:r w:rsidRPr="00121A6B">
        <w:rPr>
          <w:rFonts w:ascii="宋体" w:eastAsia="宋体" w:hAnsi="宋体" w:hint="eastAsia"/>
          <w:sz w:val="24"/>
          <w:lang w:eastAsia="zh-Hans"/>
        </w:rPr>
        <w:t>外派任务模块</w:t>
      </w:r>
      <w:bookmarkEnd w:id="35"/>
    </w:p>
    <w:p w:rsidR="005819B6" w:rsidRPr="00121A6B" w:rsidRDefault="005819B6" w:rsidP="005819B6">
      <w:pPr>
        <w:pStyle w:val="3"/>
        <w:rPr>
          <w:sz w:val="24"/>
        </w:rPr>
      </w:pPr>
      <w:bookmarkStart w:id="36" w:name="_Toc109225475"/>
      <w:r w:rsidRPr="00121A6B">
        <w:rPr>
          <w:rFonts w:hint="eastAsia"/>
          <w:sz w:val="24"/>
        </w:rPr>
        <w:t>对口支援</w:t>
      </w:r>
      <w:r w:rsidR="005A3565" w:rsidRPr="00121A6B">
        <w:rPr>
          <w:rFonts w:hint="eastAsia"/>
          <w:sz w:val="24"/>
        </w:rPr>
        <w:t>管理</w:t>
      </w:r>
      <w:bookmarkEnd w:id="36"/>
    </w:p>
    <w:p w:rsidR="00D87CF5" w:rsidRPr="00121A6B" w:rsidRDefault="00807147" w:rsidP="00E97D31">
      <w:pPr>
        <w:spacing w:line="360" w:lineRule="auto"/>
        <w:ind w:firstLine="420"/>
        <w:rPr>
          <w:sz w:val="24"/>
          <w:szCs w:val="32"/>
        </w:rPr>
      </w:pPr>
      <w:r w:rsidRPr="00121A6B">
        <w:rPr>
          <w:rFonts w:hint="eastAsia"/>
          <w:sz w:val="24"/>
          <w:szCs w:val="32"/>
        </w:rPr>
        <w:t>该模块对支援医院工作情况进行管理</w:t>
      </w:r>
      <w:r w:rsidR="00E97D31" w:rsidRPr="00121A6B">
        <w:rPr>
          <w:rFonts w:hint="eastAsia"/>
          <w:sz w:val="24"/>
          <w:szCs w:val="32"/>
        </w:rPr>
        <w:t>。</w:t>
      </w:r>
    </w:p>
    <w:p w:rsidR="00D87CF5" w:rsidRPr="00121A6B" w:rsidRDefault="00807147" w:rsidP="001B6D1E">
      <w:pPr>
        <w:numPr>
          <w:ilvl w:val="0"/>
          <w:numId w:val="70"/>
        </w:numPr>
        <w:spacing w:line="360" w:lineRule="auto"/>
        <w:rPr>
          <w:sz w:val="24"/>
          <w:szCs w:val="32"/>
        </w:rPr>
      </w:pPr>
      <w:r w:rsidRPr="00121A6B">
        <w:rPr>
          <w:rFonts w:hint="eastAsia"/>
          <w:sz w:val="24"/>
          <w:szCs w:val="32"/>
        </w:rPr>
        <w:t>对口支援组织管理：成立工作领导小组和办事机构，院长负责对口支援工作。可对小组成员增删改查。</w:t>
      </w:r>
    </w:p>
    <w:p w:rsidR="00D87CF5" w:rsidRPr="00121A6B" w:rsidRDefault="00807147" w:rsidP="001B6D1E">
      <w:pPr>
        <w:numPr>
          <w:ilvl w:val="0"/>
          <w:numId w:val="70"/>
        </w:numPr>
        <w:spacing w:line="360" w:lineRule="auto"/>
        <w:rPr>
          <w:sz w:val="24"/>
          <w:szCs w:val="32"/>
        </w:rPr>
      </w:pPr>
      <w:r w:rsidRPr="00121A6B">
        <w:rPr>
          <w:rFonts w:hint="eastAsia"/>
          <w:sz w:val="24"/>
          <w:szCs w:val="32"/>
        </w:rPr>
        <w:lastRenderedPageBreak/>
        <w:t>对口支援工作计划：行政部门、临床和医技科室根据受援医院情况有针对性地制定年度工作计划并组织实施。计划包括目标、参与人员、人员资质、派驻医院、派驻时间等信息</w:t>
      </w:r>
      <w:r w:rsidR="00440E04" w:rsidRPr="00121A6B">
        <w:rPr>
          <w:rFonts w:hint="eastAsia"/>
          <w:sz w:val="24"/>
          <w:szCs w:val="32"/>
        </w:rPr>
        <w:t>。</w:t>
      </w:r>
    </w:p>
    <w:p w:rsidR="00D87CF5" w:rsidRPr="00121A6B" w:rsidRDefault="00807147" w:rsidP="001B6D1E">
      <w:pPr>
        <w:numPr>
          <w:ilvl w:val="0"/>
          <w:numId w:val="70"/>
        </w:numPr>
        <w:spacing w:line="360" w:lineRule="auto"/>
        <w:rPr>
          <w:sz w:val="24"/>
          <w:szCs w:val="32"/>
        </w:rPr>
      </w:pPr>
      <w:r w:rsidRPr="00121A6B">
        <w:rPr>
          <w:rFonts w:hint="eastAsia"/>
          <w:sz w:val="24"/>
          <w:szCs w:val="32"/>
        </w:rPr>
        <w:t>派驻人员目标管理：实施派驻人员目标管理。每名派驻人员有明确的对口支援工作目标，目标须有时间表和量化的任务项。对口支援工作期满，派驻人员经支援医院对口支援工作管理部门按照工作目标考核合格。</w:t>
      </w:r>
    </w:p>
    <w:p w:rsidR="00D87CF5" w:rsidRPr="00121A6B" w:rsidRDefault="00807147" w:rsidP="001B6D1E">
      <w:pPr>
        <w:numPr>
          <w:ilvl w:val="0"/>
          <w:numId w:val="70"/>
        </w:numPr>
        <w:spacing w:line="360" w:lineRule="auto"/>
        <w:rPr>
          <w:sz w:val="24"/>
          <w:szCs w:val="32"/>
        </w:rPr>
      </w:pPr>
      <w:r w:rsidRPr="00121A6B">
        <w:rPr>
          <w:rFonts w:hint="eastAsia"/>
          <w:sz w:val="24"/>
          <w:szCs w:val="32"/>
        </w:rPr>
        <w:t>派驻人员待遇管理：派驻人员在对口支援期间工资、津贴、奖金等各项福利待遇不变，并给予一定生活、交通补贴。</w:t>
      </w:r>
    </w:p>
    <w:p w:rsidR="00D87CF5" w:rsidRPr="00121A6B" w:rsidRDefault="00807147" w:rsidP="001B6D1E">
      <w:pPr>
        <w:numPr>
          <w:ilvl w:val="0"/>
          <w:numId w:val="70"/>
        </w:numPr>
        <w:spacing w:line="360" w:lineRule="auto"/>
        <w:rPr>
          <w:sz w:val="24"/>
          <w:szCs w:val="32"/>
        </w:rPr>
      </w:pPr>
      <w:r w:rsidRPr="00121A6B">
        <w:rPr>
          <w:sz w:val="24"/>
          <w:szCs w:val="32"/>
        </w:rPr>
        <w:t>派驻人员离岗请假制度</w:t>
      </w:r>
      <w:r w:rsidRPr="00121A6B">
        <w:rPr>
          <w:rFonts w:hint="eastAsia"/>
          <w:sz w:val="24"/>
          <w:szCs w:val="32"/>
        </w:rPr>
        <w:t>管理：</w:t>
      </w:r>
      <w:r w:rsidRPr="00121A6B">
        <w:rPr>
          <w:sz w:val="24"/>
          <w:szCs w:val="32"/>
        </w:rPr>
        <w:t>派驻人员连续工作期间内没有擅自离岗情况。确有需要离岗的，须向双方医院对口支援管理部门书面请假。紧急情况离岗的，需要电话向双方医院对口支援管理部门报告。对口支援期间发生擅自离岗</w:t>
      </w:r>
      <w:r w:rsidRPr="00121A6B">
        <w:rPr>
          <w:sz w:val="24"/>
          <w:szCs w:val="32"/>
        </w:rPr>
        <w:t>1</w:t>
      </w:r>
      <w:r w:rsidRPr="00121A6B">
        <w:rPr>
          <w:sz w:val="24"/>
          <w:szCs w:val="32"/>
        </w:rPr>
        <w:t>次以上，或者请假累计超过</w:t>
      </w:r>
      <w:r w:rsidRPr="00121A6B">
        <w:rPr>
          <w:sz w:val="24"/>
          <w:szCs w:val="32"/>
        </w:rPr>
        <w:t>2</w:t>
      </w:r>
      <w:r w:rsidRPr="00121A6B">
        <w:rPr>
          <w:sz w:val="24"/>
          <w:szCs w:val="32"/>
        </w:rPr>
        <w:t>周，重新计算对口支援时间。</w:t>
      </w:r>
    </w:p>
    <w:p w:rsidR="00D87CF5" w:rsidRPr="00121A6B" w:rsidRDefault="00807147" w:rsidP="001B6D1E">
      <w:pPr>
        <w:numPr>
          <w:ilvl w:val="0"/>
          <w:numId w:val="70"/>
        </w:numPr>
        <w:spacing w:line="360" w:lineRule="auto"/>
        <w:rPr>
          <w:sz w:val="24"/>
          <w:szCs w:val="32"/>
        </w:rPr>
      </w:pPr>
      <w:r w:rsidRPr="00121A6B">
        <w:rPr>
          <w:rFonts w:hint="eastAsia"/>
          <w:sz w:val="24"/>
          <w:szCs w:val="32"/>
        </w:rPr>
        <w:t>支援考核：</w:t>
      </w:r>
    </w:p>
    <w:p w:rsidR="00D87CF5" w:rsidRPr="00121A6B" w:rsidRDefault="00807147" w:rsidP="007F3006">
      <w:pPr>
        <w:numPr>
          <w:ilvl w:val="0"/>
          <w:numId w:val="21"/>
        </w:numPr>
        <w:spacing w:line="360" w:lineRule="auto"/>
        <w:ind w:leftChars="200" w:left="840"/>
        <w:rPr>
          <w:sz w:val="24"/>
          <w:szCs w:val="32"/>
        </w:rPr>
      </w:pPr>
      <w:r w:rsidRPr="00121A6B">
        <w:rPr>
          <w:sz w:val="24"/>
          <w:szCs w:val="32"/>
        </w:rPr>
        <w:t>医院领导、医院行政部门主要负责人赴受援医院调研、督导，每年至少</w:t>
      </w:r>
      <w:r w:rsidRPr="00121A6B">
        <w:rPr>
          <w:sz w:val="24"/>
          <w:szCs w:val="32"/>
        </w:rPr>
        <w:t>1</w:t>
      </w:r>
      <w:r w:rsidRPr="00121A6B">
        <w:rPr>
          <w:sz w:val="24"/>
          <w:szCs w:val="32"/>
        </w:rPr>
        <w:t>次，半年形成工作意见，年度形成工作报告</w:t>
      </w:r>
      <w:r w:rsidR="00E97D31" w:rsidRPr="00121A6B">
        <w:rPr>
          <w:rFonts w:hint="eastAsia"/>
          <w:sz w:val="24"/>
          <w:szCs w:val="32"/>
        </w:rPr>
        <w:t>；</w:t>
      </w:r>
    </w:p>
    <w:p w:rsidR="00D87CF5" w:rsidRPr="00121A6B" w:rsidRDefault="00807147" w:rsidP="007F3006">
      <w:pPr>
        <w:numPr>
          <w:ilvl w:val="0"/>
          <w:numId w:val="21"/>
        </w:numPr>
        <w:spacing w:line="360" w:lineRule="auto"/>
        <w:ind w:leftChars="200" w:left="840"/>
        <w:rPr>
          <w:sz w:val="24"/>
          <w:szCs w:val="32"/>
        </w:rPr>
      </w:pPr>
      <w:r w:rsidRPr="00121A6B">
        <w:rPr>
          <w:sz w:val="24"/>
          <w:szCs w:val="32"/>
        </w:rPr>
        <w:t>开展对口支援的临床、医技科室主任赴受援医院，对相应科室进行调研、督导，每半年至少</w:t>
      </w:r>
      <w:r w:rsidRPr="00121A6B">
        <w:rPr>
          <w:sz w:val="24"/>
          <w:szCs w:val="32"/>
        </w:rPr>
        <w:t>1</w:t>
      </w:r>
      <w:r w:rsidRPr="00121A6B">
        <w:rPr>
          <w:sz w:val="24"/>
          <w:szCs w:val="32"/>
        </w:rPr>
        <w:t>次，并形成工作报告</w:t>
      </w:r>
      <w:r w:rsidR="00E97D31" w:rsidRPr="00121A6B">
        <w:rPr>
          <w:rFonts w:hint="eastAsia"/>
          <w:sz w:val="24"/>
          <w:szCs w:val="32"/>
        </w:rPr>
        <w:t>；</w:t>
      </w:r>
    </w:p>
    <w:p w:rsidR="00D87CF5" w:rsidRPr="00121A6B" w:rsidRDefault="00807147" w:rsidP="007F3006">
      <w:pPr>
        <w:numPr>
          <w:ilvl w:val="0"/>
          <w:numId w:val="21"/>
        </w:numPr>
        <w:spacing w:line="360" w:lineRule="auto"/>
        <w:ind w:leftChars="200" w:left="840"/>
        <w:rPr>
          <w:sz w:val="24"/>
          <w:szCs w:val="32"/>
        </w:rPr>
      </w:pPr>
      <w:r w:rsidRPr="00121A6B">
        <w:rPr>
          <w:rFonts w:hint="eastAsia"/>
          <w:sz w:val="24"/>
          <w:szCs w:val="32"/>
        </w:rPr>
        <w:t>对口支援考核结果纳入科室和个人的绩效考核。对口支援表现突出者，在职称申报和聘任、岗位聘用、提拔任用、各项评优评先时优先考虑的要求得到落实</w:t>
      </w:r>
      <w:r w:rsidR="00E97D31" w:rsidRPr="00121A6B">
        <w:rPr>
          <w:rFonts w:hint="eastAsia"/>
          <w:sz w:val="24"/>
          <w:szCs w:val="32"/>
        </w:rPr>
        <w:t>。</w:t>
      </w:r>
    </w:p>
    <w:bookmarkStart w:id="37" w:name="_MON_1719823861"/>
    <w:bookmarkEnd w:id="37"/>
    <w:p w:rsidR="00D87CF5" w:rsidRPr="00121A6B" w:rsidRDefault="00CC14C5">
      <w:pPr>
        <w:pStyle w:val="Style3"/>
        <w:rPr>
          <w:sz w:val="24"/>
          <w:szCs w:val="32"/>
        </w:rPr>
      </w:pPr>
      <w:r w:rsidRPr="00121A6B">
        <w:rPr>
          <w:sz w:val="24"/>
          <w:szCs w:val="32"/>
        </w:rPr>
        <w:object w:dxaOrig="1520" w:dyaOrig="1059">
          <v:shape id="_x0000_i1026" type="#_x0000_t75" style="width:76.5pt;height:52.5pt" o:ole="">
            <v:imagedata r:id="rId11" o:title=""/>
          </v:shape>
          <o:OLEObject Type="Embed" ProgID="Word.Document.8" ShapeID="_x0000_i1026" DrawAspect="Icon" ObjectID="_1720599896" r:id="rId12">
            <o:FieldCodes>\s</o:FieldCodes>
          </o:OLEObject>
        </w:object>
      </w:r>
    </w:p>
    <w:p w:rsidR="005819B6" w:rsidRPr="00121A6B" w:rsidRDefault="005819B6" w:rsidP="005819B6">
      <w:pPr>
        <w:pStyle w:val="3"/>
        <w:rPr>
          <w:sz w:val="24"/>
        </w:rPr>
      </w:pPr>
      <w:bookmarkStart w:id="38" w:name="_Toc109225476"/>
      <w:r w:rsidRPr="00121A6B">
        <w:rPr>
          <w:rFonts w:hint="eastAsia"/>
          <w:sz w:val="24"/>
        </w:rPr>
        <w:t>卫生下乡</w:t>
      </w:r>
      <w:r w:rsidR="005A3565" w:rsidRPr="00121A6B">
        <w:rPr>
          <w:rFonts w:hint="eastAsia"/>
          <w:sz w:val="24"/>
        </w:rPr>
        <w:t>管理</w:t>
      </w:r>
      <w:bookmarkEnd w:id="38"/>
    </w:p>
    <w:p w:rsidR="005A3565" w:rsidRPr="00121A6B" w:rsidRDefault="005A3565" w:rsidP="001B6D1E">
      <w:pPr>
        <w:numPr>
          <w:ilvl w:val="0"/>
          <w:numId w:val="63"/>
        </w:numPr>
        <w:spacing w:line="360" w:lineRule="auto"/>
        <w:rPr>
          <w:sz w:val="24"/>
          <w:szCs w:val="32"/>
        </w:rPr>
      </w:pPr>
      <w:r w:rsidRPr="00121A6B">
        <w:rPr>
          <w:rFonts w:hint="eastAsia"/>
          <w:sz w:val="24"/>
          <w:szCs w:val="32"/>
        </w:rPr>
        <w:t>卫生下乡组织管理：</w:t>
      </w:r>
      <w:r w:rsidR="009019E7" w:rsidRPr="00121A6B">
        <w:rPr>
          <w:rFonts w:hint="eastAsia"/>
          <w:sz w:val="24"/>
          <w:szCs w:val="32"/>
        </w:rPr>
        <w:t>选派</w:t>
      </w:r>
      <w:r w:rsidRPr="00121A6B">
        <w:rPr>
          <w:rFonts w:hint="eastAsia"/>
          <w:sz w:val="24"/>
          <w:szCs w:val="32"/>
        </w:rPr>
        <w:t>有资格卫生下乡人员</w:t>
      </w:r>
      <w:r w:rsidR="008D4882" w:rsidRPr="00121A6B">
        <w:rPr>
          <w:rFonts w:hint="eastAsia"/>
          <w:sz w:val="24"/>
          <w:szCs w:val="32"/>
        </w:rPr>
        <w:t>（中级职称晋升人员）</w:t>
      </w:r>
      <w:r w:rsidR="009019E7" w:rsidRPr="00121A6B">
        <w:rPr>
          <w:rFonts w:hint="eastAsia"/>
          <w:sz w:val="24"/>
          <w:szCs w:val="32"/>
        </w:rPr>
        <w:t>，确认</w:t>
      </w:r>
      <w:r w:rsidRPr="00121A6B">
        <w:rPr>
          <w:rFonts w:hint="eastAsia"/>
          <w:sz w:val="24"/>
          <w:szCs w:val="32"/>
        </w:rPr>
        <w:t>下乡服务期限（一般为一年，根据实际情况调整），填写受援单位和支援计划</w:t>
      </w:r>
      <w:r w:rsidR="00D7269B" w:rsidRPr="00121A6B">
        <w:rPr>
          <w:rFonts w:hint="eastAsia"/>
          <w:sz w:val="24"/>
          <w:szCs w:val="32"/>
        </w:rPr>
        <w:t>，完成卫生人员下乡基本信息</w:t>
      </w:r>
      <w:r w:rsidR="009019E7" w:rsidRPr="00121A6B">
        <w:rPr>
          <w:rFonts w:hint="eastAsia"/>
          <w:sz w:val="24"/>
          <w:szCs w:val="32"/>
        </w:rPr>
        <w:t>录入</w:t>
      </w:r>
      <w:r w:rsidR="001D0C91" w:rsidRPr="00121A6B">
        <w:rPr>
          <w:rFonts w:hint="eastAsia"/>
          <w:sz w:val="24"/>
          <w:szCs w:val="32"/>
        </w:rPr>
        <w:t>，并可对信息进行增删改查</w:t>
      </w:r>
      <w:r w:rsidRPr="00121A6B">
        <w:rPr>
          <w:rFonts w:hint="eastAsia"/>
          <w:sz w:val="24"/>
          <w:szCs w:val="32"/>
        </w:rPr>
        <w:t>。</w:t>
      </w:r>
    </w:p>
    <w:p w:rsidR="00D7269B" w:rsidRPr="00121A6B" w:rsidRDefault="00D7269B" w:rsidP="001B6D1E">
      <w:pPr>
        <w:numPr>
          <w:ilvl w:val="0"/>
          <w:numId w:val="63"/>
        </w:numPr>
        <w:spacing w:line="360" w:lineRule="auto"/>
        <w:rPr>
          <w:sz w:val="24"/>
          <w:szCs w:val="32"/>
        </w:rPr>
      </w:pPr>
      <w:r w:rsidRPr="00121A6B">
        <w:rPr>
          <w:rFonts w:hint="eastAsia"/>
          <w:sz w:val="24"/>
          <w:szCs w:val="32"/>
        </w:rPr>
        <w:t>卫生下乡管理报告：在每年下乡周期前，自动生成人员报告</w:t>
      </w:r>
      <w:r w:rsidR="00A05226" w:rsidRPr="00121A6B">
        <w:rPr>
          <w:rFonts w:hint="eastAsia"/>
          <w:sz w:val="24"/>
          <w:szCs w:val="32"/>
        </w:rPr>
        <w:t>，用于上报卫生行政部门</w:t>
      </w:r>
      <w:r w:rsidRPr="00121A6B">
        <w:rPr>
          <w:rFonts w:hint="eastAsia"/>
          <w:sz w:val="24"/>
          <w:szCs w:val="32"/>
        </w:rPr>
        <w:t>。</w:t>
      </w:r>
    </w:p>
    <w:p w:rsidR="00B50C6D" w:rsidRPr="00121A6B" w:rsidRDefault="0063318F" w:rsidP="001B6D1E">
      <w:pPr>
        <w:numPr>
          <w:ilvl w:val="0"/>
          <w:numId w:val="63"/>
        </w:numPr>
        <w:spacing w:line="360" w:lineRule="auto"/>
        <w:rPr>
          <w:sz w:val="24"/>
          <w:szCs w:val="32"/>
        </w:rPr>
      </w:pPr>
      <w:r w:rsidRPr="00121A6B">
        <w:rPr>
          <w:rFonts w:hint="eastAsia"/>
          <w:sz w:val="24"/>
          <w:szCs w:val="32"/>
        </w:rPr>
        <w:lastRenderedPageBreak/>
        <w:t>卫生下乡</w:t>
      </w:r>
      <w:r w:rsidRPr="00121A6B">
        <w:rPr>
          <w:sz w:val="24"/>
          <w:szCs w:val="32"/>
        </w:rPr>
        <w:t>离岗请假制度</w:t>
      </w:r>
      <w:r w:rsidRPr="00121A6B">
        <w:rPr>
          <w:rFonts w:hint="eastAsia"/>
          <w:sz w:val="24"/>
          <w:szCs w:val="32"/>
        </w:rPr>
        <w:t>管理：每批下乡人员轮换时间可设置，一般不少于</w:t>
      </w:r>
      <w:r w:rsidRPr="00121A6B">
        <w:rPr>
          <w:rFonts w:hint="eastAsia"/>
          <w:sz w:val="24"/>
          <w:szCs w:val="32"/>
        </w:rPr>
        <w:t>6</w:t>
      </w:r>
      <w:r w:rsidRPr="00121A6B">
        <w:rPr>
          <w:rFonts w:hint="eastAsia"/>
          <w:sz w:val="24"/>
          <w:szCs w:val="32"/>
        </w:rPr>
        <w:t>个月。请假需要在系统登记，</w:t>
      </w:r>
      <w:r w:rsidR="00836E0F" w:rsidRPr="00121A6B">
        <w:rPr>
          <w:rFonts w:hint="eastAsia"/>
          <w:sz w:val="24"/>
          <w:szCs w:val="32"/>
        </w:rPr>
        <w:t>提醒卫生下乡负责人确认具体情况</w:t>
      </w:r>
      <w:r w:rsidR="00C600A9" w:rsidRPr="00121A6B">
        <w:rPr>
          <w:rFonts w:hint="eastAsia"/>
          <w:sz w:val="24"/>
          <w:szCs w:val="32"/>
        </w:rPr>
        <w:t>，以确保工作的持续性和稳定性</w:t>
      </w:r>
      <w:r w:rsidRPr="00121A6B">
        <w:rPr>
          <w:rFonts w:hint="eastAsia"/>
          <w:sz w:val="24"/>
          <w:szCs w:val="32"/>
        </w:rPr>
        <w:t>。</w:t>
      </w:r>
    </w:p>
    <w:p w:rsidR="00D7269B" w:rsidRPr="00121A6B" w:rsidRDefault="00D7269B" w:rsidP="001B6D1E">
      <w:pPr>
        <w:numPr>
          <w:ilvl w:val="0"/>
          <w:numId w:val="63"/>
        </w:numPr>
        <w:spacing w:line="360" w:lineRule="auto"/>
        <w:rPr>
          <w:sz w:val="24"/>
          <w:szCs w:val="32"/>
        </w:rPr>
      </w:pPr>
      <w:r w:rsidRPr="00121A6B">
        <w:rPr>
          <w:rFonts w:hint="eastAsia"/>
          <w:sz w:val="24"/>
          <w:szCs w:val="32"/>
        </w:rPr>
        <w:t>卫生下乡</w:t>
      </w:r>
      <w:r w:rsidR="009019E7" w:rsidRPr="00121A6B">
        <w:rPr>
          <w:rFonts w:hint="eastAsia"/>
          <w:sz w:val="24"/>
          <w:szCs w:val="32"/>
        </w:rPr>
        <w:t>考核管理</w:t>
      </w:r>
      <w:r w:rsidRPr="00121A6B">
        <w:rPr>
          <w:rFonts w:hint="eastAsia"/>
          <w:sz w:val="24"/>
          <w:szCs w:val="32"/>
        </w:rPr>
        <w:t>：</w:t>
      </w:r>
      <w:r w:rsidR="009019E7" w:rsidRPr="00121A6B">
        <w:rPr>
          <w:rFonts w:hint="eastAsia"/>
          <w:sz w:val="24"/>
          <w:szCs w:val="32"/>
        </w:rPr>
        <w:t>下乡人员实行期满进行考核，受援单位在其工作结束时在此填写考核意见，考核内容包括：工作目标完成情况</w:t>
      </w:r>
      <w:r w:rsidR="00A05226" w:rsidRPr="00121A6B">
        <w:rPr>
          <w:rFonts w:hint="eastAsia"/>
          <w:sz w:val="24"/>
          <w:szCs w:val="32"/>
        </w:rPr>
        <w:t>、年度工作量、医德医风、连续工作时间（以病历文书记录为依据）、病员群众反映、科室负责人意见、单位负责人意见等。</w:t>
      </w:r>
    </w:p>
    <w:p w:rsidR="00D87CF5" w:rsidRPr="00121A6B" w:rsidRDefault="005A3565" w:rsidP="007F3006">
      <w:pPr>
        <w:pStyle w:val="2"/>
        <w:numPr>
          <w:ilvl w:val="1"/>
          <w:numId w:val="60"/>
        </w:numPr>
        <w:rPr>
          <w:rFonts w:ascii="宋体" w:eastAsia="宋体" w:hAnsi="宋体"/>
          <w:sz w:val="24"/>
          <w:lang w:eastAsia="zh-Hans"/>
        </w:rPr>
      </w:pPr>
      <w:bookmarkStart w:id="39" w:name="_Toc109225477"/>
      <w:r w:rsidRPr="00121A6B">
        <w:rPr>
          <w:rFonts w:ascii="宋体" w:eastAsia="宋体" w:hAnsi="宋体" w:hint="eastAsia"/>
          <w:sz w:val="24"/>
          <w:lang w:eastAsia="zh-Hans"/>
        </w:rPr>
        <w:t>放射等特殊人员管理</w:t>
      </w:r>
      <w:bookmarkEnd w:id="39"/>
    </w:p>
    <w:p w:rsidR="00D87CF5" w:rsidRPr="00121A6B" w:rsidRDefault="00807147" w:rsidP="00E97D31">
      <w:pPr>
        <w:spacing w:line="360" w:lineRule="auto"/>
        <w:ind w:firstLine="420"/>
        <w:rPr>
          <w:sz w:val="24"/>
          <w:szCs w:val="32"/>
        </w:rPr>
      </w:pPr>
      <w:r w:rsidRPr="00121A6B">
        <w:rPr>
          <w:rFonts w:hint="eastAsia"/>
          <w:sz w:val="24"/>
          <w:szCs w:val="32"/>
        </w:rPr>
        <w:t>对放射等特殊管理要求的人员进行管理。</w:t>
      </w:r>
    </w:p>
    <w:p w:rsidR="00D87CF5" w:rsidRPr="00121A6B" w:rsidRDefault="00807147" w:rsidP="001B6D1E">
      <w:pPr>
        <w:numPr>
          <w:ilvl w:val="0"/>
          <w:numId w:val="65"/>
        </w:numPr>
        <w:spacing w:line="360" w:lineRule="auto"/>
        <w:rPr>
          <w:sz w:val="24"/>
          <w:szCs w:val="32"/>
        </w:rPr>
      </w:pPr>
      <w:r w:rsidRPr="00121A6B">
        <w:rPr>
          <w:rFonts w:hint="eastAsia"/>
          <w:sz w:val="24"/>
          <w:szCs w:val="32"/>
        </w:rPr>
        <w:t>放射人员管理</w:t>
      </w:r>
      <w:r w:rsidR="00E97D31"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体检：制定体检计划，包括体检时间、地点、体检参与人，通知参与人员及时体检；规定时间未体检的自动预警</w:t>
      </w:r>
      <w:r w:rsidR="00E97D31"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体检结果记录：体检完成之后，上传体检记录</w:t>
      </w:r>
      <w:r w:rsidR="00E97D31"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个人剂量管理：记录姓名、科室、剂量当量、检测周期、样本数量等，可与剂量计对接自动获取剂量数据</w:t>
      </w:r>
      <w:r w:rsidR="00E97D31"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自动预警：剂量超过安全数值，自动预警</w:t>
      </w:r>
      <w:r w:rsidR="00CA790D" w:rsidRPr="00121A6B">
        <w:rPr>
          <w:rFonts w:hint="eastAsia"/>
          <w:sz w:val="24"/>
          <w:szCs w:val="32"/>
        </w:rPr>
        <w:t>。</w:t>
      </w:r>
    </w:p>
    <w:p w:rsidR="00D87CF5" w:rsidRPr="00121A6B" w:rsidRDefault="00807147" w:rsidP="001B6D1E">
      <w:pPr>
        <w:numPr>
          <w:ilvl w:val="0"/>
          <w:numId w:val="65"/>
        </w:numPr>
        <w:spacing w:line="360" w:lineRule="auto"/>
        <w:rPr>
          <w:sz w:val="24"/>
          <w:szCs w:val="32"/>
        </w:rPr>
      </w:pPr>
      <w:r w:rsidRPr="00121A6B">
        <w:rPr>
          <w:rFonts w:hint="eastAsia"/>
          <w:sz w:val="24"/>
          <w:szCs w:val="32"/>
        </w:rPr>
        <w:t>其他特殊管理要求的人员管理</w:t>
      </w:r>
      <w:r w:rsidR="00E97D31"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体检：制定体检计划，包括体检时间、地点、体检参与人，通知参与人员及时体检；规定时间未体检的自动预警</w:t>
      </w:r>
      <w:r w:rsidR="00CA790D" w:rsidRPr="00121A6B">
        <w:rPr>
          <w:rFonts w:hint="eastAsia"/>
          <w:sz w:val="24"/>
          <w:szCs w:val="32"/>
        </w:rPr>
        <w:t>；</w:t>
      </w:r>
    </w:p>
    <w:p w:rsidR="00D87CF5" w:rsidRPr="00121A6B" w:rsidRDefault="00807147" w:rsidP="007F3006">
      <w:pPr>
        <w:numPr>
          <w:ilvl w:val="0"/>
          <w:numId w:val="22"/>
        </w:numPr>
        <w:spacing w:line="360" w:lineRule="auto"/>
        <w:ind w:leftChars="200" w:left="840"/>
        <w:rPr>
          <w:sz w:val="24"/>
          <w:szCs w:val="32"/>
        </w:rPr>
      </w:pPr>
      <w:r w:rsidRPr="00121A6B">
        <w:rPr>
          <w:rFonts w:hint="eastAsia"/>
          <w:sz w:val="24"/>
          <w:szCs w:val="32"/>
        </w:rPr>
        <w:t>体检结果记录：体检完成之后，上传体检记录</w:t>
      </w:r>
      <w:r w:rsidR="00CA790D" w:rsidRPr="00121A6B">
        <w:rPr>
          <w:rFonts w:hint="eastAsia"/>
          <w:sz w:val="24"/>
          <w:szCs w:val="32"/>
        </w:rPr>
        <w:t>。</w:t>
      </w:r>
    </w:p>
    <w:p w:rsidR="00D87CF5" w:rsidRPr="00121A6B" w:rsidRDefault="00807147">
      <w:pPr>
        <w:pStyle w:val="3"/>
        <w:rPr>
          <w:sz w:val="24"/>
        </w:rPr>
      </w:pPr>
      <w:bookmarkStart w:id="40" w:name="_Toc109225478"/>
      <w:r w:rsidRPr="00121A6B">
        <w:rPr>
          <w:rFonts w:hint="eastAsia"/>
          <w:sz w:val="24"/>
        </w:rPr>
        <w:t>培训</w:t>
      </w:r>
      <w:bookmarkEnd w:id="40"/>
    </w:p>
    <w:p w:rsidR="00D87CF5" w:rsidRPr="00121A6B" w:rsidRDefault="00807147" w:rsidP="00CA790D">
      <w:pPr>
        <w:spacing w:line="360" w:lineRule="auto"/>
        <w:ind w:firstLine="420"/>
        <w:rPr>
          <w:sz w:val="24"/>
          <w:szCs w:val="32"/>
        </w:rPr>
      </w:pPr>
      <w:r w:rsidRPr="00121A6B">
        <w:rPr>
          <w:rFonts w:hint="eastAsia"/>
          <w:sz w:val="24"/>
          <w:szCs w:val="32"/>
        </w:rPr>
        <w:t>记录并制定培训计划</w:t>
      </w:r>
      <w:r w:rsidR="00CA790D" w:rsidRPr="00121A6B">
        <w:rPr>
          <w:rFonts w:hint="eastAsia"/>
          <w:sz w:val="24"/>
          <w:szCs w:val="32"/>
        </w:rPr>
        <w:t>。</w:t>
      </w:r>
    </w:p>
    <w:p w:rsidR="00D87CF5" w:rsidRPr="00121A6B" w:rsidRDefault="00807147" w:rsidP="007F3006">
      <w:pPr>
        <w:numPr>
          <w:ilvl w:val="0"/>
          <w:numId w:val="22"/>
        </w:numPr>
        <w:spacing w:line="360" w:lineRule="auto"/>
        <w:rPr>
          <w:sz w:val="24"/>
          <w:szCs w:val="32"/>
        </w:rPr>
      </w:pPr>
      <w:r w:rsidRPr="00121A6B">
        <w:rPr>
          <w:rFonts w:hint="eastAsia"/>
          <w:sz w:val="24"/>
          <w:szCs w:val="32"/>
        </w:rPr>
        <w:t>培训计划：制定培训计划，分期培训，每一期安排包括培训项目、时间、地点、参与人</w:t>
      </w:r>
      <w:r w:rsidR="00CA790D" w:rsidRPr="00121A6B">
        <w:rPr>
          <w:rFonts w:hint="eastAsia"/>
          <w:sz w:val="24"/>
          <w:szCs w:val="32"/>
        </w:rPr>
        <w:t>；</w:t>
      </w:r>
    </w:p>
    <w:p w:rsidR="00D87CF5" w:rsidRPr="00121A6B" w:rsidRDefault="00807147" w:rsidP="007F3006">
      <w:pPr>
        <w:numPr>
          <w:ilvl w:val="0"/>
          <w:numId w:val="22"/>
        </w:numPr>
        <w:spacing w:line="360" w:lineRule="auto"/>
        <w:rPr>
          <w:sz w:val="24"/>
          <w:szCs w:val="32"/>
        </w:rPr>
      </w:pPr>
      <w:r w:rsidRPr="00121A6B">
        <w:rPr>
          <w:rFonts w:hint="eastAsia"/>
          <w:sz w:val="24"/>
          <w:szCs w:val="32"/>
        </w:rPr>
        <w:t>培训成绩：完成培训之后，记录培训成绩，可上传成绩附件，</w:t>
      </w:r>
      <w:r w:rsidRPr="00121A6B">
        <w:rPr>
          <w:rFonts w:hint="eastAsia"/>
          <w:sz w:val="24"/>
          <w:szCs w:val="32"/>
        </w:rPr>
        <w:t>OCR</w:t>
      </w:r>
      <w:r w:rsidRPr="00121A6B">
        <w:rPr>
          <w:rFonts w:hint="eastAsia"/>
          <w:sz w:val="24"/>
          <w:szCs w:val="32"/>
        </w:rPr>
        <w:t>自动识别，可导入</w:t>
      </w:r>
      <w:r w:rsidR="00CA790D"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41" w:name="_Toc109225479"/>
      <w:r w:rsidRPr="00121A6B">
        <w:rPr>
          <w:rFonts w:ascii="宋体" w:eastAsia="宋体" w:hAnsi="宋体" w:hint="eastAsia"/>
          <w:sz w:val="24"/>
          <w:lang w:eastAsia="zh-Hans"/>
        </w:rPr>
        <w:lastRenderedPageBreak/>
        <w:t>医政管理</w:t>
      </w:r>
      <w:bookmarkEnd w:id="41"/>
    </w:p>
    <w:p w:rsidR="00D87CF5" w:rsidRPr="00121A6B" w:rsidRDefault="00807147" w:rsidP="00CA790D">
      <w:pPr>
        <w:spacing w:line="360" w:lineRule="auto"/>
        <w:ind w:firstLine="420"/>
        <w:rPr>
          <w:sz w:val="24"/>
          <w:szCs w:val="32"/>
        </w:rPr>
      </w:pPr>
      <w:r w:rsidRPr="00121A6B">
        <w:rPr>
          <w:rFonts w:hint="eastAsia"/>
          <w:sz w:val="24"/>
          <w:szCs w:val="32"/>
        </w:rPr>
        <w:t>上面下发的医疗相关的政策文件以及医院制定的执行文件等，统一管理方便溯源，了解医院或某一医疗技术发展的历史。</w:t>
      </w:r>
    </w:p>
    <w:p w:rsidR="00D87CF5" w:rsidRPr="00121A6B" w:rsidRDefault="00807147" w:rsidP="007F3006">
      <w:pPr>
        <w:numPr>
          <w:ilvl w:val="0"/>
          <w:numId w:val="23"/>
        </w:numPr>
        <w:spacing w:line="360" w:lineRule="auto"/>
        <w:rPr>
          <w:sz w:val="24"/>
          <w:szCs w:val="32"/>
        </w:rPr>
      </w:pPr>
      <w:r w:rsidRPr="00121A6B">
        <w:rPr>
          <w:rFonts w:hint="eastAsia"/>
          <w:sz w:val="24"/>
          <w:szCs w:val="32"/>
        </w:rPr>
        <w:t>按照不同业务模块的树形架构对医院业务、执业注册、手术等医院的政策、规则管理</w:t>
      </w:r>
      <w:r w:rsidR="00CA790D" w:rsidRPr="00121A6B">
        <w:rPr>
          <w:rFonts w:hint="eastAsia"/>
          <w:sz w:val="24"/>
          <w:szCs w:val="32"/>
        </w:rPr>
        <w:t>。</w:t>
      </w:r>
    </w:p>
    <w:p w:rsidR="00D87CF5" w:rsidRPr="00121A6B" w:rsidRDefault="00807147" w:rsidP="007F3006">
      <w:pPr>
        <w:numPr>
          <w:ilvl w:val="0"/>
          <w:numId w:val="23"/>
        </w:numPr>
        <w:spacing w:line="360" w:lineRule="auto"/>
        <w:rPr>
          <w:sz w:val="24"/>
          <w:szCs w:val="32"/>
        </w:rPr>
      </w:pPr>
      <w:r w:rsidRPr="00121A6B">
        <w:rPr>
          <w:rFonts w:hint="eastAsia"/>
          <w:sz w:val="24"/>
          <w:szCs w:val="32"/>
        </w:rPr>
        <w:t>医政管理分类配置，添加二级分类，新增一级分类</w:t>
      </w:r>
      <w:r w:rsidR="00CA790D" w:rsidRPr="00121A6B">
        <w:rPr>
          <w:rFonts w:hint="eastAsia"/>
          <w:sz w:val="24"/>
          <w:szCs w:val="32"/>
        </w:rPr>
        <w:t>。</w:t>
      </w:r>
    </w:p>
    <w:p w:rsidR="00D87CF5" w:rsidRPr="00121A6B" w:rsidRDefault="00807147" w:rsidP="007F3006">
      <w:pPr>
        <w:numPr>
          <w:ilvl w:val="0"/>
          <w:numId w:val="23"/>
        </w:numPr>
        <w:spacing w:line="360" w:lineRule="auto"/>
        <w:rPr>
          <w:sz w:val="24"/>
          <w:szCs w:val="32"/>
        </w:rPr>
      </w:pPr>
      <w:r w:rsidRPr="00121A6B">
        <w:rPr>
          <w:rFonts w:hint="eastAsia"/>
          <w:sz w:val="24"/>
          <w:szCs w:val="32"/>
        </w:rPr>
        <w:t>医政详情：记录政策文件的发布时间、名称，可查看内容详情，同时记录政策的变革演变过程</w:t>
      </w:r>
      <w:r w:rsidR="00CA790D" w:rsidRPr="00121A6B">
        <w:rPr>
          <w:rFonts w:hint="eastAsia"/>
          <w:sz w:val="24"/>
          <w:szCs w:val="32"/>
        </w:rPr>
        <w:t>。</w:t>
      </w:r>
    </w:p>
    <w:p w:rsidR="008D3ACF" w:rsidRPr="00121A6B" w:rsidRDefault="00807147" w:rsidP="007F3006">
      <w:pPr>
        <w:numPr>
          <w:ilvl w:val="0"/>
          <w:numId w:val="23"/>
        </w:numPr>
        <w:spacing w:line="360" w:lineRule="auto"/>
        <w:rPr>
          <w:sz w:val="24"/>
          <w:szCs w:val="32"/>
        </w:rPr>
      </w:pPr>
      <w:r w:rsidRPr="00121A6B">
        <w:rPr>
          <w:rFonts w:hint="eastAsia"/>
          <w:sz w:val="24"/>
          <w:szCs w:val="32"/>
        </w:rPr>
        <w:t>督促学习：也可督促人员学习了解，自动提醒人员点击学习，并统计学习时长，未完成学习的预警并提醒</w:t>
      </w:r>
      <w:r w:rsidR="00CA790D" w:rsidRPr="00121A6B">
        <w:rPr>
          <w:rFonts w:hint="eastAsia"/>
          <w:sz w:val="24"/>
          <w:szCs w:val="32"/>
        </w:rPr>
        <w:t>。</w:t>
      </w:r>
    </w:p>
    <w:p w:rsidR="008D3ACF" w:rsidRPr="00121A6B" w:rsidRDefault="008D3ACF" w:rsidP="007F3006">
      <w:pPr>
        <w:numPr>
          <w:ilvl w:val="0"/>
          <w:numId w:val="23"/>
        </w:numPr>
        <w:spacing w:line="360" w:lineRule="auto"/>
        <w:rPr>
          <w:sz w:val="24"/>
          <w:szCs w:val="32"/>
        </w:rPr>
      </w:pPr>
      <w:r w:rsidRPr="00121A6B">
        <w:rPr>
          <w:rFonts w:hint="eastAsia"/>
          <w:sz w:val="24"/>
          <w:szCs w:val="32"/>
        </w:rPr>
        <w:t>日常管理检查反馈：</w:t>
      </w:r>
      <w:r w:rsidR="00221BCC" w:rsidRPr="00121A6B">
        <w:rPr>
          <w:rFonts w:hint="eastAsia"/>
          <w:sz w:val="24"/>
          <w:szCs w:val="32"/>
        </w:rPr>
        <w:t>根据院方需求</w:t>
      </w:r>
      <w:r w:rsidR="00293A3C" w:rsidRPr="00121A6B">
        <w:rPr>
          <w:rFonts w:hint="eastAsia"/>
          <w:sz w:val="24"/>
          <w:szCs w:val="32"/>
        </w:rPr>
        <w:t>发布质控、院感等常规检查结果</w:t>
      </w:r>
      <w:r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42" w:name="_Toc109225480"/>
      <w:r w:rsidRPr="00121A6B">
        <w:rPr>
          <w:rFonts w:ascii="宋体" w:eastAsia="宋体" w:hAnsi="宋体" w:hint="eastAsia"/>
          <w:sz w:val="24"/>
          <w:lang w:eastAsia="zh-Hans"/>
        </w:rPr>
        <w:t>医德医风考评</w:t>
      </w:r>
      <w:bookmarkEnd w:id="42"/>
    </w:p>
    <w:p w:rsidR="00D87CF5" w:rsidRPr="00121A6B" w:rsidRDefault="00807147">
      <w:pPr>
        <w:pStyle w:val="3"/>
        <w:rPr>
          <w:sz w:val="24"/>
        </w:rPr>
      </w:pPr>
      <w:bookmarkStart w:id="43" w:name="_Toc105418411"/>
      <w:bookmarkStart w:id="44" w:name="_Toc109225481"/>
      <w:bookmarkStart w:id="45" w:name="_Toc317757379"/>
      <w:r w:rsidRPr="00121A6B">
        <w:rPr>
          <w:rFonts w:hint="eastAsia"/>
          <w:sz w:val="24"/>
        </w:rPr>
        <w:t>需求功能流程图</w:t>
      </w:r>
      <w:bookmarkEnd w:id="43"/>
      <w:bookmarkEnd w:id="44"/>
    </w:p>
    <w:p w:rsidR="00D87CF5" w:rsidRPr="00121A6B" w:rsidRDefault="00807147">
      <w:pPr>
        <w:tabs>
          <w:tab w:val="left" w:pos="304"/>
        </w:tabs>
        <w:spacing w:line="360" w:lineRule="auto"/>
        <w:ind w:firstLine="420"/>
        <w:textAlignment w:val="baseline"/>
        <w:rPr>
          <w:sz w:val="24"/>
          <w:szCs w:val="32"/>
        </w:rPr>
      </w:pPr>
      <w:r w:rsidRPr="00121A6B">
        <w:rPr>
          <w:rFonts w:hint="eastAsia"/>
          <w:sz w:val="24"/>
          <w:szCs w:val="32"/>
        </w:rPr>
        <w:t>医德医风考评流程</w:t>
      </w:r>
    </w:p>
    <w:p w:rsidR="00D87CF5" w:rsidRPr="00121A6B" w:rsidRDefault="00807147">
      <w:pPr>
        <w:jc w:val="left"/>
        <w:textAlignment w:val="baseline"/>
        <w:rPr>
          <w:sz w:val="24"/>
          <w:szCs w:val="32"/>
        </w:rPr>
      </w:pPr>
      <w:r w:rsidRPr="00121A6B">
        <w:rPr>
          <w:noProof/>
          <w:sz w:val="24"/>
          <w:szCs w:val="32"/>
        </w:rPr>
        <w:lastRenderedPageBreak/>
        <w:drawing>
          <wp:inline distT="0" distB="0" distL="114300" distR="114300" wp14:anchorId="5DCC3C94" wp14:editId="7F3CE668">
            <wp:extent cx="5269230" cy="6565900"/>
            <wp:effectExtent l="12700" t="12700" r="26670" b="2540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5269230" cy="6565900"/>
                    </a:xfrm>
                    <a:prstGeom prst="rect">
                      <a:avLst/>
                    </a:prstGeom>
                    <a:noFill/>
                    <a:ln>
                      <a:solidFill>
                        <a:schemeClr val="bg1">
                          <a:lumMod val="85000"/>
                        </a:schemeClr>
                      </a:solidFill>
                    </a:ln>
                  </pic:spPr>
                </pic:pic>
              </a:graphicData>
            </a:graphic>
          </wp:inline>
        </w:drawing>
      </w:r>
    </w:p>
    <w:p w:rsidR="00D87CF5" w:rsidRPr="00121A6B" w:rsidRDefault="00807147">
      <w:pPr>
        <w:pStyle w:val="3"/>
        <w:rPr>
          <w:sz w:val="24"/>
        </w:rPr>
      </w:pPr>
      <w:bookmarkStart w:id="46" w:name="_Toc109225482"/>
      <w:r w:rsidRPr="00121A6B">
        <w:rPr>
          <w:rFonts w:hint="eastAsia"/>
          <w:sz w:val="24"/>
        </w:rPr>
        <w:lastRenderedPageBreak/>
        <w:t>系统功能列表</w:t>
      </w:r>
      <w:bookmarkEnd w:id="46"/>
    </w:p>
    <w:p w:rsidR="00D87CF5" w:rsidRPr="00121A6B" w:rsidRDefault="00807147">
      <w:pPr>
        <w:widowControl/>
        <w:rPr>
          <w:sz w:val="24"/>
          <w:szCs w:val="32"/>
        </w:rPr>
      </w:pPr>
      <w:r w:rsidRPr="00121A6B">
        <w:rPr>
          <w:noProof/>
          <w:sz w:val="24"/>
          <w:szCs w:val="32"/>
        </w:rPr>
        <w:drawing>
          <wp:inline distT="0" distB="0" distL="114300" distR="114300" wp14:anchorId="5E603285" wp14:editId="2B7EF335">
            <wp:extent cx="5266690" cy="3525520"/>
            <wp:effectExtent l="12700" t="12700" r="29210" b="177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5266690" cy="3525520"/>
                    </a:xfrm>
                    <a:prstGeom prst="rect">
                      <a:avLst/>
                    </a:prstGeom>
                    <a:noFill/>
                    <a:ln>
                      <a:solidFill>
                        <a:schemeClr val="bg1">
                          <a:lumMod val="85000"/>
                        </a:schemeClr>
                      </a:solidFill>
                    </a:ln>
                  </pic:spPr>
                </pic:pic>
              </a:graphicData>
            </a:graphic>
          </wp:inline>
        </w:drawing>
      </w:r>
    </w:p>
    <w:p w:rsidR="00D87CF5" w:rsidRPr="00121A6B" w:rsidRDefault="00807147">
      <w:pPr>
        <w:pStyle w:val="3"/>
        <w:rPr>
          <w:rFonts w:ascii="宋体" w:hAnsi="宋体"/>
          <w:sz w:val="24"/>
        </w:rPr>
      </w:pPr>
      <w:bookmarkStart w:id="47" w:name="_Toc105418412"/>
      <w:bookmarkStart w:id="48" w:name="_Toc109225483"/>
      <w:r w:rsidRPr="00121A6B">
        <w:rPr>
          <w:rFonts w:ascii="宋体" w:hAnsi="宋体" w:hint="eastAsia"/>
          <w:sz w:val="24"/>
        </w:rPr>
        <w:t>需求功能描述</w:t>
      </w:r>
      <w:bookmarkEnd w:id="45"/>
      <w:bookmarkEnd w:id="47"/>
      <w:bookmarkEnd w:id="48"/>
    </w:p>
    <w:p w:rsidR="00D87CF5" w:rsidRPr="00121A6B" w:rsidRDefault="00807147">
      <w:pPr>
        <w:pStyle w:val="4"/>
        <w:rPr>
          <w:rFonts w:ascii="宋体" w:eastAsia="宋体" w:hAnsi="宋体"/>
          <w:szCs w:val="32"/>
        </w:rPr>
      </w:pPr>
      <w:bookmarkStart w:id="49" w:name="_Toc105418413"/>
      <w:r w:rsidRPr="00121A6B">
        <w:rPr>
          <w:rFonts w:ascii="宋体" w:eastAsia="宋体" w:hAnsi="宋体" w:hint="eastAsia"/>
          <w:szCs w:val="32"/>
        </w:rPr>
        <w:t>我的考评</w:t>
      </w:r>
    </w:p>
    <w:p w:rsidR="00D87CF5" w:rsidRPr="00121A6B" w:rsidRDefault="00807147" w:rsidP="007F3006">
      <w:pPr>
        <w:numPr>
          <w:ilvl w:val="0"/>
          <w:numId w:val="24"/>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考评列表</w:t>
      </w:r>
      <w:r w:rsidR="00DB4EFD" w:rsidRPr="00121A6B">
        <w:rPr>
          <w:rFonts w:ascii="宋体" w:hAnsi="宋体" w:cs="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展示历年的考评，可查看考评成绩以及相应的附件资料</w:t>
      </w:r>
      <w:r w:rsidR="00DB4EFD" w:rsidRPr="00121A6B">
        <w:rPr>
          <w:rFonts w:ascii="宋体" w:hAnsi="宋体" w:cs="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统计历年考评结果等级的次数，形成趋势统计图</w:t>
      </w:r>
      <w:r w:rsidR="00DB4EFD" w:rsidRPr="00121A6B">
        <w:rPr>
          <w:rFonts w:ascii="宋体" w:hAnsi="宋体" w:cs="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待考评：</w:t>
      </w:r>
    </w:p>
    <w:p w:rsidR="00D87CF5" w:rsidRPr="00121A6B" w:rsidRDefault="00807147" w:rsidP="007F3006">
      <w:pPr>
        <w:numPr>
          <w:ilvl w:val="0"/>
          <w:numId w:val="25"/>
        </w:numPr>
        <w:tabs>
          <w:tab w:val="left" w:pos="304"/>
        </w:tabs>
        <w:spacing w:line="360" w:lineRule="auto"/>
        <w:ind w:leftChars="145" w:left="724"/>
        <w:textAlignment w:val="baseline"/>
        <w:rPr>
          <w:rFonts w:ascii="宋体" w:hAnsi="宋体" w:cs="宋体"/>
          <w:sz w:val="24"/>
          <w:szCs w:val="32"/>
        </w:rPr>
      </w:pPr>
      <w:r w:rsidRPr="00121A6B">
        <w:rPr>
          <w:rFonts w:ascii="宋体" w:hAnsi="宋体" w:cs="宋体" w:hint="eastAsia"/>
          <w:sz w:val="24"/>
          <w:szCs w:val="32"/>
        </w:rPr>
        <w:t>接收到上级部门下发的考评通知，进入系统去填报</w:t>
      </w:r>
      <w:r w:rsidR="00DB4EFD" w:rsidRPr="00121A6B">
        <w:rPr>
          <w:rFonts w:ascii="宋体" w:hAnsi="宋体" w:cs="宋体" w:hint="eastAsia"/>
          <w:sz w:val="24"/>
          <w:szCs w:val="32"/>
        </w:rPr>
        <w:t>；</w:t>
      </w:r>
    </w:p>
    <w:p w:rsidR="00D87CF5" w:rsidRPr="00121A6B" w:rsidRDefault="00807147" w:rsidP="007F3006">
      <w:pPr>
        <w:numPr>
          <w:ilvl w:val="0"/>
          <w:numId w:val="25"/>
        </w:numPr>
        <w:tabs>
          <w:tab w:val="left" w:pos="304"/>
        </w:tabs>
        <w:spacing w:line="360" w:lineRule="auto"/>
        <w:ind w:leftChars="145" w:left="724"/>
        <w:textAlignment w:val="baseline"/>
        <w:rPr>
          <w:rFonts w:ascii="宋体" w:hAnsi="宋体" w:cs="宋体"/>
          <w:sz w:val="24"/>
          <w:szCs w:val="32"/>
        </w:rPr>
      </w:pPr>
      <w:r w:rsidRPr="00121A6B">
        <w:rPr>
          <w:rFonts w:ascii="宋体" w:hAnsi="宋体" w:cs="宋体" w:hint="eastAsia"/>
          <w:sz w:val="24"/>
          <w:szCs w:val="32"/>
        </w:rPr>
        <w:t>基础分80分，可根据自身情况加减分；</w:t>
      </w:r>
    </w:p>
    <w:p w:rsidR="00D87CF5" w:rsidRPr="00121A6B" w:rsidRDefault="00807147" w:rsidP="007F3006">
      <w:pPr>
        <w:numPr>
          <w:ilvl w:val="0"/>
          <w:numId w:val="25"/>
        </w:numPr>
        <w:tabs>
          <w:tab w:val="left" w:pos="304"/>
        </w:tabs>
        <w:spacing w:line="360" w:lineRule="auto"/>
        <w:ind w:leftChars="145" w:left="724"/>
        <w:textAlignment w:val="baseline"/>
        <w:rPr>
          <w:rFonts w:ascii="宋体" w:hAnsi="宋体" w:cs="宋体"/>
          <w:sz w:val="24"/>
          <w:szCs w:val="32"/>
        </w:rPr>
      </w:pPr>
      <w:r w:rsidRPr="00121A6B">
        <w:rPr>
          <w:rFonts w:ascii="宋体" w:hAnsi="宋体" w:cs="宋体" w:hint="eastAsia"/>
          <w:sz w:val="24"/>
          <w:szCs w:val="32"/>
        </w:rPr>
        <w:t>减分需要填写理由</w:t>
      </w:r>
      <w:r w:rsidR="00DB4EFD" w:rsidRPr="00121A6B">
        <w:rPr>
          <w:rFonts w:ascii="宋体" w:hAnsi="宋体" w:cs="宋体" w:hint="eastAsia"/>
          <w:sz w:val="24"/>
          <w:szCs w:val="32"/>
        </w:rPr>
        <w:t>；</w:t>
      </w:r>
    </w:p>
    <w:p w:rsidR="00D87CF5" w:rsidRPr="00121A6B" w:rsidRDefault="00807147" w:rsidP="007F3006">
      <w:pPr>
        <w:numPr>
          <w:ilvl w:val="0"/>
          <w:numId w:val="25"/>
        </w:numPr>
        <w:tabs>
          <w:tab w:val="left" w:pos="304"/>
        </w:tabs>
        <w:spacing w:line="360" w:lineRule="auto"/>
        <w:ind w:leftChars="145" w:left="724"/>
        <w:textAlignment w:val="baseline"/>
        <w:rPr>
          <w:rFonts w:ascii="宋体" w:hAnsi="宋体" w:cs="宋体"/>
          <w:sz w:val="24"/>
          <w:szCs w:val="32"/>
        </w:rPr>
      </w:pPr>
      <w:r w:rsidRPr="00121A6B">
        <w:rPr>
          <w:rFonts w:ascii="宋体" w:hAnsi="宋体" w:cs="宋体" w:hint="eastAsia"/>
          <w:sz w:val="24"/>
          <w:szCs w:val="32"/>
        </w:rPr>
        <w:t>可上传相关的资料，作为附件</w:t>
      </w:r>
      <w:r w:rsidR="00DB4EFD" w:rsidRPr="00121A6B">
        <w:rPr>
          <w:rFonts w:ascii="宋体" w:hAnsi="宋体" w:cs="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sz w:val="24"/>
          <w:szCs w:val="32"/>
        </w:rPr>
      </w:pPr>
      <w:r w:rsidRPr="00121A6B">
        <w:rPr>
          <w:rFonts w:ascii="宋体" w:hAnsi="宋体" w:hint="eastAsia"/>
          <w:sz w:val="24"/>
          <w:szCs w:val="32"/>
        </w:rPr>
        <w:t>考评申请修改</w:t>
      </w:r>
    </w:p>
    <w:p w:rsidR="00D87CF5" w:rsidRPr="00121A6B" w:rsidRDefault="00807147" w:rsidP="00DB4EFD">
      <w:pPr>
        <w:tabs>
          <w:tab w:val="left" w:pos="304"/>
        </w:tabs>
        <w:spacing w:line="360" w:lineRule="auto"/>
        <w:ind w:left="304"/>
        <w:textAlignment w:val="baseline"/>
        <w:rPr>
          <w:rFonts w:ascii="宋体" w:hAnsi="宋体"/>
          <w:sz w:val="24"/>
          <w:szCs w:val="32"/>
        </w:rPr>
      </w:pPr>
      <w:r w:rsidRPr="00121A6B">
        <w:rPr>
          <w:rFonts w:ascii="宋体" w:hAnsi="宋体" w:hint="eastAsia"/>
          <w:sz w:val="24"/>
          <w:szCs w:val="32"/>
        </w:rPr>
        <w:t>若已填报并提交，发现有错误的，可申请退回修改，相应的节点接收到申请之后，进行退回处理</w:t>
      </w:r>
      <w:r w:rsidR="00DB4EFD" w:rsidRPr="00121A6B">
        <w:rPr>
          <w:rFonts w:ascii="宋体" w:hAnsi="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sz w:val="24"/>
          <w:szCs w:val="32"/>
        </w:rPr>
      </w:pPr>
      <w:r w:rsidRPr="00121A6B">
        <w:rPr>
          <w:rFonts w:ascii="宋体" w:hAnsi="宋体" w:hint="eastAsia"/>
          <w:sz w:val="24"/>
          <w:szCs w:val="32"/>
        </w:rPr>
        <w:t>考评审核进度查询</w:t>
      </w:r>
    </w:p>
    <w:p w:rsidR="00D87CF5" w:rsidRPr="00121A6B" w:rsidRDefault="00DA142C" w:rsidP="00DA142C">
      <w:pPr>
        <w:tabs>
          <w:tab w:val="left" w:pos="304"/>
        </w:tabs>
        <w:spacing w:line="360" w:lineRule="auto"/>
        <w:textAlignment w:val="baseline"/>
        <w:rPr>
          <w:rFonts w:ascii="宋体" w:hAnsi="宋体"/>
          <w:sz w:val="24"/>
          <w:szCs w:val="32"/>
        </w:rPr>
      </w:pPr>
      <w:r w:rsidRPr="00121A6B">
        <w:rPr>
          <w:rFonts w:ascii="宋体" w:hAnsi="宋体"/>
          <w:sz w:val="24"/>
          <w:szCs w:val="32"/>
        </w:rPr>
        <w:lastRenderedPageBreak/>
        <w:tab/>
      </w:r>
      <w:r w:rsidR="00807147" w:rsidRPr="00121A6B">
        <w:rPr>
          <w:rFonts w:ascii="宋体" w:hAnsi="宋体" w:hint="eastAsia"/>
          <w:sz w:val="24"/>
          <w:szCs w:val="32"/>
        </w:rPr>
        <w:t>包括科室、职能部门进度查询；可查看当前处于哪个节点以及处理人员</w:t>
      </w:r>
      <w:r w:rsidRPr="00121A6B">
        <w:rPr>
          <w:rFonts w:ascii="宋体" w:hAnsi="宋体" w:hint="eastAsia"/>
          <w:sz w:val="24"/>
          <w:szCs w:val="32"/>
        </w:rPr>
        <w:t>。</w:t>
      </w:r>
    </w:p>
    <w:p w:rsidR="00D87CF5" w:rsidRPr="00121A6B" w:rsidRDefault="00807147" w:rsidP="007F3006">
      <w:pPr>
        <w:numPr>
          <w:ilvl w:val="0"/>
          <w:numId w:val="24"/>
        </w:numPr>
        <w:tabs>
          <w:tab w:val="left" w:pos="304"/>
        </w:tabs>
        <w:spacing w:line="360" w:lineRule="auto"/>
        <w:textAlignment w:val="baseline"/>
        <w:rPr>
          <w:rFonts w:ascii="宋体" w:hAnsi="宋体"/>
          <w:sz w:val="24"/>
          <w:szCs w:val="32"/>
        </w:rPr>
      </w:pPr>
      <w:r w:rsidRPr="00121A6B">
        <w:rPr>
          <w:rFonts w:ascii="宋体" w:hAnsi="宋体" w:hint="eastAsia"/>
          <w:sz w:val="24"/>
          <w:szCs w:val="32"/>
        </w:rPr>
        <w:t>考评结果查询</w:t>
      </w:r>
    </w:p>
    <w:p w:rsidR="00D87CF5" w:rsidRPr="00121A6B" w:rsidRDefault="00DA142C" w:rsidP="00DA142C">
      <w:pPr>
        <w:tabs>
          <w:tab w:val="left" w:pos="304"/>
        </w:tabs>
        <w:spacing w:line="360" w:lineRule="auto"/>
        <w:textAlignment w:val="baseline"/>
        <w:rPr>
          <w:rFonts w:ascii="宋体" w:hAnsi="宋体"/>
          <w:sz w:val="24"/>
          <w:szCs w:val="32"/>
        </w:rPr>
      </w:pPr>
      <w:r w:rsidRPr="00121A6B">
        <w:rPr>
          <w:rFonts w:ascii="宋体" w:hAnsi="宋体"/>
          <w:sz w:val="24"/>
          <w:szCs w:val="32"/>
        </w:rPr>
        <w:tab/>
      </w:r>
      <w:r w:rsidR="00807147" w:rsidRPr="00121A6B">
        <w:rPr>
          <w:rFonts w:ascii="宋体" w:hAnsi="宋体" w:hint="eastAsia"/>
          <w:sz w:val="24"/>
          <w:szCs w:val="32"/>
        </w:rPr>
        <w:t>若已完成考评，可查看结果，包括加分、减分的指标详情</w:t>
      </w:r>
      <w:r w:rsidRPr="00121A6B">
        <w:rPr>
          <w:rFonts w:ascii="宋体" w:hAnsi="宋体" w:hint="eastAsia"/>
          <w:sz w:val="24"/>
          <w:szCs w:val="32"/>
        </w:rPr>
        <w:t>。</w:t>
      </w:r>
    </w:p>
    <w:bookmarkEnd w:id="49"/>
    <w:p w:rsidR="00D87CF5" w:rsidRPr="00121A6B" w:rsidRDefault="00807147">
      <w:pPr>
        <w:pStyle w:val="4"/>
        <w:rPr>
          <w:rFonts w:ascii="宋体" w:eastAsia="宋体" w:hAnsi="宋体"/>
          <w:szCs w:val="32"/>
        </w:rPr>
      </w:pPr>
      <w:r w:rsidRPr="00121A6B">
        <w:rPr>
          <w:rFonts w:ascii="宋体" w:eastAsia="宋体" w:hAnsi="宋体" w:hint="eastAsia"/>
          <w:szCs w:val="32"/>
        </w:rPr>
        <w:t>考评审核</w:t>
      </w:r>
    </w:p>
    <w:p w:rsidR="00D87CF5" w:rsidRPr="00121A6B" w:rsidRDefault="00807147">
      <w:pPr>
        <w:tabs>
          <w:tab w:val="left" w:pos="304"/>
        </w:tabs>
        <w:spacing w:line="360" w:lineRule="auto"/>
        <w:ind w:firstLine="420"/>
        <w:textAlignment w:val="baseline"/>
        <w:rPr>
          <w:rFonts w:ascii="宋体" w:hAnsi="宋体"/>
          <w:sz w:val="24"/>
          <w:szCs w:val="32"/>
        </w:rPr>
      </w:pPr>
      <w:r w:rsidRPr="00121A6B">
        <w:rPr>
          <w:rFonts w:ascii="宋体" w:hAnsi="宋体" w:hint="eastAsia"/>
          <w:sz w:val="24"/>
          <w:szCs w:val="32"/>
        </w:rPr>
        <w:t>该模块根据使用者的角色展现不同的考评审核项目，并根据该部门的考核指标对该人员加减分</w:t>
      </w:r>
      <w:r w:rsidR="002A62A5" w:rsidRPr="00121A6B">
        <w:rPr>
          <w:rFonts w:ascii="宋体" w:hAnsi="宋体" w:hint="eastAsia"/>
          <w:sz w:val="24"/>
          <w:szCs w:val="32"/>
        </w:rPr>
        <w:t>。</w:t>
      </w:r>
    </w:p>
    <w:p w:rsidR="00D87CF5" w:rsidRPr="00121A6B" w:rsidRDefault="00807147">
      <w:pPr>
        <w:pStyle w:val="5"/>
        <w:rPr>
          <w:rFonts w:ascii="宋体" w:hAnsi="宋体"/>
          <w:b w:val="0"/>
          <w:sz w:val="24"/>
          <w:szCs w:val="32"/>
        </w:rPr>
      </w:pPr>
      <w:r w:rsidRPr="00121A6B">
        <w:rPr>
          <w:rFonts w:ascii="宋体" w:hAnsi="宋体" w:hint="eastAsia"/>
          <w:b w:val="0"/>
          <w:sz w:val="24"/>
          <w:szCs w:val="32"/>
        </w:rPr>
        <w:t>科室考评审核</w:t>
      </w:r>
    </w:p>
    <w:p w:rsidR="00D87CF5" w:rsidRPr="00121A6B" w:rsidRDefault="00807147">
      <w:pPr>
        <w:tabs>
          <w:tab w:val="left" w:pos="304"/>
        </w:tabs>
        <w:spacing w:line="360" w:lineRule="auto"/>
        <w:ind w:firstLine="420"/>
        <w:textAlignment w:val="baseline"/>
        <w:rPr>
          <w:rFonts w:ascii="宋体" w:hAnsi="宋体" w:cs="宋体"/>
          <w:sz w:val="24"/>
          <w:szCs w:val="32"/>
        </w:rPr>
      </w:pPr>
      <w:r w:rsidRPr="00121A6B">
        <w:rPr>
          <w:rFonts w:ascii="宋体" w:hAnsi="宋体" w:cs="宋体" w:hint="eastAsia"/>
          <w:sz w:val="24"/>
          <w:szCs w:val="32"/>
        </w:rPr>
        <w:t>考核人员接收到人员提交的个人考核结果，审核真实性以及加减分，减分需要填写理由，理由可根据以下选择的减分项目自动填写，也可添加备注；</w:t>
      </w:r>
    </w:p>
    <w:p w:rsidR="00D87CF5" w:rsidRPr="00121A6B" w:rsidRDefault="00807147">
      <w:pPr>
        <w:tabs>
          <w:tab w:val="left" w:pos="304"/>
        </w:tabs>
        <w:spacing w:line="360" w:lineRule="auto"/>
        <w:ind w:firstLine="420"/>
        <w:textAlignment w:val="baseline"/>
        <w:rPr>
          <w:rFonts w:ascii="宋体" w:hAnsi="宋体" w:cs="宋体"/>
          <w:sz w:val="24"/>
          <w:szCs w:val="32"/>
        </w:rPr>
      </w:pPr>
      <w:r w:rsidRPr="00121A6B">
        <w:rPr>
          <w:rFonts w:ascii="宋体" w:hAnsi="宋体" w:cs="宋体" w:hint="eastAsia"/>
          <w:sz w:val="24"/>
          <w:szCs w:val="32"/>
        </w:rPr>
        <w:t>以下指标可从纠纷系统、OA等系统取数，自动判断加减分</w:t>
      </w:r>
      <w:r w:rsidR="002A62A5" w:rsidRPr="00121A6B">
        <w:rPr>
          <w:rFonts w:ascii="宋体" w:hAnsi="宋体" w:cs="宋体" w:hint="eastAsia"/>
          <w:sz w:val="24"/>
          <w:szCs w:val="32"/>
        </w:rPr>
        <w:t>。</w:t>
      </w:r>
    </w:p>
    <w:p w:rsidR="00D87CF5" w:rsidRPr="00121A6B" w:rsidRDefault="00807147" w:rsidP="007F3006">
      <w:pPr>
        <w:numPr>
          <w:ilvl w:val="0"/>
          <w:numId w:val="26"/>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考核加减分：展示科室加减分指标，并根据指标打分</w:t>
      </w:r>
      <w:r w:rsidR="002A62A5" w:rsidRPr="00121A6B">
        <w:rPr>
          <w:rFonts w:ascii="宋体" w:hAnsi="宋体" w:cs="宋体" w:hint="eastAsia"/>
          <w:sz w:val="24"/>
          <w:szCs w:val="32"/>
        </w:rPr>
        <w:t>。</w:t>
      </w:r>
    </w:p>
    <w:p w:rsidR="00D87CF5" w:rsidRPr="00121A6B" w:rsidRDefault="00807147" w:rsidP="007F3006">
      <w:pPr>
        <w:numPr>
          <w:ilvl w:val="0"/>
          <w:numId w:val="26"/>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若减分需要填写减分理由，理由可参考以下减分项目，可上传附件</w:t>
      </w:r>
      <w:r w:rsidR="002A62A5" w:rsidRPr="00121A6B">
        <w:rPr>
          <w:rFonts w:ascii="宋体" w:hAnsi="宋体" w:cs="宋体" w:hint="eastAsia"/>
          <w:sz w:val="24"/>
          <w:szCs w:val="32"/>
        </w:rPr>
        <w:t>。</w:t>
      </w:r>
    </w:p>
    <w:p w:rsidR="00D87CF5" w:rsidRPr="00121A6B" w:rsidRDefault="00807147" w:rsidP="007F3006">
      <w:pPr>
        <w:numPr>
          <w:ilvl w:val="0"/>
          <w:numId w:val="26"/>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加分项目如下：</w:t>
      </w:r>
    </w:p>
    <w:p w:rsidR="00D87CF5" w:rsidRPr="00121A6B" w:rsidRDefault="00807147" w:rsidP="001B6D1E">
      <w:pPr>
        <w:numPr>
          <w:ilvl w:val="0"/>
          <w:numId w:val="67"/>
        </w:numPr>
        <w:tabs>
          <w:tab w:val="left" w:pos="304"/>
        </w:tabs>
        <w:spacing w:line="360" w:lineRule="auto"/>
        <w:jc w:val="left"/>
        <w:textAlignment w:val="baseline"/>
        <w:rPr>
          <w:rFonts w:ascii="宋体" w:hAnsi="宋体" w:cs="宋体"/>
          <w:sz w:val="24"/>
          <w:szCs w:val="32"/>
        </w:rPr>
      </w:pPr>
      <w:r w:rsidRPr="00121A6B">
        <w:rPr>
          <w:rFonts w:ascii="宋体" w:hAnsi="宋体" w:cs="宋体" w:hint="eastAsia"/>
          <w:sz w:val="24"/>
          <w:szCs w:val="32"/>
        </w:rPr>
        <w:t>积极参加科室各项活动，严格遵守劳动纪律，无迟到、早退现象，表现积极突出的，加2分</w:t>
      </w:r>
      <w:r w:rsidR="002A62A5" w:rsidRPr="00121A6B">
        <w:rPr>
          <w:rFonts w:ascii="宋体" w:hAnsi="宋体" w:cs="宋体" w:hint="eastAsia"/>
          <w:sz w:val="24"/>
          <w:szCs w:val="32"/>
        </w:rPr>
        <w:t>；</w:t>
      </w:r>
    </w:p>
    <w:p w:rsidR="00D87CF5" w:rsidRPr="00121A6B" w:rsidRDefault="00807147" w:rsidP="001B6D1E">
      <w:pPr>
        <w:numPr>
          <w:ilvl w:val="0"/>
          <w:numId w:val="67"/>
        </w:numPr>
        <w:tabs>
          <w:tab w:val="left" w:pos="304"/>
        </w:tabs>
        <w:spacing w:line="360" w:lineRule="auto"/>
        <w:jc w:val="left"/>
        <w:textAlignment w:val="baseline"/>
        <w:rPr>
          <w:rFonts w:ascii="宋体" w:hAnsi="宋体" w:cs="宋体"/>
          <w:sz w:val="24"/>
          <w:szCs w:val="32"/>
        </w:rPr>
      </w:pPr>
      <w:r w:rsidRPr="00121A6B">
        <w:rPr>
          <w:rFonts w:ascii="宋体" w:hAnsi="宋体" w:cs="宋体" w:hint="eastAsia"/>
          <w:sz w:val="24"/>
          <w:szCs w:val="32"/>
        </w:rPr>
        <w:t>对在工作岗位上无端收到病人及家属指责、谩骂，能有理有节，坚持履行职责的，加2分</w:t>
      </w:r>
      <w:r w:rsidR="002A62A5" w:rsidRPr="00121A6B">
        <w:rPr>
          <w:rFonts w:ascii="宋体" w:hAnsi="宋体" w:cs="宋体" w:hint="eastAsia"/>
          <w:sz w:val="24"/>
          <w:szCs w:val="32"/>
        </w:rPr>
        <w:t>；</w:t>
      </w:r>
    </w:p>
    <w:p w:rsidR="00D87CF5" w:rsidRPr="00121A6B" w:rsidRDefault="00807147" w:rsidP="001B6D1E">
      <w:pPr>
        <w:numPr>
          <w:ilvl w:val="0"/>
          <w:numId w:val="67"/>
        </w:numPr>
        <w:tabs>
          <w:tab w:val="left" w:pos="304"/>
        </w:tabs>
        <w:spacing w:line="360" w:lineRule="auto"/>
        <w:jc w:val="left"/>
        <w:textAlignment w:val="baseline"/>
        <w:rPr>
          <w:rFonts w:ascii="宋体" w:hAnsi="宋体" w:cs="宋体"/>
          <w:sz w:val="24"/>
          <w:szCs w:val="32"/>
        </w:rPr>
      </w:pPr>
      <w:r w:rsidRPr="00121A6B">
        <w:rPr>
          <w:rFonts w:ascii="宋体" w:hAnsi="宋体" w:cs="宋体" w:hint="eastAsia"/>
          <w:sz w:val="24"/>
          <w:szCs w:val="32"/>
        </w:rPr>
        <w:t>责任心强、认真细致，及时发现问题，纠正隐患，对管理上存在的疏漏环节提出改进建议，避免出现医疗差错及廉洁风险的，加2分</w:t>
      </w:r>
      <w:r w:rsidR="002A62A5" w:rsidRPr="00121A6B">
        <w:rPr>
          <w:rFonts w:ascii="宋体" w:hAnsi="宋体" w:cs="宋体" w:hint="eastAsia"/>
          <w:sz w:val="24"/>
          <w:szCs w:val="32"/>
        </w:rPr>
        <w:t>；</w:t>
      </w:r>
    </w:p>
    <w:p w:rsidR="00D87CF5" w:rsidRPr="00121A6B" w:rsidRDefault="00807147" w:rsidP="001B6D1E">
      <w:pPr>
        <w:numPr>
          <w:ilvl w:val="0"/>
          <w:numId w:val="67"/>
        </w:numPr>
        <w:tabs>
          <w:tab w:val="left" w:pos="304"/>
        </w:tabs>
        <w:spacing w:line="360" w:lineRule="auto"/>
        <w:jc w:val="left"/>
        <w:textAlignment w:val="baseline"/>
        <w:rPr>
          <w:rFonts w:ascii="宋体" w:hAnsi="宋体" w:cs="宋体"/>
          <w:sz w:val="24"/>
          <w:szCs w:val="32"/>
        </w:rPr>
      </w:pPr>
      <w:r w:rsidRPr="00121A6B">
        <w:rPr>
          <w:rFonts w:ascii="宋体" w:hAnsi="宋体" w:cs="宋体" w:hint="eastAsia"/>
          <w:sz w:val="24"/>
          <w:szCs w:val="32"/>
        </w:rPr>
        <w:t>工作积极主动，随叫随到，吃苦耐劳，团结协作，加班多，值班多，加3分</w:t>
      </w:r>
      <w:r w:rsidR="002A62A5" w:rsidRPr="00121A6B">
        <w:rPr>
          <w:rFonts w:ascii="宋体" w:hAnsi="宋体" w:cs="宋体" w:hint="eastAsia"/>
          <w:sz w:val="24"/>
          <w:szCs w:val="32"/>
        </w:rPr>
        <w:t>；</w:t>
      </w:r>
    </w:p>
    <w:p w:rsidR="00D87CF5" w:rsidRPr="00121A6B" w:rsidRDefault="00807147" w:rsidP="001B6D1E">
      <w:pPr>
        <w:numPr>
          <w:ilvl w:val="0"/>
          <w:numId w:val="67"/>
        </w:numPr>
        <w:tabs>
          <w:tab w:val="left" w:pos="304"/>
        </w:tabs>
        <w:spacing w:line="360" w:lineRule="auto"/>
        <w:jc w:val="left"/>
        <w:textAlignment w:val="baseline"/>
        <w:rPr>
          <w:rFonts w:ascii="宋体" w:hAnsi="宋体" w:cs="宋体"/>
          <w:sz w:val="24"/>
          <w:szCs w:val="32"/>
        </w:rPr>
      </w:pPr>
      <w:r w:rsidRPr="00121A6B">
        <w:rPr>
          <w:rFonts w:ascii="宋体" w:hAnsi="宋体" w:cs="宋体" w:hint="eastAsia"/>
          <w:sz w:val="24"/>
          <w:szCs w:val="32"/>
        </w:rPr>
        <w:t>在优质服务互动中，为患者服务有突出的事例，产生良好社会效益的，加3分</w:t>
      </w:r>
      <w:r w:rsidR="002A62A5" w:rsidRPr="00121A6B">
        <w:rPr>
          <w:rFonts w:ascii="宋体" w:hAnsi="宋体" w:cs="宋体" w:hint="eastAsia"/>
          <w:sz w:val="24"/>
          <w:szCs w:val="32"/>
        </w:rPr>
        <w:t>。</w:t>
      </w:r>
    </w:p>
    <w:p w:rsidR="00D87CF5" w:rsidRPr="00121A6B" w:rsidRDefault="00807147" w:rsidP="007F3006">
      <w:pPr>
        <w:numPr>
          <w:ilvl w:val="0"/>
          <w:numId w:val="26"/>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减分项目</w:t>
      </w:r>
      <w:r w:rsidR="002A62A5" w:rsidRPr="00121A6B">
        <w:rPr>
          <w:rFonts w:ascii="宋体" w:hAnsi="宋体" w:cs="宋体" w:hint="eastAsia"/>
          <w:sz w:val="24"/>
          <w:szCs w:val="32"/>
        </w:rPr>
        <w:t>如下：</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无故不参加科室组织的各项学习、活动，每次扣1分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无故迟到、早退，每次扣1分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着装不整、未挂牌上岗、语言不文明，行为不规范，每发现一次扣1</w:t>
      </w:r>
      <w:r w:rsidRPr="00121A6B">
        <w:rPr>
          <w:rFonts w:ascii="宋体" w:hAnsi="宋体" w:cs="宋体" w:hint="eastAsia"/>
          <w:sz w:val="24"/>
          <w:szCs w:val="32"/>
        </w:rPr>
        <w:lastRenderedPageBreak/>
        <w:t>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凡与服务对象发生争吵的，每发现一次扣2分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出现医疗、护理责任性缺陷的，一次扣2分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同事间不团结，影响工作的，扣2分</w:t>
      </w:r>
      <w:r w:rsidR="002A62A5" w:rsidRPr="00121A6B">
        <w:rPr>
          <w:rFonts w:ascii="宋体" w:hAnsi="宋体" w:cs="宋体" w:hint="eastAsia"/>
          <w:sz w:val="24"/>
          <w:szCs w:val="32"/>
        </w:rPr>
        <w:t>；</w:t>
      </w:r>
    </w:p>
    <w:p w:rsidR="00D87CF5" w:rsidRPr="00121A6B" w:rsidRDefault="00807147" w:rsidP="007F3006">
      <w:pPr>
        <w:numPr>
          <w:ilvl w:val="0"/>
          <w:numId w:val="27"/>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不服从工作安排的，扣3分</w:t>
      </w:r>
      <w:r w:rsidR="002A62A5" w:rsidRPr="00121A6B">
        <w:rPr>
          <w:rFonts w:ascii="宋体" w:hAnsi="宋体" w:cs="宋体" w:hint="eastAsia"/>
          <w:sz w:val="24"/>
          <w:szCs w:val="32"/>
        </w:rPr>
        <w:t>。</w:t>
      </w:r>
    </w:p>
    <w:p w:rsidR="00D87CF5" w:rsidRPr="00121A6B" w:rsidRDefault="00807147" w:rsidP="007F3006">
      <w:pPr>
        <w:numPr>
          <w:ilvl w:val="0"/>
          <w:numId w:val="26"/>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修改回退</w:t>
      </w:r>
      <w:r w:rsidR="002A62A5" w:rsidRPr="00121A6B">
        <w:rPr>
          <w:rFonts w:ascii="宋体" w:hAnsi="宋体" w:cs="宋体" w:hint="eastAsia"/>
          <w:sz w:val="24"/>
          <w:szCs w:val="32"/>
        </w:rPr>
        <w:t>：</w:t>
      </w:r>
    </w:p>
    <w:p w:rsidR="00D87CF5" w:rsidRPr="00121A6B" w:rsidRDefault="00807147" w:rsidP="001B6D1E">
      <w:pPr>
        <w:numPr>
          <w:ilvl w:val="0"/>
          <w:numId w:val="68"/>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考评人申请修改退回或是科室审核人发现有错误信息，可回退到考评人修改</w:t>
      </w:r>
      <w:r w:rsidR="002A62A5" w:rsidRPr="00121A6B">
        <w:rPr>
          <w:rFonts w:ascii="宋体" w:hAnsi="宋体" w:cs="宋体" w:hint="eastAsia"/>
          <w:sz w:val="24"/>
          <w:szCs w:val="32"/>
        </w:rPr>
        <w:t>；</w:t>
      </w:r>
    </w:p>
    <w:p w:rsidR="00D87CF5" w:rsidRPr="00121A6B" w:rsidRDefault="00807147" w:rsidP="001B6D1E">
      <w:pPr>
        <w:numPr>
          <w:ilvl w:val="0"/>
          <w:numId w:val="68"/>
        </w:numPr>
        <w:tabs>
          <w:tab w:val="left" w:pos="304"/>
        </w:tabs>
        <w:spacing w:line="360" w:lineRule="auto"/>
        <w:textAlignment w:val="baseline"/>
        <w:rPr>
          <w:rFonts w:ascii="宋体" w:hAnsi="宋体" w:cs="宋体"/>
          <w:sz w:val="24"/>
          <w:szCs w:val="32"/>
        </w:rPr>
      </w:pPr>
      <w:r w:rsidRPr="00121A6B">
        <w:rPr>
          <w:rFonts w:ascii="宋体" w:hAnsi="宋体" w:cs="宋体" w:hint="eastAsia"/>
          <w:sz w:val="24"/>
          <w:szCs w:val="32"/>
        </w:rPr>
        <w:t>若其他职能部门已审核，可选择退回之后是否需要重新走审核流程，若是，该修改信息将按照完整流程进行审核；若否，则只需到某一个节点进行重新审核</w:t>
      </w:r>
      <w:r w:rsidR="002A62A5" w:rsidRPr="00121A6B">
        <w:rPr>
          <w:rFonts w:ascii="宋体" w:hAnsi="宋体" w:cs="宋体" w:hint="eastAsia"/>
          <w:sz w:val="24"/>
          <w:szCs w:val="32"/>
        </w:rPr>
        <w:t>。</w:t>
      </w:r>
    </w:p>
    <w:p w:rsidR="00D87CF5" w:rsidRPr="00121A6B" w:rsidRDefault="00807147" w:rsidP="00D24A39">
      <w:pPr>
        <w:pStyle w:val="5"/>
        <w:rPr>
          <w:rFonts w:ascii="宋体" w:hAnsi="宋体"/>
          <w:b w:val="0"/>
          <w:sz w:val="24"/>
          <w:szCs w:val="32"/>
        </w:rPr>
      </w:pPr>
      <w:r w:rsidRPr="00121A6B">
        <w:rPr>
          <w:rFonts w:ascii="宋体" w:hAnsi="宋体" w:hint="eastAsia"/>
          <w:b w:val="0"/>
          <w:sz w:val="24"/>
          <w:szCs w:val="32"/>
        </w:rPr>
        <w:t>职能部门审核</w:t>
      </w:r>
    </w:p>
    <w:p w:rsidR="00D87CF5" w:rsidRPr="00121A6B" w:rsidRDefault="00807147" w:rsidP="00FC4048">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职能部门与科室审核同步进行；减分需要填写理由，理由可根据以下选择的减分项目自动填写，也可添加备注</w:t>
      </w:r>
      <w:r w:rsidR="00FC4048" w:rsidRPr="00121A6B">
        <w:rPr>
          <w:rFonts w:ascii="宋体" w:hAnsi="宋体" w:cs="宋体" w:hint="eastAsia"/>
          <w:sz w:val="24"/>
          <w:szCs w:val="32"/>
        </w:rPr>
        <w:t>。</w:t>
      </w:r>
    </w:p>
    <w:p w:rsidR="00D87CF5" w:rsidRPr="00121A6B" w:rsidRDefault="00807147">
      <w:pPr>
        <w:tabs>
          <w:tab w:val="left" w:pos="304"/>
        </w:tabs>
        <w:spacing w:line="360" w:lineRule="auto"/>
        <w:ind w:firstLine="420"/>
        <w:textAlignment w:val="baseline"/>
        <w:rPr>
          <w:rFonts w:ascii="宋体" w:hAnsi="宋体" w:cs="宋体"/>
          <w:sz w:val="24"/>
          <w:szCs w:val="32"/>
        </w:rPr>
      </w:pPr>
      <w:r w:rsidRPr="00121A6B">
        <w:rPr>
          <w:rFonts w:ascii="宋体" w:hAnsi="宋体" w:cs="宋体" w:hint="eastAsia"/>
          <w:sz w:val="24"/>
          <w:szCs w:val="32"/>
        </w:rPr>
        <w:t>以下指标可从纠纷系统、OA等系统取数，自动判断加减分</w:t>
      </w:r>
      <w:r w:rsidR="00FC4048" w:rsidRPr="00121A6B">
        <w:rPr>
          <w:rFonts w:ascii="宋体" w:hAnsi="宋体" w:cs="宋体" w:hint="eastAsia"/>
          <w:sz w:val="24"/>
          <w:szCs w:val="32"/>
        </w:rPr>
        <w:t>：</w:t>
      </w:r>
    </w:p>
    <w:p w:rsidR="00D87CF5" w:rsidRPr="00121A6B" w:rsidRDefault="00807147" w:rsidP="007F3006">
      <w:pPr>
        <w:numPr>
          <w:ilvl w:val="0"/>
          <w:numId w:val="28"/>
        </w:numPr>
        <w:spacing w:line="360" w:lineRule="auto"/>
        <w:textAlignment w:val="baseline"/>
        <w:rPr>
          <w:rFonts w:ascii="宋体" w:hAnsi="宋体" w:cs="宋体"/>
          <w:sz w:val="24"/>
          <w:szCs w:val="32"/>
        </w:rPr>
      </w:pPr>
      <w:r w:rsidRPr="00121A6B">
        <w:rPr>
          <w:rFonts w:ascii="宋体" w:hAnsi="宋体" w:cs="宋体" w:hint="eastAsia"/>
          <w:sz w:val="24"/>
          <w:szCs w:val="32"/>
        </w:rPr>
        <w:t>考核加减分：展示部门的加减分指标</w:t>
      </w:r>
      <w:r w:rsidR="00FC4048" w:rsidRPr="00121A6B">
        <w:rPr>
          <w:rFonts w:ascii="宋体" w:hAnsi="宋体" w:cs="宋体" w:hint="eastAsia"/>
          <w:sz w:val="24"/>
          <w:szCs w:val="32"/>
        </w:rPr>
        <w:t>。</w:t>
      </w:r>
    </w:p>
    <w:p w:rsidR="00D87CF5" w:rsidRPr="00121A6B" w:rsidRDefault="00807147" w:rsidP="00FC4048">
      <w:pPr>
        <w:spacing w:line="360" w:lineRule="auto"/>
        <w:ind w:left="420"/>
        <w:textAlignment w:val="baseline"/>
        <w:rPr>
          <w:rFonts w:ascii="宋体" w:hAnsi="宋体" w:cs="宋体"/>
          <w:sz w:val="24"/>
          <w:szCs w:val="32"/>
        </w:rPr>
      </w:pPr>
      <w:r w:rsidRPr="00121A6B">
        <w:rPr>
          <w:rFonts w:ascii="宋体" w:hAnsi="宋体" w:cs="宋体" w:hint="eastAsia"/>
          <w:sz w:val="24"/>
          <w:szCs w:val="32"/>
        </w:rPr>
        <w:t>不同职能部门加减分的指标不同，不同职能部门的审核人只能看到本部门的加减分指标，并根据指标进行加减分以及判定申请人填报信息的真实性</w:t>
      </w:r>
      <w:r w:rsidR="00FC4048" w:rsidRPr="00121A6B">
        <w:rPr>
          <w:rFonts w:ascii="宋体" w:hAnsi="宋体" w:cs="宋体" w:hint="eastAsia"/>
          <w:sz w:val="24"/>
          <w:szCs w:val="32"/>
        </w:rPr>
        <w:t>。</w:t>
      </w:r>
    </w:p>
    <w:p w:rsidR="00D87CF5" w:rsidRPr="00121A6B" w:rsidRDefault="00807147" w:rsidP="007F3006">
      <w:pPr>
        <w:numPr>
          <w:ilvl w:val="0"/>
          <w:numId w:val="28"/>
        </w:numPr>
        <w:spacing w:line="360" w:lineRule="auto"/>
        <w:textAlignment w:val="baseline"/>
        <w:rPr>
          <w:rFonts w:ascii="宋体" w:hAnsi="宋体" w:cs="宋体"/>
          <w:sz w:val="24"/>
          <w:szCs w:val="32"/>
        </w:rPr>
      </w:pPr>
      <w:r w:rsidRPr="00121A6B">
        <w:rPr>
          <w:rFonts w:ascii="宋体" w:hAnsi="宋体" w:cs="宋体" w:hint="eastAsia"/>
          <w:sz w:val="24"/>
          <w:szCs w:val="32"/>
        </w:rPr>
        <w:t>若减分需要填写减分理由，理由可参考以下减分项目，可上传附件</w:t>
      </w:r>
      <w:r w:rsidR="00FC4048" w:rsidRPr="00121A6B">
        <w:rPr>
          <w:rFonts w:ascii="宋体" w:hAnsi="宋体" w:cs="宋体" w:hint="eastAsia"/>
          <w:sz w:val="24"/>
          <w:szCs w:val="32"/>
        </w:rPr>
        <w:t>。</w:t>
      </w:r>
    </w:p>
    <w:p w:rsidR="00D87CF5" w:rsidRPr="00121A6B" w:rsidRDefault="00807147" w:rsidP="007F3006">
      <w:pPr>
        <w:numPr>
          <w:ilvl w:val="0"/>
          <w:numId w:val="28"/>
        </w:numPr>
        <w:spacing w:line="360" w:lineRule="auto"/>
        <w:textAlignment w:val="baseline"/>
        <w:rPr>
          <w:rFonts w:ascii="宋体" w:hAnsi="宋体" w:cs="宋体"/>
          <w:sz w:val="24"/>
          <w:szCs w:val="32"/>
        </w:rPr>
      </w:pPr>
      <w:r w:rsidRPr="00121A6B">
        <w:rPr>
          <w:rFonts w:ascii="宋体" w:hAnsi="宋体" w:cs="宋体" w:hint="eastAsia"/>
          <w:sz w:val="24"/>
          <w:szCs w:val="32"/>
        </w:rPr>
        <w:t>考核回退：若发现有错误可回退到科室，由科室退回到申请人</w:t>
      </w:r>
      <w:r w:rsidR="00FC4048" w:rsidRPr="00121A6B">
        <w:rPr>
          <w:rFonts w:ascii="宋体" w:hAnsi="宋体" w:cs="宋体" w:hint="eastAsia"/>
          <w:sz w:val="24"/>
          <w:szCs w:val="32"/>
        </w:rPr>
        <w:t>。</w:t>
      </w:r>
    </w:p>
    <w:p w:rsidR="00D87CF5" w:rsidRPr="00121A6B" w:rsidRDefault="00D66D7A" w:rsidP="007F3006">
      <w:pPr>
        <w:numPr>
          <w:ilvl w:val="0"/>
          <w:numId w:val="28"/>
        </w:numPr>
        <w:spacing w:line="360" w:lineRule="auto"/>
        <w:textAlignment w:val="baseline"/>
        <w:rPr>
          <w:rFonts w:ascii="宋体" w:hAnsi="宋体" w:cs="宋体"/>
          <w:sz w:val="24"/>
          <w:szCs w:val="32"/>
        </w:rPr>
      </w:pPr>
      <w:r w:rsidRPr="00121A6B">
        <w:rPr>
          <w:rFonts w:ascii="宋体" w:hAnsi="宋体" w:cs="宋体" w:hint="eastAsia"/>
          <w:sz w:val="24"/>
          <w:szCs w:val="32"/>
        </w:rPr>
        <w:t>减分项目如下,</w:t>
      </w:r>
      <w:r w:rsidR="00807147" w:rsidRPr="00121A6B">
        <w:rPr>
          <w:rFonts w:ascii="宋体" w:hAnsi="宋体" w:cs="宋体" w:hint="eastAsia"/>
          <w:sz w:val="24"/>
          <w:szCs w:val="32"/>
        </w:rPr>
        <w:t>职能部门及减分项目如下，自动去重，属于多个部门的项目，只减分一次</w:t>
      </w:r>
      <w:r w:rsidR="00FC4048"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医教部医疗科：</w:t>
      </w:r>
    </w:p>
    <w:p w:rsidR="00D87CF5" w:rsidRPr="00121A6B" w:rsidRDefault="00807147" w:rsidP="007F3006">
      <w:pPr>
        <w:numPr>
          <w:ilvl w:val="0"/>
          <w:numId w:val="30"/>
        </w:numPr>
        <w:spacing w:line="360" w:lineRule="auto"/>
        <w:textAlignment w:val="baseline"/>
        <w:rPr>
          <w:rFonts w:ascii="宋体" w:hAnsi="宋体" w:cs="宋体"/>
          <w:sz w:val="24"/>
          <w:szCs w:val="32"/>
        </w:rPr>
      </w:pPr>
      <w:r w:rsidRPr="00121A6B">
        <w:rPr>
          <w:rFonts w:ascii="宋体" w:hAnsi="宋体" w:cs="宋体" w:hint="eastAsia"/>
          <w:sz w:val="24"/>
          <w:szCs w:val="32"/>
        </w:rPr>
        <w:t>凡有脱岗行为的，每次扣2分；</w:t>
      </w:r>
    </w:p>
    <w:p w:rsidR="00D87CF5" w:rsidRPr="00121A6B" w:rsidRDefault="00807147" w:rsidP="007F3006">
      <w:pPr>
        <w:numPr>
          <w:ilvl w:val="0"/>
          <w:numId w:val="30"/>
        </w:numPr>
        <w:spacing w:line="360" w:lineRule="auto"/>
        <w:textAlignment w:val="baseline"/>
        <w:rPr>
          <w:rFonts w:ascii="宋体" w:hAnsi="宋体" w:cs="宋体"/>
          <w:sz w:val="24"/>
          <w:szCs w:val="32"/>
        </w:rPr>
      </w:pPr>
      <w:r w:rsidRPr="00121A6B">
        <w:rPr>
          <w:rFonts w:ascii="宋体" w:hAnsi="宋体" w:cs="宋体" w:hint="eastAsia"/>
          <w:sz w:val="24"/>
          <w:szCs w:val="32"/>
        </w:rPr>
        <w:t>因脱岗行为存在极大的医疗安全和纠纷隐患，每次扣5分</w:t>
      </w:r>
      <w:r w:rsidR="00FC4048" w:rsidRPr="00121A6B">
        <w:rPr>
          <w:rFonts w:ascii="宋体" w:hAnsi="宋体" w:cs="宋体" w:hint="eastAsia"/>
          <w:sz w:val="24"/>
          <w:szCs w:val="32"/>
        </w:rPr>
        <w:t>；</w:t>
      </w:r>
    </w:p>
    <w:p w:rsidR="00D87CF5" w:rsidRPr="00121A6B" w:rsidRDefault="00807147" w:rsidP="007F3006">
      <w:pPr>
        <w:numPr>
          <w:ilvl w:val="0"/>
          <w:numId w:val="30"/>
        </w:numPr>
        <w:spacing w:line="360" w:lineRule="auto"/>
        <w:textAlignment w:val="baseline"/>
        <w:rPr>
          <w:rFonts w:ascii="宋体" w:hAnsi="宋体" w:cs="宋体"/>
          <w:sz w:val="24"/>
          <w:szCs w:val="32"/>
        </w:rPr>
      </w:pPr>
      <w:r w:rsidRPr="00121A6B">
        <w:rPr>
          <w:rFonts w:ascii="宋体" w:hAnsi="宋体" w:cs="宋体" w:hint="eastAsia"/>
          <w:sz w:val="24"/>
          <w:szCs w:val="32"/>
        </w:rPr>
        <w:t>泄露病人隐私，造成不良影响的扣4分，情节严重的扣10分</w:t>
      </w:r>
      <w:r w:rsidR="00FC4048" w:rsidRPr="00121A6B">
        <w:rPr>
          <w:rFonts w:ascii="宋体" w:hAnsi="宋体" w:cs="宋体" w:hint="eastAsia"/>
          <w:sz w:val="24"/>
          <w:szCs w:val="32"/>
        </w:rPr>
        <w:t>；</w:t>
      </w:r>
    </w:p>
    <w:p w:rsidR="00D87CF5" w:rsidRPr="00121A6B" w:rsidRDefault="00807147" w:rsidP="007F3006">
      <w:pPr>
        <w:numPr>
          <w:ilvl w:val="0"/>
          <w:numId w:val="30"/>
        </w:numPr>
        <w:spacing w:line="360" w:lineRule="auto"/>
        <w:textAlignment w:val="baseline"/>
        <w:rPr>
          <w:rFonts w:ascii="宋体" w:hAnsi="宋体" w:cs="宋体"/>
          <w:sz w:val="24"/>
          <w:szCs w:val="32"/>
        </w:rPr>
      </w:pPr>
      <w:r w:rsidRPr="00121A6B">
        <w:rPr>
          <w:rFonts w:ascii="宋体" w:hAnsi="宋体" w:cs="宋体" w:hint="eastAsia"/>
          <w:sz w:val="24"/>
          <w:szCs w:val="32"/>
        </w:rPr>
        <w:t>隐匿、伪造活擅自销毁医学文书及有关资料的</w:t>
      </w:r>
      <w:r w:rsidR="00FC4048"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护理部负责：</w:t>
      </w:r>
    </w:p>
    <w:p w:rsidR="00D87CF5" w:rsidRPr="00121A6B" w:rsidRDefault="00807147" w:rsidP="007F3006">
      <w:pPr>
        <w:numPr>
          <w:ilvl w:val="0"/>
          <w:numId w:val="31"/>
        </w:numPr>
        <w:spacing w:line="360" w:lineRule="auto"/>
        <w:textAlignment w:val="baseline"/>
        <w:rPr>
          <w:rFonts w:ascii="宋体" w:hAnsi="宋体" w:cs="宋体"/>
          <w:sz w:val="24"/>
          <w:szCs w:val="32"/>
        </w:rPr>
      </w:pPr>
      <w:r w:rsidRPr="00121A6B">
        <w:rPr>
          <w:rFonts w:ascii="宋体" w:hAnsi="宋体" w:cs="宋体" w:hint="eastAsia"/>
          <w:sz w:val="24"/>
          <w:szCs w:val="32"/>
        </w:rPr>
        <w:lastRenderedPageBreak/>
        <w:t>凡有脱岗行为的，每次扣2分；</w:t>
      </w:r>
    </w:p>
    <w:p w:rsidR="00D87CF5" w:rsidRPr="00121A6B" w:rsidRDefault="00807147" w:rsidP="007F3006">
      <w:pPr>
        <w:numPr>
          <w:ilvl w:val="0"/>
          <w:numId w:val="31"/>
        </w:numPr>
        <w:spacing w:line="360" w:lineRule="auto"/>
        <w:textAlignment w:val="baseline"/>
        <w:rPr>
          <w:rFonts w:ascii="宋体" w:hAnsi="宋体" w:cs="宋体"/>
          <w:sz w:val="24"/>
          <w:szCs w:val="32"/>
        </w:rPr>
      </w:pPr>
      <w:r w:rsidRPr="00121A6B">
        <w:rPr>
          <w:rFonts w:ascii="宋体" w:hAnsi="宋体" w:cs="宋体" w:hint="eastAsia"/>
          <w:sz w:val="24"/>
          <w:szCs w:val="32"/>
        </w:rPr>
        <w:t>因脱岗行为存在极大的医疗安全和纠纷隐患，每次扣5分</w:t>
      </w:r>
      <w:r w:rsidR="00A85282" w:rsidRPr="00121A6B">
        <w:rPr>
          <w:rFonts w:ascii="宋体" w:hAnsi="宋体" w:cs="宋体" w:hint="eastAsia"/>
          <w:sz w:val="24"/>
          <w:szCs w:val="32"/>
        </w:rPr>
        <w:t>；</w:t>
      </w:r>
    </w:p>
    <w:p w:rsidR="00D87CF5" w:rsidRPr="00121A6B" w:rsidRDefault="00807147" w:rsidP="007F3006">
      <w:pPr>
        <w:numPr>
          <w:ilvl w:val="0"/>
          <w:numId w:val="31"/>
        </w:numPr>
        <w:spacing w:line="360" w:lineRule="auto"/>
        <w:textAlignment w:val="baseline"/>
        <w:rPr>
          <w:rFonts w:ascii="宋体" w:hAnsi="宋体" w:cs="宋体"/>
          <w:sz w:val="24"/>
          <w:szCs w:val="32"/>
        </w:rPr>
      </w:pPr>
      <w:r w:rsidRPr="00121A6B">
        <w:rPr>
          <w:rFonts w:ascii="宋体" w:hAnsi="宋体" w:cs="宋体" w:hint="eastAsia"/>
          <w:sz w:val="24"/>
          <w:szCs w:val="32"/>
        </w:rPr>
        <w:t>出具虚假医学证明文件或参与虚假医疗广告宣传和药品医疗器械促销的</w:t>
      </w:r>
      <w:r w:rsidR="00A85282"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医教部行平办：</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因服务态度生硬被投诉的扣3分，造成恶劣影响的扣7分</w:t>
      </w:r>
      <w:r w:rsidR="00A85282" w:rsidRPr="00121A6B">
        <w:rPr>
          <w:rFonts w:ascii="宋体" w:hAnsi="宋体" w:cs="宋体" w:hint="eastAsia"/>
          <w:sz w:val="24"/>
          <w:szCs w:val="32"/>
        </w:rPr>
        <w:t>；</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凡受到实名投诉收取“红包”、回扣的，扣10分</w:t>
      </w:r>
      <w:r w:rsidR="00A85282" w:rsidRPr="00121A6B">
        <w:rPr>
          <w:rFonts w:ascii="宋体" w:hAnsi="宋体" w:cs="宋体" w:hint="eastAsia"/>
          <w:sz w:val="24"/>
          <w:szCs w:val="32"/>
        </w:rPr>
        <w:t>；</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在医疗服务活动中索要患者及其亲友财务或者牟取其他不正当利益的（一票否决）</w:t>
      </w:r>
      <w:r w:rsidR="00A85282" w:rsidRPr="00121A6B">
        <w:rPr>
          <w:rFonts w:ascii="宋体" w:hAnsi="宋体" w:cs="宋体" w:hint="eastAsia"/>
          <w:sz w:val="24"/>
          <w:szCs w:val="32"/>
        </w:rPr>
        <w:t>；</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在临床诊疗活动中、收受药品、医用设备、医用耗材等生产、经营企业或经销人员以各种名义给予的财务或提成的（一票否决）</w:t>
      </w:r>
      <w:r w:rsidR="00A85282" w:rsidRPr="00121A6B">
        <w:rPr>
          <w:rFonts w:ascii="宋体" w:hAnsi="宋体" w:cs="宋体" w:hint="eastAsia"/>
          <w:sz w:val="24"/>
          <w:szCs w:val="32"/>
        </w:rPr>
        <w:t>；</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服务态度恶劣，造成恶劣影响或者严重后果的（一票否决）</w:t>
      </w:r>
      <w:r w:rsidR="00A85282" w:rsidRPr="00121A6B">
        <w:rPr>
          <w:rFonts w:ascii="宋体" w:hAnsi="宋体" w:cs="宋体" w:hint="eastAsia"/>
          <w:sz w:val="24"/>
          <w:szCs w:val="32"/>
        </w:rPr>
        <w:t>；</w:t>
      </w:r>
    </w:p>
    <w:p w:rsidR="00D87CF5" w:rsidRPr="00121A6B" w:rsidRDefault="00807147" w:rsidP="007F3006">
      <w:pPr>
        <w:numPr>
          <w:ilvl w:val="0"/>
          <w:numId w:val="3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其他严重违反职业道德和医学伦理道德的情形（一票否决）</w:t>
      </w:r>
      <w:r w:rsidR="00A85282"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人力资源部负责</w:t>
      </w:r>
      <w:r w:rsidR="00A85282" w:rsidRPr="00121A6B">
        <w:rPr>
          <w:rFonts w:ascii="宋体" w:hAnsi="宋体" w:cs="宋体" w:hint="eastAsia"/>
          <w:sz w:val="24"/>
          <w:szCs w:val="32"/>
        </w:rPr>
        <w:t>：</w:t>
      </w:r>
    </w:p>
    <w:p w:rsidR="00D87CF5" w:rsidRPr="00121A6B" w:rsidRDefault="00807147" w:rsidP="007F3006">
      <w:pPr>
        <w:numPr>
          <w:ilvl w:val="0"/>
          <w:numId w:val="33"/>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不顾大局，不服从工作安排的，扣5分。</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医教部感染管理科</w:t>
      </w:r>
      <w:r w:rsidR="00A85282" w:rsidRPr="00121A6B">
        <w:rPr>
          <w:rFonts w:ascii="宋体" w:hAnsi="宋体" w:cs="宋体" w:hint="eastAsia"/>
          <w:sz w:val="24"/>
          <w:szCs w:val="32"/>
        </w:rPr>
        <w:t>：</w:t>
      </w:r>
    </w:p>
    <w:p w:rsidR="00D87CF5" w:rsidRPr="00121A6B" w:rsidRDefault="00807147" w:rsidP="007F3006">
      <w:pPr>
        <w:numPr>
          <w:ilvl w:val="0"/>
          <w:numId w:val="3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周期内有违反阳光用药规定行为，首次扣3分，两次以上着，不得评为良好、优秀等级。</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医学部</w:t>
      </w:r>
      <w:r w:rsidR="00A85282" w:rsidRPr="00121A6B">
        <w:rPr>
          <w:rFonts w:ascii="宋体" w:hAnsi="宋体" w:cs="宋体" w:hint="eastAsia"/>
          <w:sz w:val="24"/>
          <w:szCs w:val="32"/>
        </w:rPr>
        <w:t>：</w:t>
      </w:r>
    </w:p>
    <w:p w:rsidR="00D87CF5" w:rsidRPr="00121A6B" w:rsidRDefault="00807147" w:rsidP="007F3006">
      <w:pPr>
        <w:numPr>
          <w:ilvl w:val="0"/>
          <w:numId w:val="3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周期内有违反阳光用药规定行为，首次扣3分，两次以上着，不得评为良好、优秀等级。</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医教部医患关系</w:t>
      </w:r>
      <w:r w:rsidR="00A85282" w:rsidRPr="00121A6B">
        <w:rPr>
          <w:rFonts w:ascii="宋体" w:hAnsi="宋体" w:cs="宋体" w:hint="eastAsia"/>
          <w:sz w:val="24"/>
          <w:szCs w:val="32"/>
        </w:rPr>
        <w:t>：</w:t>
      </w:r>
    </w:p>
    <w:p w:rsidR="00D87CF5" w:rsidRPr="00121A6B" w:rsidRDefault="00807147" w:rsidP="007F3006">
      <w:pPr>
        <w:numPr>
          <w:ilvl w:val="0"/>
          <w:numId w:val="3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经医疗质量管理委员会套路确定存在医疗取消或差错的，定性为轻度缺陷扣5分，定性为中度缺陷扣10分，定性为重度缺陷扣15分</w:t>
      </w:r>
      <w:r w:rsidR="00A85282" w:rsidRPr="00121A6B">
        <w:rPr>
          <w:rFonts w:ascii="宋体" w:hAnsi="宋体" w:cs="宋体" w:hint="eastAsia"/>
          <w:sz w:val="24"/>
          <w:szCs w:val="32"/>
        </w:rPr>
        <w:t>；</w:t>
      </w:r>
    </w:p>
    <w:p w:rsidR="00D87CF5" w:rsidRPr="00121A6B" w:rsidRDefault="00807147" w:rsidP="007F3006">
      <w:pPr>
        <w:numPr>
          <w:ilvl w:val="0"/>
          <w:numId w:val="3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泄露病人隐私，造成不良影响的扣4分，情节严重的扣10分</w:t>
      </w:r>
      <w:r w:rsidR="00A85282" w:rsidRPr="00121A6B">
        <w:rPr>
          <w:rFonts w:ascii="宋体" w:hAnsi="宋体" w:cs="宋体" w:hint="eastAsia"/>
          <w:sz w:val="24"/>
          <w:szCs w:val="32"/>
        </w:rPr>
        <w:t>；</w:t>
      </w:r>
    </w:p>
    <w:p w:rsidR="00D87CF5" w:rsidRPr="00121A6B" w:rsidRDefault="00807147" w:rsidP="007F3006">
      <w:pPr>
        <w:numPr>
          <w:ilvl w:val="0"/>
          <w:numId w:val="3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不认真履行职责，经鉴定被定性为医疗事故，负完全或主要责任的（一票否决）</w:t>
      </w:r>
      <w:r w:rsidR="00A85282" w:rsidRPr="00121A6B">
        <w:rPr>
          <w:rFonts w:ascii="宋体" w:hAnsi="宋体" w:cs="宋体" w:hint="eastAsia"/>
          <w:sz w:val="24"/>
          <w:szCs w:val="32"/>
        </w:rPr>
        <w:t>；</w:t>
      </w:r>
    </w:p>
    <w:p w:rsidR="00D87CF5" w:rsidRPr="00121A6B" w:rsidRDefault="00807147" w:rsidP="007F3006">
      <w:pPr>
        <w:numPr>
          <w:ilvl w:val="0"/>
          <w:numId w:val="3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发生医生纠纷，经医疗质量管理委员会讨论定性重度缺陷的（一票否决）</w:t>
      </w:r>
      <w:r w:rsidR="00A85282"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信访管理科</w:t>
      </w:r>
      <w:r w:rsidR="00A85282" w:rsidRPr="00121A6B">
        <w:rPr>
          <w:rFonts w:ascii="宋体" w:hAnsi="宋体" w:cs="宋体" w:hint="eastAsia"/>
          <w:sz w:val="24"/>
          <w:szCs w:val="32"/>
        </w:rPr>
        <w:t>：</w:t>
      </w:r>
    </w:p>
    <w:p w:rsidR="00D87CF5" w:rsidRPr="00121A6B" w:rsidRDefault="00807147" w:rsidP="007F3006">
      <w:pPr>
        <w:numPr>
          <w:ilvl w:val="0"/>
          <w:numId w:val="37"/>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经医疗质量管理委员会套路确定存在医疗取消或差错的，定性为轻度缺</w:t>
      </w:r>
      <w:r w:rsidRPr="00121A6B">
        <w:rPr>
          <w:rFonts w:ascii="宋体" w:hAnsi="宋体" w:cs="宋体" w:hint="eastAsia"/>
          <w:sz w:val="24"/>
          <w:szCs w:val="32"/>
        </w:rPr>
        <w:lastRenderedPageBreak/>
        <w:t>陷扣5分，定性为中度缺陷扣10分，定性为重度缺陷扣15分</w:t>
      </w:r>
      <w:r w:rsidR="00A85282" w:rsidRPr="00121A6B">
        <w:rPr>
          <w:rFonts w:ascii="宋体" w:hAnsi="宋体" w:cs="宋体" w:hint="eastAsia"/>
          <w:sz w:val="24"/>
          <w:szCs w:val="32"/>
        </w:rPr>
        <w:t>；</w:t>
      </w:r>
    </w:p>
    <w:p w:rsidR="00D87CF5" w:rsidRPr="00121A6B" w:rsidRDefault="00807147" w:rsidP="007F3006">
      <w:pPr>
        <w:numPr>
          <w:ilvl w:val="0"/>
          <w:numId w:val="37"/>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泄露病人隐私，造成不良影响的扣4分，情节严重的扣10分</w:t>
      </w:r>
      <w:r w:rsidR="00A85282" w:rsidRPr="00121A6B">
        <w:rPr>
          <w:rFonts w:ascii="宋体" w:hAnsi="宋体" w:cs="宋体" w:hint="eastAsia"/>
          <w:sz w:val="24"/>
          <w:szCs w:val="32"/>
        </w:rPr>
        <w:t>；</w:t>
      </w:r>
    </w:p>
    <w:p w:rsidR="00D87CF5" w:rsidRPr="00121A6B" w:rsidRDefault="00807147" w:rsidP="007F3006">
      <w:pPr>
        <w:numPr>
          <w:ilvl w:val="0"/>
          <w:numId w:val="37"/>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不认真履行职责，经鉴定被定性为医疗事故，负完全或主要责任的（一票否决）</w:t>
      </w:r>
      <w:r w:rsidR="00A85282" w:rsidRPr="00121A6B">
        <w:rPr>
          <w:rFonts w:ascii="宋体" w:hAnsi="宋体" w:cs="宋体" w:hint="eastAsia"/>
          <w:sz w:val="24"/>
          <w:szCs w:val="32"/>
        </w:rPr>
        <w:t>；</w:t>
      </w:r>
    </w:p>
    <w:p w:rsidR="00D87CF5" w:rsidRPr="00121A6B" w:rsidRDefault="00807147" w:rsidP="007F3006">
      <w:pPr>
        <w:numPr>
          <w:ilvl w:val="0"/>
          <w:numId w:val="37"/>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发生医生纠纷，经医疗质量管理委员会讨论定性重度缺陷的（一票否决）</w:t>
      </w:r>
      <w:r w:rsidR="00A85282"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监察室</w:t>
      </w:r>
      <w:r w:rsidR="00A85282" w:rsidRPr="00121A6B">
        <w:rPr>
          <w:rFonts w:ascii="宋体" w:hAnsi="宋体" w:cs="宋体" w:hint="eastAsia"/>
          <w:sz w:val="24"/>
          <w:szCs w:val="32"/>
        </w:rPr>
        <w:t>：</w:t>
      </w:r>
    </w:p>
    <w:p w:rsidR="00D87CF5" w:rsidRPr="00121A6B" w:rsidRDefault="00807147" w:rsidP="007F3006">
      <w:pPr>
        <w:numPr>
          <w:ilvl w:val="0"/>
          <w:numId w:val="38"/>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有意捏造或歪曲事实，诬告陷害他人，损害单位及他人名誉，经查实的，扣10分</w:t>
      </w:r>
      <w:r w:rsidR="00A85282" w:rsidRPr="00121A6B">
        <w:rPr>
          <w:rFonts w:ascii="宋体" w:hAnsi="宋体" w:cs="宋体" w:hint="eastAsia"/>
          <w:sz w:val="24"/>
          <w:szCs w:val="32"/>
        </w:rPr>
        <w:t>；</w:t>
      </w:r>
    </w:p>
    <w:p w:rsidR="00D87CF5" w:rsidRPr="00121A6B" w:rsidRDefault="00807147" w:rsidP="007F3006">
      <w:pPr>
        <w:numPr>
          <w:ilvl w:val="0"/>
          <w:numId w:val="38"/>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凡受到实名投诉收取“红包”、回扣的，扣10分</w:t>
      </w:r>
      <w:r w:rsidR="00A85282" w:rsidRPr="00121A6B">
        <w:rPr>
          <w:rFonts w:ascii="宋体" w:hAnsi="宋体" w:cs="宋体" w:hint="eastAsia"/>
          <w:sz w:val="24"/>
          <w:szCs w:val="32"/>
        </w:rPr>
        <w:t>；</w:t>
      </w:r>
    </w:p>
    <w:p w:rsidR="00D87CF5" w:rsidRPr="00121A6B" w:rsidRDefault="00807147" w:rsidP="007F3006">
      <w:pPr>
        <w:numPr>
          <w:ilvl w:val="0"/>
          <w:numId w:val="38"/>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在医疗服务活动中索要患者及其亲友财务或者牟取其他不正当利益的（一票否决）</w:t>
      </w:r>
      <w:r w:rsidR="00A85282" w:rsidRPr="00121A6B">
        <w:rPr>
          <w:rFonts w:ascii="宋体" w:hAnsi="宋体" w:cs="宋体" w:hint="eastAsia"/>
          <w:sz w:val="24"/>
          <w:szCs w:val="32"/>
        </w:rPr>
        <w:t>；</w:t>
      </w:r>
    </w:p>
    <w:p w:rsidR="00D87CF5" w:rsidRPr="00121A6B" w:rsidRDefault="00807147" w:rsidP="007F3006">
      <w:pPr>
        <w:numPr>
          <w:ilvl w:val="0"/>
          <w:numId w:val="38"/>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在临床诊疗活动中、收受药品、医用设备、医用耗材等生产、经营企业或经销人员以各种名义给予的财务或提成的（一票否决）</w:t>
      </w:r>
      <w:r w:rsidR="00A85282" w:rsidRPr="00121A6B">
        <w:rPr>
          <w:rFonts w:ascii="宋体" w:hAnsi="宋体" w:cs="宋体" w:hint="eastAsia"/>
          <w:sz w:val="24"/>
          <w:szCs w:val="32"/>
        </w:rPr>
        <w:t>；</w:t>
      </w:r>
    </w:p>
    <w:p w:rsidR="00F12326" w:rsidRPr="00121A6B" w:rsidRDefault="00807147" w:rsidP="007F3006">
      <w:pPr>
        <w:numPr>
          <w:ilvl w:val="0"/>
          <w:numId w:val="38"/>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其他因违纪违法行为受到处分的（一票否决）</w:t>
      </w:r>
      <w:r w:rsidR="00A85282"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财务部收费科及医教部医保科审核</w:t>
      </w:r>
      <w:r w:rsidR="00F12326" w:rsidRPr="00121A6B">
        <w:rPr>
          <w:rFonts w:ascii="宋体" w:hAnsi="宋体" w:cs="宋体" w:hint="eastAsia"/>
          <w:sz w:val="24"/>
          <w:szCs w:val="32"/>
        </w:rPr>
        <w:t>：</w:t>
      </w:r>
    </w:p>
    <w:p w:rsidR="00D87CF5" w:rsidRPr="00121A6B" w:rsidRDefault="00807147" w:rsidP="00F12326">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参与套取、侵占各类医疗保险资金的</w:t>
      </w:r>
      <w:r w:rsidR="00F12326"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财务科物价科</w:t>
      </w:r>
      <w:r w:rsidR="00F12326" w:rsidRPr="00121A6B">
        <w:rPr>
          <w:rFonts w:ascii="宋体" w:hAnsi="宋体" w:cs="宋体" w:hint="eastAsia"/>
          <w:sz w:val="24"/>
          <w:szCs w:val="32"/>
        </w:rPr>
        <w:t>：</w:t>
      </w:r>
    </w:p>
    <w:p w:rsidR="00D87CF5" w:rsidRPr="00121A6B" w:rsidRDefault="00807147" w:rsidP="00F12326">
      <w:pPr>
        <w:spacing w:line="360" w:lineRule="auto"/>
        <w:ind w:left="420"/>
        <w:textAlignment w:val="baseline"/>
        <w:rPr>
          <w:rFonts w:ascii="宋体" w:hAnsi="宋体" w:cs="宋体"/>
          <w:sz w:val="24"/>
          <w:szCs w:val="32"/>
        </w:rPr>
      </w:pPr>
      <w:r w:rsidRPr="00121A6B">
        <w:rPr>
          <w:rFonts w:ascii="宋体" w:hAnsi="宋体" w:cs="宋体" w:hint="eastAsia"/>
          <w:sz w:val="24"/>
          <w:szCs w:val="32"/>
        </w:rPr>
        <w:t>违反医疗服务和药品价格政策、多计费、多收费或者私自收取费用（一票否决）</w:t>
      </w:r>
      <w:r w:rsidR="00F12326" w:rsidRPr="00121A6B">
        <w:rPr>
          <w:rFonts w:ascii="宋体" w:hAnsi="宋体" w:cs="宋体" w:hint="eastAsia"/>
          <w:sz w:val="24"/>
          <w:szCs w:val="32"/>
        </w:rPr>
        <w:t>。</w:t>
      </w:r>
    </w:p>
    <w:p w:rsidR="00D87CF5" w:rsidRPr="00121A6B" w:rsidRDefault="00807147" w:rsidP="007F3006">
      <w:pPr>
        <w:numPr>
          <w:ilvl w:val="0"/>
          <w:numId w:val="29"/>
        </w:numPr>
        <w:spacing w:line="360" w:lineRule="auto"/>
        <w:textAlignment w:val="baseline"/>
        <w:rPr>
          <w:rFonts w:ascii="宋体" w:hAnsi="宋体" w:cs="宋体"/>
          <w:sz w:val="24"/>
          <w:szCs w:val="32"/>
        </w:rPr>
      </w:pPr>
      <w:r w:rsidRPr="00121A6B">
        <w:rPr>
          <w:rFonts w:ascii="宋体" w:hAnsi="宋体" w:cs="宋体" w:hint="eastAsia"/>
          <w:sz w:val="24"/>
          <w:szCs w:val="32"/>
        </w:rPr>
        <w:t>门诊部</w:t>
      </w:r>
    </w:p>
    <w:p w:rsidR="00D87CF5" w:rsidRPr="00121A6B" w:rsidRDefault="00807147" w:rsidP="00916E99">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门诊出诊期间无故迟到、早退，每次扣1分。</w:t>
      </w:r>
    </w:p>
    <w:p w:rsidR="00D87CF5" w:rsidRPr="00121A6B" w:rsidRDefault="00807147" w:rsidP="007F3006">
      <w:pPr>
        <w:numPr>
          <w:ilvl w:val="0"/>
          <w:numId w:val="28"/>
        </w:numPr>
        <w:spacing w:line="360" w:lineRule="auto"/>
        <w:textAlignment w:val="baseline"/>
        <w:rPr>
          <w:rFonts w:ascii="宋体" w:hAnsi="宋体" w:cs="宋体"/>
          <w:sz w:val="24"/>
          <w:szCs w:val="32"/>
        </w:rPr>
      </w:pPr>
      <w:r w:rsidRPr="00121A6B">
        <w:rPr>
          <w:rFonts w:ascii="宋体" w:hAnsi="宋体" w:cs="宋体" w:hint="eastAsia"/>
          <w:sz w:val="24"/>
          <w:szCs w:val="32"/>
        </w:rPr>
        <w:t>加分项目如下，属于多个部门的只加分一次</w:t>
      </w:r>
      <w:r w:rsidR="00D66D7A"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应急办</w:t>
      </w:r>
      <w:r w:rsidR="00D66D7A" w:rsidRPr="00121A6B">
        <w:rPr>
          <w:rFonts w:ascii="宋体" w:hAnsi="宋体" w:cs="宋体" w:hint="eastAsia"/>
          <w:sz w:val="24"/>
          <w:szCs w:val="32"/>
        </w:rPr>
        <w:t>：</w:t>
      </w:r>
    </w:p>
    <w:p w:rsidR="00D87CF5" w:rsidRPr="00121A6B" w:rsidRDefault="00807147" w:rsidP="007F3006">
      <w:pPr>
        <w:numPr>
          <w:ilvl w:val="0"/>
          <w:numId w:val="40"/>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参加各种突发事件的医疗抢救、救援工作，表现突出的，每次加1分（最多不超过3分），获院级以上表彰的每次加2分</w:t>
      </w:r>
      <w:r w:rsidR="00D66D7A"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医教部</w:t>
      </w:r>
      <w:r w:rsidR="00D66D7A" w:rsidRPr="00121A6B">
        <w:rPr>
          <w:rFonts w:ascii="宋体" w:hAnsi="宋体" w:cs="宋体" w:hint="eastAsia"/>
          <w:sz w:val="24"/>
          <w:szCs w:val="32"/>
        </w:rPr>
        <w:t>：</w:t>
      </w:r>
    </w:p>
    <w:p w:rsidR="00D87CF5" w:rsidRPr="00121A6B" w:rsidRDefault="00807147" w:rsidP="007F3006">
      <w:pPr>
        <w:numPr>
          <w:ilvl w:val="0"/>
          <w:numId w:val="41"/>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工作中认真负责，及时避免医疗事故发生的，每次加4分</w:t>
      </w:r>
      <w:r w:rsidR="00D66D7A"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医教部医疗科</w:t>
      </w:r>
      <w:r w:rsidR="00D66D7A" w:rsidRPr="00121A6B">
        <w:rPr>
          <w:rFonts w:ascii="宋体" w:hAnsi="宋体" w:cs="宋体" w:hint="eastAsia"/>
          <w:sz w:val="24"/>
          <w:szCs w:val="32"/>
        </w:rPr>
        <w:t>：</w:t>
      </w:r>
    </w:p>
    <w:p w:rsidR="00D87CF5" w:rsidRPr="00121A6B" w:rsidRDefault="00807147" w:rsidP="007F3006">
      <w:pPr>
        <w:numPr>
          <w:ilvl w:val="0"/>
          <w:numId w:val="4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参加各种突发事件的医疗抢救、救援工作，表现突出的，每次加1分（最</w:t>
      </w:r>
      <w:r w:rsidRPr="00121A6B">
        <w:rPr>
          <w:rFonts w:ascii="宋体" w:hAnsi="宋体" w:cs="宋体" w:hint="eastAsia"/>
          <w:sz w:val="24"/>
          <w:szCs w:val="32"/>
        </w:rPr>
        <w:lastRenderedPageBreak/>
        <w:t>多不超过3分），获院级以上表彰的每次加2分</w:t>
      </w:r>
      <w:r w:rsidR="00D66D7A" w:rsidRPr="00121A6B">
        <w:rPr>
          <w:rFonts w:ascii="宋体" w:hAnsi="宋体" w:cs="宋体" w:hint="eastAsia"/>
          <w:sz w:val="24"/>
          <w:szCs w:val="32"/>
        </w:rPr>
        <w:t>；</w:t>
      </w:r>
    </w:p>
    <w:p w:rsidR="00D87CF5" w:rsidRPr="00121A6B" w:rsidRDefault="00807147" w:rsidP="007F3006">
      <w:pPr>
        <w:numPr>
          <w:ilvl w:val="0"/>
          <w:numId w:val="42"/>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参加“对口支援”、医院组织的义诊、志愿者服务活动等公益性医疗卫生服务项目，表现积极的，每次加1分（最多不超过3分)</w:t>
      </w:r>
      <w:r w:rsidR="00D66D7A"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护理部</w:t>
      </w:r>
      <w:r w:rsidR="00D66D7A" w:rsidRPr="00121A6B">
        <w:rPr>
          <w:rFonts w:ascii="宋体" w:hAnsi="宋体" w:cs="宋体" w:hint="eastAsia"/>
          <w:sz w:val="24"/>
          <w:szCs w:val="32"/>
        </w:rPr>
        <w:t>：</w:t>
      </w:r>
    </w:p>
    <w:p w:rsidR="00D87CF5" w:rsidRPr="00121A6B" w:rsidRDefault="00807147" w:rsidP="007F3006">
      <w:pPr>
        <w:numPr>
          <w:ilvl w:val="0"/>
          <w:numId w:val="43"/>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参加各种突发事件的医疗抢救、救援工作，表现突出的，每次加1分（最多不超过3分），获院级以上表彰的每次加2分</w:t>
      </w:r>
      <w:r w:rsidR="00D66D7A"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党办</w:t>
      </w:r>
      <w:r w:rsidR="00D66D7A" w:rsidRPr="00121A6B">
        <w:rPr>
          <w:rFonts w:ascii="宋体" w:hAnsi="宋体" w:cs="宋体" w:hint="eastAsia"/>
          <w:sz w:val="24"/>
          <w:szCs w:val="32"/>
        </w:rPr>
        <w:t>：</w:t>
      </w:r>
    </w:p>
    <w:p w:rsidR="00D87CF5" w:rsidRPr="00121A6B" w:rsidRDefault="00807147" w:rsidP="007F3006">
      <w:pPr>
        <w:numPr>
          <w:ilvl w:val="0"/>
          <w:numId w:val="4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医院授予的各类单项奖，每项加 1分，院级以上的加2分；科室或集体获奖的，有关人员各加0.5分，受到表彰的加1分（此项累计加分最多不超过3分</w:t>
      </w:r>
      <w:r w:rsidR="00D66D7A" w:rsidRPr="00121A6B">
        <w:rPr>
          <w:rFonts w:ascii="宋体" w:hAnsi="宋体" w:cs="宋体" w:hint="eastAsia"/>
          <w:sz w:val="24"/>
          <w:szCs w:val="32"/>
        </w:rPr>
        <w:t>）；</w:t>
      </w:r>
    </w:p>
    <w:p w:rsidR="00D87CF5" w:rsidRPr="00121A6B" w:rsidRDefault="00807147" w:rsidP="007F3006">
      <w:pPr>
        <w:numPr>
          <w:ilvl w:val="0"/>
          <w:numId w:val="4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参加“对口支援”、医院组织的义诊、志愿者服务活动等公益性医疗卫生服务项目，表现积极的，每次加1分（最多不超过3分)。</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医教部行评办</w:t>
      </w:r>
      <w:r w:rsidR="00D66D7A" w:rsidRPr="00121A6B">
        <w:rPr>
          <w:rFonts w:ascii="宋体" w:hAnsi="宋体" w:cs="宋体" w:hint="eastAsia"/>
          <w:sz w:val="24"/>
          <w:szCs w:val="32"/>
        </w:rPr>
        <w:t>：</w:t>
      </w:r>
    </w:p>
    <w:p w:rsidR="00D87CF5" w:rsidRPr="00121A6B" w:rsidRDefault="00807147" w:rsidP="007F3006">
      <w:pPr>
        <w:numPr>
          <w:ilvl w:val="0"/>
          <w:numId w:val="4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主动拒收、退缴“红包”、回扣的。加2分</w:t>
      </w:r>
      <w:r w:rsidR="00E10807" w:rsidRPr="00121A6B">
        <w:rPr>
          <w:rFonts w:ascii="宋体" w:hAnsi="宋体" w:cs="宋体" w:hint="eastAsia"/>
          <w:sz w:val="24"/>
          <w:szCs w:val="32"/>
        </w:rPr>
        <w:t>；</w:t>
      </w:r>
    </w:p>
    <w:p w:rsidR="00D87CF5" w:rsidRPr="00121A6B" w:rsidRDefault="00807147" w:rsidP="007F3006">
      <w:pPr>
        <w:numPr>
          <w:ilvl w:val="0"/>
          <w:numId w:val="4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收到表扬信或锦旗，个人每次加1分（最多不超过3分)</w:t>
      </w:r>
      <w:r w:rsidR="00E10807" w:rsidRPr="00121A6B">
        <w:rPr>
          <w:rFonts w:ascii="宋体" w:hAnsi="宋体" w:cs="宋体" w:hint="eastAsia"/>
          <w:sz w:val="24"/>
          <w:szCs w:val="32"/>
        </w:rPr>
        <w:t>；</w:t>
      </w:r>
      <w:r w:rsidRPr="00121A6B">
        <w:rPr>
          <w:rFonts w:ascii="宋体" w:hAnsi="宋体" w:cs="宋体" w:hint="eastAsia"/>
          <w:sz w:val="24"/>
          <w:szCs w:val="32"/>
        </w:rPr>
        <w:t>赠予集体的，个人不加分</w:t>
      </w:r>
      <w:r w:rsidR="00E10807"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院办</w:t>
      </w:r>
      <w:r w:rsidR="00D66D7A" w:rsidRPr="00121A6B">
        <w:rPr>
          <w:rFonts w:ascii="宋体" w:hAnsi="宋体" w:cs="宋体" w:hint="eastAsia"/>
          <w:sz w:val="24"/>
          <w:szCs w:val="32"/>
        </w:rPr>
        <w:t>：</w:t>
      </w:r>
    </w:p>
    <w:p w:rsidR="00D87CF5" w:rsidRPr="00121A6B" w:rsidRDefault="00807147" w:rsidP="007F3006">
      <w:pPr>
        <w:numPr>
          <w:ilvl w:val="0"/>
          <w:numId w:val="4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对医院科学管理提出合理化建议并被采纳的，每次加4分</w:t>
      </w:r>
      <w:r w:rsidR="00E9284F" w:rsidRPr="00121A6B">
        <w:rPr>
          <w:rFonts w:ascii="宋体" w:hAnsi="宋体" w:cs="宋体" w:hint="eastAsia"/>
          <w:sz w:val="24"/>
          <w:szCs w:val="32"/>
        </w:rPr>
        <w:t>。</w:t>
      </w:r>
    </w:p>
    <w:p w:rsidR="00D87CF5" w:rsidRPr="00121A6B" w:rsidRDefault="00807147" w:rsidP="007F3006">
      <w:pPr>
        <w:numPr>
          <w:ilvl w:val="0"/>
          <w:numId w:val="39"/>
        </w:numPr>
        <w:spacing w:line="360" w:lineRule="auto"/>
        <w:textAlignment w:val="baseline"/>
        <w:rPr>
          <w:rFonts w:ascii="宋体" w:hAnsi="宋体" w:cs="宋体"/>
          <w:sz w:val="24"/>
          <w:szCs w:val="32"/>
        </w:rPr>
      </w:pPr>
      <w:r w:rsidRPr="00121A6B">
        <w:rPr>
          <w:rFonts w:ascii="宋体" w:hAnsi="宋体" w:cs="宋体" w:hint="eastAsia"/>
          <w:sz w:val="24"/>
          <w:szCs w:val="32"/>
        </w:rPr>
        <w:t>监察室：</w:t>
      </w:r>
    </w:p>
    <w:p w:rsidR="00D87CF5" w:rsidRPr="00121A6B" w:rsidRDefault="00807147" w:rsidP="007F3006">
      <w:pPr>
        <w:numPr>
          <w:ilvl w:val="0"/>
          <w:numId w:val="47"/>
        </w:numPr>
        <w:spacing w:line="360" w:lineRule="auto"/>
        <w:ind w:leftChars="200" w:left="840"/>
        <w:textAlignment w:val="baseline"/>
        <w:rPr>
          <w:rFonts w:ascii="宋体" w:hAnsi="宋体"/>
          <w:sz w:val="24"/>
          <w:szCs w:val="32"/>
        </w:rPr>
      </w:pPr>
      <w:r w:rsidRPr="00121A6B">
        <w:rPr>
          <w:rFonts w:ascii="宋体" w:hAnsi="宋体" w:cs="宋体" w:hint="eastAsia"/>
          <w:sz w:val="24"/>
          <w:szCs w:val="32"/>
        </w:rPr>
        <w:t>敢于与不正之风作斗争，发现违纪违规问题，及时反映，经查证属实的，每次加5分。</w:t>
      </w:r>
    </w:p>
    <w:p w:rsidR="00D87CF5" w:rsidRPr="00121A6B" w:rsidRDefault="00807147">
      <w:pPr>
        <w:pStyle w:val="5"/>
        <w:rPr>
          <w:rFonts w:ascii="宋体" w:hAnsi="宋体"/>
          <w:b w:val="0"/>
          <w:sz w:val="24"/>
          <w:szCs w:val="32"/>
        </w:rPr>
      </w:pPr>
      <w:bookmarkStart w:id="50" w:name="_Toc105418415"/>
      <w:r w:rsidRPr="00121A6B">
        <w:rPr>
          <w:rFonts w:ascii="宋体" w:hAnsi="宋体" w:hint="eastAsia"/>
          <w:b w:val="0"/>
          <w:sz w:val="24"/>
          <w:szCs w:val="32"/>
        </w:rPr>
        <w:t>医德医风考核小组审核</w:t>
      </w:r>
    </w:p>
    <w:p w:rsidR="00D87CF5" w:rsidRPr="00121A6B" w:rsidRDefault="00807147" w:rsidP="00D24A39">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对科室、职能部门的考核结果进行汇总，并进行加减分</w:t>
      </w:r>
      <w:r w:rsidR="00D24A39" w:rsidRPr="00121A6B">
        <w:rPr>
          <w:rFonts w:ascii="宋体" w:hAnsi="宋体" w:cs="宋体" w:hint="eastAsia"/>
          <w:sz w:val="24"/>
          <w:szCs w:val="32"/>
        </w:rPr>
        <w:t>。</w:t>
      </w:r>
    </w:p>
    <w:p w:rsidR="00D87CF5" w:rsidRPr="00121A6B" w:rsidRDefault="00807147" w:rsidP="007F3006">
      <w:pPr>
        <w:numPr>
          <w:ilvl w:val="0"/>
          <w:numId w:val="48"/>
        </w:numPr>
        <w:spacing w:line="360" w:lineRule="auto"/>
        <w:textAlignment w:val="baseline"/>
        <w:rPr>
          <w:rFonts w:ascii="宋体" w:hAnsi="宋体" w:cs="宋体"/>
          <w:sz w:val="24"/>
          <w:szCs w:val="32"/>
        </w:rPr>
      </w:pPr>
      <w:r w:rsidRPr="00121A6B">
        <w:rPr>
          <w:rFonts w:ascii="宋体" w:hAnsi="宋体" w:cs="宋体" w:hint="eastAsia"/>
          <w:sz w:val="24"/>
          <w:szCs w:val="32"/>
        </w:rPr>
        <w:t>汇总：系统根据各个部门的加减分以及基础分80</w:t>
      </w:r>
      <w:r w:rsidR="00D24A39" w:rsidRPr="00121A6B">
        <w:rPr>
          <w:rFonts w:ascii="宋体" w:hAnsi="宋体" w:cs="宋体" w:hint="eastAsia"/>
          <w:sz w:val="24"/>
          <w:szCs w:val="32"/>
        </w:rPr>
        <w:t>分，运算之后得出当前得分；可查看加分项目和减分项目。</w:t>
      </w:r>
    </w:p>
    <w:p w:rsidR="00D87CF5" w:rsidRPr="00121A6B" w:rsidRDefault="00807147" w:rsidP="007F3006">
      <w:pPr>
        <w:numPr>
          <w:ilvl w:val="0"/>
          <w:numId w:val="48"/>
        </w:numPr>
        <w:spacing w:line="360" w:lineRule="auto"/>
        <w:textAlignment w:val="baseline"/>
        <w:rPr>
          <w:rFonts w:ascii="宋体" w:hAnsi="宋体" w:cs="宋体"/>
          <w:sz w:val="24"/>
          <w:szCs w:val="32"/>
        </w:rPr>
      </w:pPr>
      <w:r w:rsidRPr="00121A6B">
        <w:rPr>
          <w:rFonts w:ascii="宋体" w:hAnsi="宋体" w:cs="宋体" w:hint="eastAsia"/>
          <w:sz w:val="24"/>
          <w:szCs w:val="32"/>
        </w:rPr>
        <w:t>根据得分展示申请人所属等级</w:t>
      </w:r>
      <w:r w:rsidR="00D24A39" w:rsidRPr="00121A6B">
        <w:rPr>
          <w:rFonts w:ascii="宋体" w:hAnsi="宋体" w:cs="宋体" w:hint="eastAsia"/>
          <w:sz w:val="24"/>
          <w:szCs w:val="32"/>
        </w:rPr>
        <w:t>。</w:t>
      </w:r>
    </w:p>
    <w:p w:rsidR="00D87CF5" w:rsidRPr="00121A6B" w:rsidRDefault="00807147" w:rsidP="007F3006">
      <w:pPr>
        <w:numPr>
          <w:ilvl w:val="0"/>
          <w:numId w:val="48"/>
        </w:numPr>
        <w:spacing w:line="360" w:lineRule="auto"/>
        <w:textAlignment w:val="baseline"/>
        <w:rPr>
          <w:rFonts w:ascii="宋体" w:hAnsi="宋体" w:cs="宋体"/>
          <w:sz w:val="24"/>
          <w:szCs w:val="32"/>
        </w:rPr>
      </w:pPr>
      <w:r w:rsidRPr="00121A6B">
        <w:rPr>
          <w:rFonts w:ascii="宋体" w:hAnsi="宋体" w:cs="宋体" w:hint="eastAsia"/>
          <w:sz w:val="24"/>
          <w:szCs w:val="32"/>
        </w:rPr>
        <w:t>考核回退：若发现信息有错误可回退到科室，由科室回退到申请人</w:t>
      </w:r>
      <w:r w:rsidR="00D24A39" w:rsidRPr="00121A6B">
        <w:rPr>
          <w:rFonts w:ascii="宋体" w:hAnsi="宋体" w:cs="宋体" w:hint="eastAsia"/>
          <w:sz w:val="24"/>
          <w:szCs w:val="32"/>
        </w:rPr>
        <w:t>。</w:t>
      </w:r>
    </w:p>
    <w:p w:rsidR="00D87CF5" w:rsidRPr="00121A6B" w:rsidRDefault="00807147" w:rsidP="007F3006">
      <w:pPr>
        <w:numPr>
          <w:ilvl w:val="0"/>
          <w:numId w:val="48"/>
        </w:numPr>
        <w:spacing w:line="360" w:lineRule="auto"/>
        <w:textAlignment w:val="baseline"/>
        <w:rPr>
          <w:rFonts w:ascii="宋体" w:hAnsi="宋体" w:cs="宋体"/>
          <w:sz w:val="24"/>
          <w:szCs w:val="32"/>
        </w:rPr>
      </w:pPr>
      <w:r w:rsidRPr="00121A6B">
        <w:rPr>
          <w:rFonts w:ascii="宋体" w:hAnsi="宋体" w:cs="宋体" w:hint="eastAsia"/>
          <w:sz w:val="24"/>
          <w:szCs w:val="32"/>
        </w:rPr>
        <w:t>审核无误之后，形成申请人的得分，提交到党委审核</w:t>
      </w:r>
      <w:r w:rsidR="00D24A39" w:rsidRPr="00121A6B">
        <w:rPr>
          <w:rFonts w:ascii="宋体" w:hAnsi="宋体" w:cs="宋体" w:hint="eastAsia"/>
          <w:sz w:val="24"/>
          <w:szCs w:val="32"/>
        </w:rPr>
        <w:t>。</w:t>
      </w:r>
    </w:p>
    <w:bookmarkEnd w:id="50"/>
    <w:p w:rsidR="00D87CF5" w:rsidRPr="00121A6B" w:rsidRDefault="00807147">
      <w:pPr>
        <w:pStyle w:val="5"/>
        <w:rPr>
          <w:rFonts w:ascii="宋体" w:hAnsi="宋体"/>
          <w:b w:val="0"/>
          <w:sz w:val="24"/>
          <w:szCs w:val="32"/>
        </w:rPr>
      </w:pPr>
      <w:r w:rsidRPr="00121A6B">
        <w:rPr>
          <w:rFonts w:ascii="宋体" w:hAnsi="宋体" w:hint="eastAsia"/>
          <w:b w:val="0"/>
          <w:sz w:val="24"/>
          <w:szCs w:val="32"/>
        </w:rPr>
        <w:lastRenderedPageBreak/>
        <w:t>党委审核</w:t>
      </w:r>
    </w:p>
    <w:p w:rsidR="00D87CF5" w:rsidRPr="00121A6B" w:rsidRDefault="00807147" w:rsidP="00D24A39">
      <w:pPr>
        <w:spacing w:line="360" w:lineRule="auto"/>
        <w:ind w:firstLine="420"/>
        <w:textAlignment w:val="baseline"/>
        <w:rPr>
          <w:rFonts w:ascii="宋体" w:hAnsi="宋体"/>
          <w:sz w:val="24"/>
          <w:szCs w:val="32"/>
        </w:rPr>
      </w:pPr>
      <w:r w:rsidRPr="00121A6B">
        <w:rPr>
          <w:rFonts w:ascii="宋体" w:hAnsi="宋体" w:hint="eastAsia"/>
          <w:sz w:val="24"/>
          <w:szCs w:val="32"/>
        </w:rPr>
        <w:t>党委对考评小组提交的汇总进行审核，若得分较差，预警提示</w:t>
      </w:r>
      <w:r w:rsidR="00D24A39" w:rsidRPr="00121A6B">
        <w:rPr>
          <w:rFonts w:ascii="宋体" w:hAnsi="宋体" w:hint="eastAsia"/>
          <w:sz w:val="24"/>
          <w:szCs w:val="32"/>
        </w:rPr>
        <w:t>。</w:t>
      </w:r>
    </w:p>
    <w:p w:rsidR="00D87CF5" w:rsidRPr="00121A6B" w:rsidRDefault="00807147" w:rsidP="007F3006">
      <w:pPr>
        <w:numPr>
          <w:ilvl w:val="0"/>
          <w:numId w:val="49"/>
        </w:numPr>
        <w:spacing w:line="360" w:lineRule="auto"/>
        <w:textAlignment w:val="baseline"/>
        <w:rPr>
          <w:rFonts w:ascii="宋体" w:hAnsi="宋体"/>
          <w:sz w:val="24"/>
          <w:szCs w:val="32"/>
        </w:rPr>
      </w:pPr>
      <w:r w:rsidRPr="00121A6B">
        <w:rPr>
          <w:rFonts w:ascii="宋体" w:hAnsi="宋体" w:hint="eastAsia"/>
          <w:sz w:val="24"/>
          <w:szCs w:val="32"/>
        </w:rPr>
        <w:t>审核通过：申请人总成绩有效，按照成绩展示所属等级</w:t>
      </w:r>
      <w:r w:rsidR="00D24A39" w:rsidRPr="00121A6B">
        <w:rPr>
          <w:rFonts w:ascii="宋体" w:hAnsi="宋体" w:hint="eastAsia"/>
          <w:sz w:val="24"/>
          <w:szCs w:val="32"/>
        </w:rPr>
        <w:t>。</w:t>
      </w:r>
    </w:p>
    <w:p w:rsidR="00D87CF5" w:rsidRPr="00121A6B" w:rsidRDefault="00807147" w:rsidP="007F3006">
      <w:pPr>
        <w:numPr>
          <w:ilvl w:val="0"/>
          <w:numId w:val="49"/>
        </w:numPr>
        <w:spacing w:line="360" w:lineRule="auto"/>
        <w:textAlignment w:val="baseline"/>
        <w:rPr>
          <w:rFonts w:ascii="宋体" w:hAnsi="宋体"/>
          <w:sz w:val="24"/>
          <w:szCs w:val="32"/>
        </w:rPr>
      </w:pPr>
      <w:r w:rsidRPr="00121A6B">
        <w:rPr>
          <w:rFonts w:ascii="宋体" w:hAnsi="宋体" w:hint="eastAsia"/>
          <w:sz w:val="24"/>
          <w:szCs w:val="32"/>
        </w:rPr>
        <w:t>通报表彰：根据成绩发布到全院进行通报表彰</w:t>
      </w:r>
      <w:r w:rsidR="00D24A39" w:rsidRPr="00121A6B">
        <w:rPr>
          <w:rFonts w:ascii="宋体" w:hAnsi="宋体" w:hint="eastAsia"/>
          <w:sz w:val="24"/>
          <w:szCs w:val="32"/>
        </w:rPr>
        <w:t>。</w:t>
      </w:r>
    </w:p>
    <w:p w:rsidR="00D87CF5" w:rsidRPr="00121A6B" w:rsidRDefault="00807147">
      <w:pPr>
        <w:pStyle w:val="4"/>
        <w:rPr>
          <w:rFonts w:ascii="宋体" w:eastAsia="宋体" w:hAnsi="宋体"/>
          <w:szCs w:val="32"/>
        </w:rPr>
      </w:pPr>
      <w:bookmarkStart w:id="51" w:name="_Toc105418418"/>
      <w:r w:rsidRPr="00121A6B">
        <w:rPr>
          <w:rFonts w:ascii="宋体" w:eastAsia="宋体" w:hAnsi="宋体" w:hint="eastAsia"/>
          <w:szCs w:val="32"/>
        </w:rPr>
        <w:t>考评统计</w:t>
      </w:r>
      <w:bookmarkEnd w:id="51"/>
    </w:p>
    <w:p w:rsidR="00D87CF5" w:rsidRPr="00121A6B" w:rsidRDefault="00807147" w:rsidP="00D24A39">
      <w:pPr>
        <w:spacing w:line="360" w:lineRule="auto"/>
        <w:ind w:firstLine="420"/>
        <w:textAlignment w:val="baseline"/>
        <w:rPr>
          <w:rFonts w:ascii="宋体" w:hAnsi="宋体"/>
          <w:sz w:val="24"/>
          <w:szCs w:val="32"/>
        </w:rPr>
      </w:pPr>
      <w:r w:rsidRPr="00121A6B">
        <w:rPr>
          <w:rFonts w:ascii="宋体" w:hAnsi="宋体" w:hint="eastAsia"/>
          <w:sz w:val="24"/>
          <w:szCs w:val="32"/>
        </w:rPr>
        <w:t>按照不同维度统计考核成绩等级</w:t>
      </w:r>
      <w:r w:rsidR="00D24A39" w:rsidRPr="00121A6B">
        <w:rPr>
          <w:rFonts w:ascii="宋体" w:hAnsi="宋体" w:hint="eastAsia"/>
          <w:sz w:val="24"/>
          <w:szCs w:val="32"/>
        </w:rPr>
        <w:t>。</w:t>
      </w:r>
    </w:p>
    <w:p w:rsidR="00D87CF5" w:rsidRPr="00121A6B" w:rsidRDefault="00807147" w:rsidP="007F3006">
      <w:pPr>
        <w:numPr>
          <w:ilvl w:val="0"/>
          <w:numId w:val="50"/>
        </w:numPr>
        <w:spacing w:line="360" w:lineRule="auto"/>
        <w:textAlignment w:val="baseline"/>
        <w:rPr>
          <w:rFonts w:ascii="宋体" w:hAnsi="宋体"/>
          <w:sz w:val="24"/>
          <w:szCs w:val="32"/>
        </w:rPr>
      </w:pPr>
      <w:r w:rsidRPr="00121A6B">
        <w:rPr>
          <w:rFonts w:ascii="宋体" w:hAnsi="宋体" w:hint="eastAsia"/>
          <w:sz w:val="24"/>
          <w:szCs w:val="32"/>
        </w:rPr>
        <w:t>科室考核统计：</w:t>
      </w:r>
    </w:p>
    <w:p w:rsidR="00D87CF5" w:rsidRPr="00121A6B" w:rsidRDefault="00807147" w:rsidP="007F3006">
      <w:pPr>
        <w:numPr>
          <w:ilvl w:val="0"/>
          <w:numId w:val="51"/>
        </w:numPr>
        <w:spacing w:line="360" w:lineRule="auto"/>
        <w:textAlignment w:val="baseline"/>
        <w:rPr>
          <w:rFonts w:ascii="宋体" w:hAnsi="宋体"/>
          <w:sz w:val="24"/>
          <w:szCs w:val="32"/>
        </w:rPr>
      </w:pPr>
      <w:r w:rsidRPr="00121A6B">
        <w:rPr>
          <w:rFonts w:ascii="宋体" w:hAnsi="宋体" w:hint="eastAsia"/>
          <w:sz w:val="24"/>
          <w:szCs w:val="32"/>
        </w:rPr>
        <w:t>科室纵向等级趋势，各个等级的人数</w:t>
      </w:r>
      <w:r w:rsidR="008E6E77" w:rsidRPr="00121A6B">
        <w:rPr>
          <w:rFonts w:ascii="宋体" w:hAnsi="宋体" w:hint="eastAsia"/>
          <w:sz w:val="24"/>
          <w:szCs w:val="32"/>
        </w:rPr>
        <w:t>；</w:t>
      </w:r>
    </w:p>
    <w:p w:rsidR="00D87CF5" w:rsidRPr="00121A6B" w:rsidRDefault="00807147" w:rsidP="007F3006">
      <w:pPr>
        <w:numPr>
          <w:ilvl w:val="0"/>
          <w:numId w:val="51"/>
        </w:numPr>
        <w:spacing w:line="360" w:lineRule="auto"/>
        <w:textAlignment w:val="baseline"/>
        <w:rPr>
          <w:rFonts w:ascii="宋体" w:hAnsi="宋体"/>
          <w:sz w:val="24"/>
          <w:szCs w:val="32"/>
        </w:rPr>
      </w:pPr>
      <w:r w:rsidRPr="00121A6B">
        <w:rPr>
          <w:rFonts w:ascii="宋体" w:hAnsi="宋体" w:hint="eastAsia"/>
          <w:sz w:val="24"/>
          <w:szCs w:val="32"/>
        </w:rPr>
        <w:t>科室横向对比，各个科室各个等级的对比</w:t>
      </w:r>
      <w:r w:rsidR="008E6E77" w:rsidRPr="00121A6B">
        <w:rPr>
          <w:rFonts w:ascii="宋体" w:hAnsi="宋体" w:hint="eastAsia"/>
          <w:sz w:val="24"/>
          <w:szCs w:val="32"/>
        </w:rPr>
        <w:t>。</w:t>
      </w:r>
    </w:p>
    <w:p w:rsidR="00D87CF5" w:rsidRPr="00121A6B" w:rsidRDefault="00807147" w:rsidP="007F3006">
      <w:pPr>
        <w:numPr>
          <w:ilvl w:val="0"/>
          <w:numId w:val="50"/>
        </w:numPr>
        <w:spacing w:line="360" w:lineRule="auto"/>
        <w:textAlignment w:val="baseline"/>
        <w:rPr>
          <w:rFonts w:ascii="宋体" w:hAnsi="宋体"/>
          <w:sz w:val="24"/>
          <w:szCs w:val="32"/>
        </w:rPr>
      </w:pPr>
      <w:r w:rsidRPr="00121A6B">
        <w:rPr>
          <w:rFonts w:ascii="宋体" w:hAnsi="宋体" w:hint="eastAsia"/>
          <w:sz w:val="24"/>
          <w:szCs w:val="32"/>
        </w:rPr>
        <w:t>个人考核统计：</w:t>
      </w:r>
    </w:p>
    <w:p w:rsidR="00D87CF5" w:rsidRPr="00121A6B" w:rsidRDefault="00807147" w:rsidP="007F3006">
      <w:pPr>
        <w:numPr>
          <w:ilvl w:val="0"/>
          <w:numId w:val="52"/>
        </w:numPr>
        <w:spacing w:line="360" w:lineRule="auto"/>
        <w:textAlignment w:val="baseline"/>
        <w:rPr>
          <w:rFonts w:ascii="宋体" w:hAnsi="宋体"/>
          <w:sz w:val="24"/>
          <w:szCs w:val="32"/>
        </w:rPr>
      </w:pPr>
      <w:r w:rsidRPr="00121A6B">
        <w:rPr>
          <w:rFonts w:ascii="宋体" w:hAnsi="宋体" w:hint="eastAsia"/>
          <w:sz w:val="24"/>
          <w:szCs w:val="32"/>
        </w:rPr>
        <w:t>可查看某一人的考核历史对比成绩</w:t>
      </w:r>
      <w:r w:rsidR="008E6E77" w:rsidRPr="00121A6B">
        <w:rPr>
          <w:rFonts w:ascii="宋体" w:hAnsi="宋体" w:hint="eastAsia"/>
          <w:sz w:val="24"/>
          <w:szCs w:val="32"/>
        </w:rPr>
        <w:t>；</w:t>
      </w:r>
    </w:p>
    <w:p w:rsidR="00D87CF5" w:rsidRPr="00121A6B" w:rsidRDefault="00807147" w:rsidP="007F3006">
      <w:pPr>
        <w:numPr>
          <w:ilvl w:val="0"/>
          <w:numId w:val="52"/>
        </w:numPr>
        <w:spacing w:line="360" w:lineRule="auto"/>
        <w:textAlignment w:val="baseline"/>
        <w:rPr>
          <w:rFonts w:ascii="宋体" w:hAnsi="宋体"/>
          <w:sz w:val="24"/>
          <w:szCs w:val="32"/>
        </w:rPr>
      </w:pPr>
      <w:r w:rsidRPr="00121A6B">
        <w:rPr>
          <w:rFonts w:ascii="宋体" w:hAnsi="宋体" w:hint="eastAsia"/>
          <w:sz w:val="24"/>
          <w:szCs w:val="32"/>
        </w:rPr>
        <w:t>可查看某一人考核成绩在科室、全院所属的水平</w:t>
      </w:r>
      <w:r w:rsidR="008E6E77" w:rsidRPr="00121A6B">
        <w:rPr>
          <w:rFonts w:ascii="宋体" w:hAnsi="宋体" w:hint="eastAsia"/>
          <w:sz w:val="24"/>
          <w:szCs w:val="32"/>
        </w:rPr>
        <w:t>。</w:t>
      </w:r>
    </w:p>
    <w:p w:rsidR="00D87CF5" w:rsidRPr="00121A6B" w:rsidRDefault="00807147">
      <w:pPr>
        <w:pStyle w:val="4"/>
        <w:rPr>
          <w:rFonts w:ascii="宋体" w:eastAsia="宋体" w:hAnsi="宋体"/>
          <w:szCs w:val="32"/>
        </w:rPr>
      </w:pPr>
      <w:r w:rsidRPr="00121A6B">
        <w:rPr>
          <w:rFonts w:ascii="宋体" w:eastAsia="宋体" w:hAnsi="宋体" w:hint="eastAsia"/>
          <w:szCs w:val="32"/>
        </w:rPr>
        <w:t>考评设置</w:t>
      </w:r>
    </w:p>
    <w:p w:rsidR="00D87CF5" w:rsidRPr="00121A6B" w:rsidRDefault="00807147" w:rsidP="007F3006">
      <w:pPr>
        <w:numPr>
          <w:ilvl w:val="0"/>
          <w:numId w:val="53"/>
        </w:numPr>
        <w:spacing w:line="360" w:lineRule="auto"/>
        <w:textAlignment w:val="baseline"/>
        <w:rPr>
          <w:rFonts w:ascii="宋体" w:hAnsi="宋体" w:cs="宋体"/>
          <w:sz w:val="24"/>
          <w:szCs w:val="32"/>
        </w:rPr>
      </w:pPr>
      <w:r w:rsidRPr="00121A6B">
        <w:rPr>
          <w:rFonts w:ascii="宋体" w:hAnsi="宋体" w:cs="宋体" w:hint="eastAsia"/>
          <w:sz w:val="24"/>
          <w:szCs w:val="32"/>
        </w:rPr>
        <w:t>考核指标管理</w:t>
      </w:r>
      <w:r w:rsidR="008E6E77" w:rsidRPr="00121A6B">
        <w:rPr>
          <w:rFonts w:ascii="宋体" w:hAnsi="宋体" w:cs="宋体" w:hint="eastAsia"/>
          <w:sz w:val="24"/>
          <w:szCs w:val="32"/>
        </w:rPr>
        <w:t>：</w:t>
      </w:r>
    </w:p>
    <w:p w:rsidR="00D87CF5" w:rsidRPr="00121A6B" w:rsidRDefault="00807147" w:rsidP="008E6E77">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指标列表查询，可根据不同部门、指标名称、加减项目筛选查询</w:t>
      </w:r>
      <w:r w:rsidR="008E6E77" w:rsidRPr="00121A6B">
        <w:rPr>
          <w:rFonts w:ascii="宋体" w:hAnsi="宋体" w:cs="宋体" w:hint="eastAsia"/>
          <w:sz w:val="24"/>
          <w:szCs w:val="32"/>
        </w:rPr>
        <w:t>。</w:t>
      </w:r>
    </w:p>
    <w:p w:rsidR="00D87CF5" w:rsidRPr="00121A6B" w:rsidRDefault="00807147" w:rsidP="007F3006">
      <w:pPr>
        <w:numPr>
          <w:ilvl w:val="0"/>
          <w:numId w:val="5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指标新增：可新增指标，填写指标名称、所属部门，选择加分项目或者减分项目，填写指标得分</w:t>
      </w:r>
      <w:r w:rsidR="008E6E77" w:rsidRPr="00121A6B">
        <w:rPr>
          <w:rFonts w:ascii="宋体" w:hAnsi="宋体" w:cs="宋体" w:hint="eastAsia"/>
          <w:sz w:val="24"/>
          <w:szCs w:val="32"/>
        </w:rPr>
        <w:t>；</w:t>
      </w:r>
    </w:p>
    <w:p w:rsidR="00D87CF5" w:rsidRPr="00121A6B" w:rsidRDefault="00807147" w:rsidP="007F3006">
      <w:pPr>
        <w:numPr>
          <w:ilvl w:val="0"/>
          <w:numId w:val="5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指标修改，修改名称、分数等</w:t>
      </w:r>
      <w:r w:rsidR="008E6E77" w:rsidRPr="00121A6B">
        <w:rPr>
          <w:rFonts w:ascii="宋体" w:hAnsi="宋体" w:cs="宋体" w:hint="eastAsia"/>
          <w:sz w:val="24"/>
          <w:szCs w:val="32"/>
        </w:rPr>
        <w:t>；</w:t>
      </w:r>
    </w:p>
    <w:p w:rsidR="00D87CF5" w:rsidRPr="00121A6B" w:rsidRDefault="00807147" w:rsidP="007F3006">
      <w:pPr>
        <w:numPr>
          <w:ilvl w:val="0"/>
          <w:numId w:val="54"/>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指标删除</w:t>
      </w:r>
      <w:r w:rsidR="008E6E77" w:rsidRPr="00121A6B">
        <w:rPr>
          <w:rFonts w:ascii="宋体" w:hAnsi="宋体" w:cs="宋体" w:hint="eastAsia"/>
          <w:sz w:val="24"/>
          <w:szCs w:val="32"/>
        </w:rPr>
        <w:t>。</w:t>
      </w:r>
    </w:p>
    <w:p w:rsidR="00D87CF5" w:rsidRPr="00121A6B" w:rsidRDefault="00807147" w:rsidP="007F3006">
      <w:pPr>
        <w:numPr>
          <w:ilvl w:val="0"/>
          <w:numId w:val="53"/>
        </w:numPr>
        <w:spacing w:line="360" w:lineRule="auto"/>
        <w:textAlignment w:val="baseline"/>
        <w:rPr>
          <w:rFonts w:ascii="宋体" w:hAnsi="宋体" w:cs="宋体"/>
          <w:sz w:val="24"/>
          <w:szCs w:val="32"/>
        </w:rPr>
      </w:pPr>
      <w:r w:rsidRPr="00121A6B">
        <w:rPr>
          <w:rFonts w:ascii="宋体" w:hAnsi="宋体" w:cs="宋体" w:hint="eastAsia"/>
          <w:sz w:val="24"/>
          <w:szCs w:val="32"/>
        </w:rPr>
        <w:t>考核得分等级设置</w:t>
      </w:r>
      <w:r w:rsidR="008E6E77" w:rsidRPr="00121A6B">
        <w:rPr>
          <w:rFonts w:ascii="宋体" w:hAnsi="宋体" w:cs="宋体" w:hint="eastAsia"/>
          <w:sz w:val="24"/>
          <w:szCs w:val="32"/>
        </w:rPr>
        <w:t>：</w:t>
      </w:r>
    </w:p>
    <w:p w:rsidR="00D87CF5" w:rsidRPr="00121A6B" w:rsidRDefault="00807147" w:rsidP="008E6E77">
      <w:pPr>
        <w:spacing w:line="360" w:lineRule="auto"/>
        <w:ind w:firstLine="420"/>
        <w:textAlignment w:val="baseline"/>
        <w:rPr>
          <w:rFonts w:ascii="宋体" w:hAnsi="宋体" w:cs="宋体"/>
          <w:sz w:val="24"/>
          <w:szCs w:val="32"/>
        </w:rPr>
      </w:pPr>
      <w:r w:rsidRPr="00121A6B">
        <w:rPr>
          <w:rFonts w:ascii="宋体" w:hAnsi="宋体" w:cs="宋体" w:hint="eastAsia"/>
          <w:sz w:val="24"/>
          <w:szCs w:val="32"/>
        </w:rPr>
        <w:t>分为1-4级别，得分范围</w:t>
      </w:r>
      <w:r w:rsidR="008E6E77" w:rsidRPr="00121A6B">
        <w:rPr>
          <w:rFonts w:ascii="宋体" w:hAnsi="宋体" w:cs="宋体" w:hint="eastAsia"/>
          <w:sz w:val="24"/>
          <w:szCs w:val="32"/>
        </w:rPr>
        <w:t>。</w:t>
      </w:r>
    </w:p>
    <w:p w:rsidR="00D87CF5" w:rsidRPr="00121A6B" w:rsidRDefault="00807147" w:rsidP="007F3006">
      <w:pPr>
        <w:numPr>
          <w:ilvl w:val="0"/>
          <w:numId w:val="5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优秀：得分≥90分</w:t>
      </w:r>
      <w:r w:rsidR="008E6E77" w:rsidRPr="00121A6B">
        <w:rPr>
          <w:rFonts w:ascii="宋体" w:hAnsi="宋体" w:cs="宋体" w:hint="eastAsia"/>
          <w:sz w:val="24"/>
          <w:szCs w:val="32"/>
        </w:rPr>
        <w:t>；</w:t>
      </w:r>
    </w:p>
    <w:p w:rsidR="00D87CF5" w:rsidRPr="00121A6B" w:rsidRDefault="00807147" w:rsidP="007F3006">
      <w:pPr>
        <w:numPr>
          <w:ilvl w:val="0"/>
          <w:numId w:val="5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良好：80-90分</w:t>
      </w:r>
      <w:r w:rsidR="008E6E77" w:rsidRPr="00121A6B">
        <w:rPr>
          <w:rFonts w:ascii="宋体" w:hAnsi="宋体" w:cs="宋体" w:hint="eastAsia"/>
          <w:sz w:val="24"/>
          <w:szCs w:val="32"/>
        </w:rPr>
        <w:t>；</w:t>
      </w:r>
    </w:p>
    <w:p w:rsidR="00D87CF5" w:rsidRPr="00121A6B" w:rsidRDefault="00807147" w:rsidP="007F3006">
      <w:pPr>
        <w:numPr>
          <w:ilvl w:val="0"/>
          <w:numId w:val="5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一般：60-70分</w:t>
      </w:r>
      <w:r w:rsidR="008E6E77" w:rsidRPr="00121A6B">
        <w:rPr>
          <w:rFonts w:ascii="宋体" w:hAnsi="宋体" w:cs="宋体" w:hint="eastAsia"/>
          <w:sz w:val="24"/>
          <w:szCs w:val="32"/>
        </w:rPr>
        <w:t>；</w:t>
      </w:r>
    </w:p>
    <w:p w:rsidR="00D87CF5" w:rsidRPr="00121A6B" w:rsidRDefault="00807147" w:rsidP="007F3006">
      <w:pPr>
        <w:numPr>
          <w:ilvl w:val="0"/>
          <w:numId w:val="55"/>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较差：60分以下</w:t>
      </w:r>
      <w:r w:rsidR="008E6E77" w:rsidRPr="00121A6B">
        <w:rPr>
          <w:rFonts w:ascii="宋体" w:hAnsi="宋体" w:cs="宋体" w:hint="eastAsia"/>
          <w:sz w:val="24"/>
          <w:szCs w:val="32"/>
        </w:rPr>
        <w:t>。</w:t>
      </w:r>
    </w:p>
    <w:p w:rsidR="00D87CF5" w:rsidRPr="00121A6B" w:rsidRDefault="00807147" w:rsidP="007F3006">
      <w:pPr>
        <w:numPr>
          <w:ilvl w:val="0"/>
          <w:numId w:val="53"/>
        </w:numPr>
        <w:spacing w:line="360" w:lineRule="auto"/>
        <w:textAlignment w:val="baseline"/>
        <w:rPr>
          <w:rFonts w:ascii="宋体" w:hAnsi="宋体" w:cs="宋体"/>
          <w:sz w:val="24"/>
          <w:szCs w:val="32"/>
        </w:rPr>
      </w:pPr>
      <w:r w:rsidRPr="00121A6B">
        <w:rPr>
          <w:rFonts w:ascii="宋体" w:hAnsi="宋体" w:cs="宋体" w:hint="eastAsia"/>
          <w:sz w:val="24"/>
          <w:szCs w:val="32"/>
        </w:rPr>
        <w:t>考评通知设置</w:t>
      </w:r>
      <w:r w:rsidR="008E6E77" w:rsidRPr="00121A6B">
        <w:rPr>
          <w:rFonts w:ascii="宋体" w:hAnsi="宋体" w:cs="宋体" w:hint="eastAsia"/>
          <w:sz w:val="24"/>
          <w:szCs w:val="32"/>
        </w:rPr>
        <w:t>：</w:t>
      </w:r>
    </w:p>
    <w:p w:rsidR="00D87CF5" w:rsidRPr="00121A6B" w:rsidRDefault="00807147" w:rsidP="007F3006">
      <w:pPr>
        <w:numPr>
          <w:ilvl w:val="0"/>
          <w:numId w:val="5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lastRenderedPageBreak/>
        <w:t>考评下发通知模板：模板的增删改查以及发布使用</w:t>
      </w:r>
      <w:r w:rsidR="008E6E77" w:rsidRPr="00121A6B">
        <w:rPr>
          <w:rFonts w:ascii="宋体" w:hAnsi="宋体" w:cs="宋体" w:hint="eastAsia"/>
          <w:sz w:val="24"/>
          <w:szCs w:val="32"/>
        </w:rPr>
        <w:t>；</w:t>
      </w:r>
    </w:p>
    <w:p w:rsidR="00D87CF5" w:rsidRPr="00121A6B" w:rsidRDefault="00807147" w:rsidP="007F3006">
      <w:pPr>
        <w:numPr>
          <w:ilvl w:val="0"/>
          <w:numId w:val="56"/>
        </w:numPr>
        <w:spacing w:line="360" w:lineRule="auto"/>
        <w:ind w:leftChars="200" w:left="840"/>
        <w:textAlignment w:val="baseline"/>
        <w:rPr>
          <w:rFonts w:ascii="宋体" w:hAnsi="宋体" w:cs="宋体"/>
          <w:sz w:val="24"/>
          <w:szCs w:val="32"/>
        </w:rPr>
      </w:pPr>
      <w:r w:rsidRPr="00121A6B">
        <w:rPr>
          <w:rFonts w:ascii="宋体" w:hAnsi="宋体" w:cs="宋体" w:hint="eastAsia"/>
          <w:sz w:val="24"/>
          <w:szCs w:val="32"/>
        </w:rPr>
        <w:t>考评结果通知模板：模板的增删改查以及发布使用</w:t>
      </w:r>
      <w:r w:rsidR="008E6E77" w:rsidRPr="00121A6B">
        <w:rPr>
          <w:rFonts w:ascii="宋体" w:hAnsi="宋体" w:cs="宋体"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52" w:name="_Toc109225484"/>
      <w:r w:rsidRPr="00121A6B">
        <w:rPr>
          <w:rFonts w:ascii="宋体" w:eastAsia="宋体" w:hAnsi="宋体" w:hint="eastAsia"/>
          <w:sz w:val="24"/>
          <w:lang w:eastAsia="zh-Hans"/>
        </w:rPr>
        <w:t>统计分析</w:t>
      </w:r>
      <w:bookmarkEnd w:id="52"/>
    </w:p>
    <w:p w:rsidR="00D87CF5" w:rsidRPr="00121A6B" w:rsidRDefault="00807147" w:rsidP="00C27903">
      <w:pPr>
        <w:pStyle w:val="3"/>
        <w:rPr>
          <w:rFonts w:ascii="宋体" w:hAnsi="宋体"/>
          <w:sz w:val="24"/>
        </w:rPr>
      </w:pPr>
      <w:bookmarkStart w:id="53" w:name="_Toc109225485"/>
      <w:r w:rsidRPr="00121A6B">
        <w:rPr>
          <w:rFonts w:ascii="宋体" w:hAnsi="宋体" w:hint="eastAsia"/>
          <w:sz w:val="24"/>
        </w:rPr>
        <w:t>医师统计</w:t>
      </w:r>
      <w:bookmarkEnd w:id="53"/>
    </w:p>
    <w:p w:rsidR="00D87CF5" w:rsidRPr="00121A6B" w:rsidRDefault="00807147" w:rsidP="00FF4915">
      <w:pPr>
        <w:spacing w:line="360" w:lineRule="auto"/>
        <w:ind w:firstLine="420"/>
        <w:rPr>
          <w:rFonts w:ascii="宋体" w:hAnsi="宋体"/>
          <w:sz w:val="24"/>
          <w:szCs w:val="32"/>
        </w:rPr>
      </w:pPr>
      <w:r w:rsidRPr="00121A6B">
        <w:rPr>
          <w:rFonts w:ascii="宋体" w:hAnsi="宋体" w:hint="eastAsia"/>
          <w:sz w:val="24"/>
          <w:szCs w:val="32"/>
        </w:rPr>
        <w:t>通过该模块，查询医院医师数量、职称分布、执业范围、性别构成、年龄等数据，更好的掌握医院医师队伍建设情况。</w:t>
      </w:r>
    </w:p>
    <w:p w:rsidR="00D87CF5" w:rsidRPr="00121A6B" w:rsidRDefault="00807147" w:rsidP="007F3006">
      <w:pPr>
        <w:pStyle w:val="Style3"/>
        <w:numPr>
          <w:ilvl w:val="0"/>
          <w:numId w:val="57"/>
        </w:numPr>
        <w:spacing w:line="360" w:lineRule="auto"/>
        <w:rPr>
          <w:rFonts w:ascii="宋体" w:hAnsi="宋体"/>
          <w:sz w:val="24"/>
          <w:szCs w:val="32"/>
        </w:rPr>
      </w:pPr>
      <w:r w:rsidRPr="00121A6B">
        <w:rPr>
          <w:rFonts w:ascii="宋体" w:hAnsi="宋体" w:hint="eastAsia"/>
          <w:sz w:val="24"/>
          <w:szCs w:val="32"/>
        </w:rPr>
        <w:t>筛选医师范围：本院医师、外院医师</w:t>
      </w:r>
      <w:r w:rsidR="00FF4915" w:rsidRPr="00121A6B">
        <w:rPr>
          <w:rFonts w:ascii="宋体" w:hAnsi="宋体" w:hint="eastAsia"/>
          <w:sz w:val="24"/>
          <w:szCs w:val="32"/>
        </w:rPr>
        <w:t>；</w:t>
      </w:r>
    </w:p>
    <w:p w:rsidR="00D87CF5" w:rsidRPr="00121A6B" w:rsidRDefault="00807147" w:rsidP="007F3006">
      <w:pPr>
        <w:pStyle w:val="Style3"/>
        <w:numPr>
          <w:ilvl w:val="0"/>
          <w:numId w:val="57"/>
        </w:numPr>
        <w:spacing w:line="360" w:lineRule="auto"/>
        <w:rPr>
          <w:rFonts w:ascii="宋体" w:hAnsi="宋体"/>
          <w:sz w:val="24"/>
          <w:szCs w:val="32"/>
        </w:rPr>
      </w:pPr>
      <w:r w:rsidRPr="00121A6B">
        <w:rPr>
          <w:rFonts w:ascii="宋体" w:hAnsi="宋体" w:hint="eastAsia"/>
          <w:sz w:val="24"/>
          <w:szCs w:val="32"/>
        </w:rPr>
        <w:t>筛选统计时间</w:t>
      </w:r>
      <w:r w:rsidR="00FF4915" w:rsidRPr="00121A6B">
        <w:rPr>
          <w:rFonts w:ascii="宋体" w:hAnsi="宋体" w:hint="eastAsia"/>
          <w:sz w:val="24"/>
          <w:szCs w:val="32"/>
        </w:rPr>
        <w:t>。</w:t>
      </w:r>
    </w:p>
    <w:p w:rsidR="00D87CF5" w:rsidRPr="00121A6B" w:rsidRDefault="00807147">
      <w:pPr>
        <w:pStyle w:val="3"/>
        <w:rPr>
          <w:rFonts w:ascii="宋体" w:hAnsi="宋体"/>
          <w:sz w:val="24"/>
        </w:rPr>
      </w:pPr>
      <w:bookmarkStart w:id="54" w:name="_Toc109225486"/>
      <w:r w:rsidRPr="00121A6B">
        <w:rPr>
          <w:rFonts w:ascii="宋体" w:hAnsi="宋体" w:hint="eastAsia"/>
          <w:sz w:val="24"/>
        </w:rPr>
        <w:t>医德医风统计</w:t>
      </w:r>
      <w:bookmarkEnd w:id="54"/>
    </w:p>
    <w:p w:rsidR="00D87CF5" w:rsidRPr="00121A6B" w:rsidRDefault="00807147" w:rsidP="00FF4915">
      <w:pPr>
        <w:spacing w:line="360" w:lineRule="auto"/>
        <w:ind w:firstLine="420"/>
        <w:rPr>
          <w:rFonts w:ascii="宋体" w:hAnsi="宋体"/>
          <w:sz w:val="24"/>
          <w:szCs w:val="32"/>
        </w:rPr>
      </w:pPr>
      <w:r w:rsidRPr="00121A6B">
        <w:rPr>
          <w:rFonts w:ascii="宋体" w:hAnsi="宋体" w:hint="eastAsia"/>
          <w:sz w:val="24"/>
          <w:szCs w:val="32"/>
        </w:rPr>
        <w:t>通过该模块，查询医院各个科室医德医风建设情况</w:t>
      </w:r>
      <w:r w:rsidR="00FF4915" w:rsidRPr="00121A6B">
        <w:rPr>
          <w:rFonts w:ascii="宋体" w:hAnsi="宋体" w:hint="eastAsia"/>
          <w:sz w:val="24"/>
          <w:szCs w:val="32"/>
        </w:rPr>
        <w:t>。</w:t>
      </w:r>
    </w:p>
    <w:p w:rsidR="00D87CF5" w:rsidRPr="00121A6B" w:rsidRDefault="00807147" w:rsidP="007F3006">
      <w:pPr>
        <w:numPr>
          <w:ilvl w:val="0"/>
          <w:numId w:val="58"/>
        </w:numPr>
        <w:spacing w:line="360" w:lineRule="auto"/>
        <w:rPr>
          <w:rFonts w:ascii="宋体" w:hAnsi="宋体"/>
          <w:sz w:val="24"/>
          <w:szCs w:val="32"/>
        </w:rPr>
      </w:pPr>
      <w:r w:rsidRPr="00121A6B">
        <w:rPr>
          <w:rFonts w:ascii="宋体" w:hAnsi="宋体" w:hint="eastAsia"/>
          <w:sz w:val="24"/>
          <w:szCs w:val="32"/>
        </w:rPr>
        <w:t>医德医风数量趋势：按照选择的时间统计医德医风数量，可导出报表</w:t>
      </w:r>
      <w:r w:rsidR="00FF4915" w:rsidRPr="00121A6B">
        <w:rPr>
          <w:rFonts w:ascii="宋体" w:hAnsi="宋体" w:hint="eastAsia"/>
          <w:sz w:val="24"/>
          <w:szCs w:val="32"/>
        </w:rPr>
        <w:t>；</w:t>
      </w:r>
    </w:p>
    <w:p w:rsidR="00D87CF5" w:rsidRPr="00121A6B" w:rsidRDefault="00807147" w:rsidP="007F3006">
      <w:pPr>
        <w:numPr>
          <w:ilvl w:val="0"/>
          <w:numId w:val="58"/>
        </w:numPr>
        <w:spacing w:line="360" w:lineRule="auto"/>
        <w:rPr>
          <w:rFonts w:ascii="宋体" w:hAnsi="宋体"/>
          <w:sz w:val="24"/>
          <w:szCs w:val="32"/>
        </w:rPr>
      </w:pPr>
      <w:r w:rsidRPr="00121A6B">
        <w:rPr>
          <w:rFonts w:ascii="宋体" w:hAnsi="宋体" w:hint="eastAsia"/>
          <w:sz w:val="24"/>
          <w:szCs w:val="32"/>
        </w:rPr>
        <w:t>医德医风科室分布：统计各个科室医德医风的数量</w:t>
      </w:r>
      <w:r w:rsidR="00FF4915" w:rsidRPr="00121A6B">
        <w:rPr>
          <w:rFonts w:ascii="宋体" w:hAnsi="宋体" w:hint="eastAsia"/>
          <w:sz w:val="24"/>
          <w:szCs w:val="32"/>
        </w:rPr>
        <w:t>；</w:t>
      </w:r>
    </w:p>
    <w:p w:rsidR="00D87CF5" w:rsidRPr="00121A6B" w:rsidRDefault="00807147" w:rsidP="007F3006">
      <w:pPr>
        <w:numPr>
          <w:ilvl w:val="0"/>
          <w:numId w:val="58"/>
        </w:numPr>
        <w:spacing w:line="360" w:lineRule="auto"/>
        <w:rPr>
          <w:rFonts w:ascii="宋体" w:hAnsi="宋体"/>
          <w:sz w:val="24"/>
          <w:szCs w:val="32"/>
        </w:rPr>
      </w:pPr>
      <w:r w:rsidRPr="00121A6B">
        <w:rPr>
          <w:rFonts w:ascii="宋体" w:hAnsi="宋体" w:hint="eastAsia"/>
          <w:sz w:val="24"/>
          <w:szCs w:val="32"/>
        </w:rPr>
        <w:t>医德医风考评统计：统计考评的人数以及考评的结果</w:t>
      </w:r>
      <w:r w:rsidR="00FF4915" w:rsidRPr="00121A6B">
        <w:rPr>
          <w:rFonts w:ascii="宋体" w:hAnsi="宋体" w:hint="eastAsia"/>
          <w:sz w:val="24"/>
          <w:szCs w:val="32"/>
        </w:rPr>
        <w:t>；</w:t>
      </w:r>
    </w:p>
    <w:p w:rsidR="00D87CF5" w:rsidRPr="00121A6B" w:rsidRDefault="00807147" w:rsidP="007F3006">
      <w:pPr>
        <w:numPr>
          <w:ilvl w:val="0"/>
          <w:numId w:val="58"/>
        </w:numPr>
        <w:spacing w:line="360" w:lineRule="auto"/>
        <w:rPr>
          <w:rFonts w:ascii="宋体" w:hAnsi="宋体"/>
          <w:sz w:val="24"/>
          <w:szCs w:val="32"/>
        </w:rPr>
      </w:pPr>
      <w:r w:rsidRPr="00121A6B">
        <w:rPr>
          <w:rFonts w:ascii="宋体" w:hAnsi="宋体" w:hint="eastAsia"/>
          <w:sz w:val="24"/>
          <w:szCs w:val="32"/>
        </w:rPr>
        <w:t>医德医风人员统计：统计医德医风人员数量</w:t>
      </w:r>
      <w:r w:rsidR="00FF4915" w:rsidRPr="00121A6B">
        <w:rPr>
          <w:rFonts w:ascii="宋体" w:hAnsi="宋体" w:hint="eastAsia"/>
          <w:sz w:val="24"/>
          <w:szCs w:val="32"/>
        </w:rPr>
        <w:t>。</w:t>
      </w:r>
    </w:p>
    <w:p w:rsidR="00D87CF5" w:rsidRPr="00121A6B" w:rsidRDefault="00807147">
      <w:pPr>
        <w:pStyle w:val="3"/>
        <w:rPr>
          <w:rFonts w:ascii="宋体" w:hAnsi="宋体"/>
          <w:sz w:val="24"/>
        </w:rPr>
      </w:pPr>
      <w:bookmarkStart w:id="55" w:name="_Toc109225487"/>
      <w:r w:rsidRPr="00121A6B">
        <w:rPr>
          <w:rFonts w:ascii="宋体" w:hAnsi="宋体" w:hint="eastAsia"/>
          <w:sz w:val="24"/>
        </w:rPr>
        <w:t>医疗保障统计</w:t>
      </w:r>
      <w:bookmarkEnd w:id="55"/>
    </w:p>
    <w:p w:rsidR="00D87CF5" w:rsidRPr="00121A6B" w:rsidRDefault="00807147" w:rsidP="00FF4915">
      <w:pPr>
        <w:spacing w:line="360" w:lineRule="auto"/>
        <w:ind w:firstLine="420"/>
        <w:rPr>
          <w:rFonts w:ascii="宋体" w:hAnsi="宋体"/>
          <w:sz w:val="24"/>
          <w:szCs w:val="32"/>
        </w:rPr>
      </w:pPr>
      <w:r w:rsidRPr="00121A6B">
        <w:rPr>
          <w:rFonts w:ascii="宋体" w:hAnsi="宋体" w:hint="eastAsia"/>
          <w:sz w:val="24"/>
          <w:szCs w:val="32"/>
        </w:rPr>
        <w:t>统计医疗队伍以及参与的医疗保障活动</w:t>
      </w:r>
    </w:p>
    <w:p w:rsidR="00D87CF5" w:rsidRPr="00121A6B" w:rsidRDefault="00807147" w:rsidP="00FF4915">
      <w:pPr>
        <w:spacing w:line="360" w:lineRule="auto"/>
        <w:ind w:firstLine="420"/>
        <w:rPr>
          <w:rFonts w:ascii="宋体" w:hAnsi="宋体"/>
          <w:sz w:val="24"/>
          <w:szCs w:val="32"/>
        </w:rPr>
      </w:pPr>
      <w:r w:rsidRPr="00121A6B">
        <w:rPr>
          <w:rFonts w:ascii="宋体" w:hAnsi="宋体" w:hint="eastAsia"/>
          <w:sz w:val="24"/>
          <w:szCs w:val="32"/>
        </w:rPr>
        <w:t>支持按照医师、医疗队伍、地点、活动等属性统计：</w:t>
      </w:r>
    </w:p>
    <w:p w:rsidR="00D87CF5" w:rsidRPr="00121A6B" w:rsidRDefault="00807147" w:rsidP="001450FC">
      <w:pPr>
        <w:numPr>
          <w:ilvl w:val="0"/>
          <w:numId w:val="16"/>
        </w:numPr>
        <w:spacing w:line="360" w:lineRule="auto"/>
        <w:rPr>
          <w:rFonts w:ascii="宋体" w:hAnsi="宋体"/>
          <w:sz w:val="24"/>
          <w:szCs w:val="32"/>
        </w:rPr>
      </w:pPr>
      <w:r w:rsidRPr="00121A6B">
        <w:rPr>
          <w:rFonts w:ascii="宋体" w:hAnsi="宋体" w:hint="eastAsia"/>
          <w:sz w:val="24"/>
          <w:szCs w:val="32"/>
        </w:rPr>
        <w:t>医师：可展示该医师参与过多少次活动，活动参与的人次、地点分布、所属医疗队、物资使用等，统计数据同步到医师信息中，作为绩效考核的重要参考条件</w:t>
      </w:r>
      <w:r w:rsidR="00FF4915" w:rsidRPr="00121A6B">
        <w:rPr>
          <w:rFonts w:ascii="宋体" w:hAnsi="宋体" w:hint="eastAsia"/>
          <w:sz w:val="24"/>
          <w:szCs w:val="32"/>
        </w:rPr>
        <w:t>。</w:t>
      </w:r>
    </w:p>
    <w:p w:rsidR="00B56C1C" w:rsidRPr="00121A6B" w:rsidRDefault="00414851" w:rsidP="007F3006">
      <w:pPr>
        <w:pStyle w:val="2"/>
        <w:numPr>
          <w:ilvl w:val="1"/>
          <w:numId w:val="60"/>
        </w:numPr>
        <w:rPr>
          <w:rFonts w:ascii="宋体" w:eastAsia="宋体" w:hAnsi="宋体"/>
          <w:sz w:val="24"/>
          <w:lang w:eastAsia="zh-Hans"/>
        </w:rPr>
      </w:pPr>
      <w:bookmarkStart w:id="56" w:name="_Toc109225488"/>
      <w:r w:rsidRPr="00121A6B">
        <w:rPr>
          <w:rFonts w:ascii="宋体" w:eastAsia="宋体" w:hAnsi="宋体" w:hint="eastAsia"/>
          <w:sz w:val="24"/>
        </w:rPr>
        <w:t>专科</w:t>
      </w:r>
      <w:r w:rsidR="001C6856" w:rsidRPr="00121A6B">
        <w:rPr>
          <w:rFonts w:ascii="宋体" w:eastAsia="宋体" w:hAnsi="宋体" w:hint="eastAsia"/>
          <w:sz w:val="24"/>
        </w:rPr>
        <w:t>文档</w:t>
      </w:r>
      <w:r w:rsidR="00DE106F" w:rsidRPr="00121A6B">
        <w:rPr>
          <w:rFonts w:ascii="宋体" w:eastAsia="宋体" w:hAnsi="宋体" w:hint="eastAsia"/>
          <w:sz w:val="24"/>
        </w:rPr>
        <w:t>管理</w:t>
      </w:r>
      <w:bookmarkEnd w:id="56"/>
    </w:p>
    <w:p w:rsidR="000C1F73" w:rsidRPr="00121A6B" w:rsidRDefault="000C1F73" w:rsidP="001B6D1E">
      <w:pPr>
        <w:numPr>
          <w:ilvl w:val="0"/>
          <w:numId w:val="64"/>
        </w:numPr>
        <w:spacing w:line="360" w:lineRule="auto"/>
        <w:rPr>
          <w:rFonts w:ascii="宋体" w:hAnsi="宋体"/>
          <w:sz w:val="24"/>
          <w:szCs w:val="32"/>
        </w:rPr>
      </w:pPr>
      <w:r w:rsidRPr="00121A6B">
        <w:rPr>
          <w:rFonts w:ascii="宋体" w:hAnsi="宋体" w:hint="eastAsia"/>
          <w:sz w:val="24"/>
          <w:szCs w:val="32"/>
        </w:rPr>
        <w:t>文档录入：</w:t>
      </w:r>
      <w:r w:rsidR="00002EE1" w:rsidRPr="00121A6B">
        <w:rPr>
          <w:rFonts w:ascii="宋体" w:hAnsi="宋体" w:hint="eastAsia"/>
          <w:sz w:val="24"/>
          <w:szCs w:val="32"/>
        </w:rPr>
        <w:t>各专科将本专业疾病的诊疗规范、指南、专家共识</w:t>
      </w:r>
      <w:r w:rsidR="005F7C7E" w:rsidRPr="00121A6B">
        <w:rPr>
          <w:rFonts w:ascii="宋体" w:hAnsi="宋体" w:hint="eastAsia"/>
          <w:sz w:val="24"/>
          <w:szCs w:val="32"/>
        </w:rPr>
        <w:t>以上传附件的形式及时更新录入</w:t>
      </w:r>
      <w:r w:rsidR="00002EE1" w:rsidRPr="00121A6B">
        <w:rPr>
          <w:rFonts w:ascii="宋体" w:hAnsi="宋体" w:hint="eastAsia"/>
          <w:sz w:val="24"/>
          <w:szCs w:val="32"/>
        </w:rPr>
        <w:t>。</w:t>
      </w:r>
    </w:p>
    <w:p w:rsidR="00D87CF5" w:rsidRPr="00121A6B" w:rsidRDefault="00002EE1" w:rsidP="001B6D1E">
      <w:pPr>
        <w:numPr>
          <w:ilvl w:val="0"/>
          <w:numId w:val="64"/>
        </w:numPr>
        <w:spacing w:line="360" w:lineRule="auto"/>
        <w:rPr>
          <w:rFonts w:ascii="宋体" w:hAnsi="宋体"/>
          <w:sz w:val="24"/>
          <w:szCs w:val="32"/>
        </w:rPr>
      </w:pPr>
      <w:r w:rsidRPr="00121A6B">
        <w:rPr>
          <w:rFonts w:ascii="宋体" w:hAnsi="宋体" w:hint="eastAsia"/>
          <w:sz w:val="24"/>
          <w:szCs w:val="32"/>
        </w:rPr>
        <w:t>文档查看：根据关键词、选择科室、文档类型进行查询相关文档，条目信息</w:t>
      </w:r>
      <w:r w:rsidRPr="00121A6B">
        <w:rPr>
          <w:rFonts w:ascii="宋体" w:hAnsi="宋体" w:hint="eastAsia"/>
          <w:sz w:val="24"/>
          <w:szCs w:val="32"/>
        </w:rPr>
        <w:lastRenderedPageBreak/>
        <w:t>包括录入时间、录入人员、查阅次数等。</w:t>
      </w:r>
    </w:p>
    <w:p w:rsidR="00D87CF5" w:rsidRPr="00121A6B" w:rsidRDefault="00807147" w:rsidP="007F3006">
      <w:pPr>
        <w:pStyle w:val="2"/>
        <w:numPr>
          <w:ilvl w:val="1"/>
          <w:numId w:val="60"/>
        </w:numPr>
        <w:rPr>
          <w:rFonts w:ascii="宋体" w:eastAsia="宋体" w:hAnsi="宋体"/>
          <w:sz w:val="24"/>
          <w:lang w:eastAsia="zh-Hans"/>
        </w:rPr>
      </w:pPr>
      <w:bookmarkStart w:id="57" w:name="_Toc109225489"/>
      <w:r w:rsidRPr="00121A6B">
        <w:rPr>
          <w:rFonts w:ascii="宋体" w:eastAsia="宋体" w:hAnsi="宋体" w:hint="eastAsia"/>
          <w:sz w:val="24"/>
          <w:lang w:eastAsia="zh-Hans"/>
        </w:rPr>
        <w:t>消息通知</w:t>
      </w:r>
      <w:bookmarkEnd w:id="57"/>
    </w:p>
    <w:p w:rsidR="00D87CF5" w:rsidRPr="00121A6B" w:rsidRDefault="00807147" w:rsidP="00FF4915">
      <w:pPr>
        <w:ind w:firstLine="420"/>
        <w:rPr>
          <w:sz w:val="24"/>
          <w:szCs w:val="32"/>
        </w:rPr>
      </w:pPr>
      <w:r w:rsidRPr="00121A6B">
        <w:rPr>
          <w:rFonts w:hint="eastAsia"/>
          <w:sz w:val="24"/>
          <w:szCs w:val="32"/>
        </w:rPr>
        <w:t>设置消息通知模板，包括推送人员以及消息模板，可推送到手机端、</w:t>
      </w:r>
      <w:r w:rsidRPr="00121A6B">
        <w:rPr>
          <w:rFonts w:hint="eastAsia"/>
          <w:sz w:val="24"/>
          <w:szCs w:val="32"/>
        </w:rPr>
        <w:t>pc</w:t>
      </w:r>
      <w:r w:rsidRPr="00121A6B">
        <w:rPr>
          <w:rFonts w:hint="eastAsia"/>
          <w:sz w:val="24"/>
          <w:szCs w:val="32"/>
        </w:rPr>
        <w:t>端等。</w:t>
      </w:r>
    </w:p>
    <w:p w:rsidR="00D87CF5" w:rsidRPr="00121A6B" w:rsidRDefault="00807147" w:rsidP="001450FC">
      <w:pPr>
        <w:numPr>
          <w:ilvl w:val="0"/>
          <w:numId w:val="16"/>
        </w:numPr>
        <w:spacing w:line="360" w:lineRule="auto"/>
        <w:rPr>
          <w:sz w:val="24"/>
          <w:szCs w:val="32"/>
        </w:rPr>
      </w:pPr>
      <w:r w:rsidRPr="00121A6B">
        <w:rPr>
          <w:rFonts w:hint="eastAsia"/>
          <w:sz w:val="24"/>
          <w:szCs w:val="32"/>
        </w:rPr>
        <w:t>设置推送人员：按照不同业务的要求，设置通知推送人员范围</w:t>
      </w:r>
      <w:r w:rsidR="00FF4915" w:rsidRPr="00121A6B">
        <w:rPr>
          <w:rFonts w:hint="eastAsia"/>
          <w:sz w:val="24"/>
          <w:szCs w:val="32"/>
        </w:rPr>
        <w:t>；</w:t>
      </w:r>
    </w:p>
    <w:p w:rsidR="00D87CF5" w:rsidRPr="00121A6B" w:rsidRDefault="00807147" w:rsidP="001450FC">
      <w:pPr>
        <w:numPr>
          <w:ilvl w:val="0"/>
          <w:numId w:val="16"/>
        </w:numPr>
        <w:spacing w:line="360" w:lineRule="auto"/>
        <w:rPr>
          <w:sz w:val="24"/>
          <w:szCs w:val="32"/>
        </w:rPr>
      </w:pPr>
      <w:r w:rsidRPr="00121A6B">
        <w:rPr>
          <w:rFonts w:hint="eastAsia"/>
          <w:sz w:val="24"/>
          <w:szCs w:val="32"/>
        </w:rPr>
        <w:t>消息模板：根据业务需求，设置不同的文档模板</w:t>
      </w:r>
      <w:r w:rsidR="00FF4915" w:rsidRPr="00121A6B">
        <w:rPr>
          <w:rFonts w:hint="eastAsia"/>
          <w:sz w:val="24"/>
          <w:szCs w:val="32"/>
        </w:rPr>
        <w:t>。</w:t>
      </w:r>
    </w:p>
    <w:p w:rsidR="00D87CF5" w:rsidRPr="00121A6B" w:rsidRDefault="00807147" w:rsidP="007F3006">
      <w:pPr>
        <w:pStyle w:val="2"/>
        <w:numPr>
          <w:ilvl w:val="1"/>
          <w:numId w:val="60"/>
        </w:numPr>
        <w:rPr>
          <w:rFonts w:ascii="宋体" w:eastAsia="宋体" w:hAnsi="宋体"/>
          <w:sz w:val="24"/>
          <w:lang w:eastAsia="zh-Hans"/>
        </w:rPr>
      </w:pPr>
      <w:bookmarkStart w:id="58" w:name="_Toc109225490"/>
      <w:r w:rsidRPr="00121A6B">
        <w:rPr>
          <w:rFonts w:ascii="宋体" w:eastAsia="宋体" w:hAnsi="宋体" w:hint="eastAsia"/>
          <w:sz w:val="24"/>
          <w:lang w:eastAsia="zh-Hans"/>
        </w:rPr>
        <w:t>权限管理</w:t>
      </w:r>
      <w:bookmarkEnd w:id="58"/>
    </w:p>
    <w:p w:rsidR="00D87CF5" w:rsidRPr="00121A6B" w:rsidRDefault="00807147">
      <w:pPr>
        <w:spacing w:line="360" w:lineRule="auto"/>
        <w:ind w:firstLineChars="200" w:firstLine="480"/>
        <w:rPr>
          <w:sz w:val="24"/>
          <w:szCs w:val="32"/>
        </w:rPr>
      </w:pPr>
      <w:r w:rsidRPr="00121A6B">
        <w:rPr>
          <w:rFonts w:hint="eastAsia"/>
          <w:sz w:val="24"/>
          <w:szCs w:val="32"/>
        </w:rPr>
        <w:t>该模块是对系统的管理，包括用户管理、部门管理、角色管理、菜单管理、字典管理。</w:t>
      </w:r>
    </w:p>
    <w:p w:rsidR="00D87CF5" w:rsidRPr="00121A6B" w:rsidRDefault="00807147" w:rsidP="007F3006">
      <w:pPr>
        <w:numPr>
          <w:ilvl w:val="0"/>
          <w:numId w:val="59"/>
        </w:numPr>
        <w:spacing w:line="360" w:lineRule="auto"/>
        <w:rPr>
          <w:sz w:val="24"/>
          <w:szCs w:val="32"/>
        </w:rPr>
      </w:pPr>
      <w:r w:rsidRPr="00121A6B">
        <w:rPr>
          <w:rFonts w:hint="eastAsia"/>
          <w:sz w:val="24"/>
          <w:szCs w:val="32"/>
        </w:rPr>
        <w:t>用户管理：管理用户的账号密码以及其他基本信息，还可以对用户进行角色分配，分配角色后拥有该角色的所有权限</w:t>
      </w:r>
      <w:r w:rsidR="00FF4915" w:rsidRPr="00121A6B">
        <w:rPr>
          <w:rFonts w:hint="eastAsia"/>
          <w:sz w:val="24"/>
          <w:szCs w:val="32"/>
        </w:rPr>
        <w:t>；</w:t>
      </w:r>
    </w:p>
    <w:p w:rsidR="00D87CF5" w:rsidRPr="00121A6B" w:rsidRDefault="00807147" w:rsidP="007F3006">
      <w:pPr>
        <w:numPr>
          <w:ilvl w:val="0"/>
          <w:numId w:val="59"/>
        </w:numPr>
        <w:spacing w:line="360" w:lineRule="auto"/>
        <w:rPr>
          <w:sz w:val="24"/>
          <w:szCs w:val="32"/>
        </w:rPr>
      </w:pPr>
      <w:r w:rsidRPr="00121A6B">
        <w:rPr>
          <w:rFonts w:hint="eastAsia"/>
          <w:sz w:val="24"/>
          <w:szCs w:val="32"/>
        </w:rPr>
        <w:t>部门管理：管理医院的组织架构</w:t>
      </w:r>
      <w:r w:rsidR="00FF4915" w:rsidRPr="00121A6B">
        <w:rPr>
          <w:rFonts w:hint="eastAsia"/>
          <w:sz w:val="24"/>
          <w:szCs w:val="32"/>
        </w:rPr>
        <w:t>；</w:t>
      </w:r>
    </w:p>
    <w:p w:rsidR="00D87CF5" w:rsidRPr="00121A6B" w:rsidRDefault="00807147" w:rsidP="007F3006">
      <w:pPr>
        <w:numPr>
          <w:ilvl w:val="0"/>
          <w:numId w:val="59"/>
        </w:numPr>
        <w:spacing w:line="360" w:lineRule="auto"/>
        <w:rPr>
          <w:sz w:val="24"/>
          <w:szCs w:val="32"/>
        </w:rPr>
      </w:pPr>
      <w:r w:rsidRPr="00121A6B">
        <w:rPr>
          <w:rFonts w:hint="eastAsia"/>
          <w:sz w:val="24"/>
          <w:szCs w:val="32"/>
        </w:rPr>
        <w:t>角色管理：可以添加不同的角色，然后给角色分配菜单权限</w:t>
      </w:r>
      <w:r w:rsidR="00FF4915" w:rsidRPr="00121A6B">
        <w:rPr>
          <w:rFonts w:hint="eastAsia"/>
          <w:sz w:val="24"/>
          <w:szCs w:val="32"/>
        </w:rPr>
        <w:t>；</w:t>
      </w:r>
    </w:p>
    <w:p w:rsidR="00D87CF5" w:rsidRPr="00121A6B" w:rsidRDefault="00807147" w:rsidP="007F3006">
      <w:pPr>
        <w:numPr>
          <w:ilvl w:val="0"/>
          <w:numId w:val="59"/>
        </w:numPr>
        <w:spacing w:line="360" w:lineRule="auto"/>
        <w:rPr>
          <w:sz w:val="24"/>
          <w:szCs w:val="32"/>
        </w:rPr>
      </w:pPr>
      <w:r w:rsidRPr="00121A6B">
        <w:rPr>
          <w:rFonts w:hint="eastAsia"/>
          <w:sz w:val="24"/>
          <w:szCs w:val="32"/>
        </w:rPr>
        <w:t>菜单管理：对页面菜单的管理</w:t>
      </w:r>
      <w:r w:rsidR="00FF4915" w:rsidRPr="00121A6B">
        <w:rPr>
          <w:rFonts w:hint="eastAsia"/>
          <w:sz w:val="24"/>
          <w:szCs w:val="32"/>
        </w:rPr>
        <w:t>；</w:t>
      </w:r>
    </w:p>
    <w:p w:rsidR="00E66FD9" w:rsidRDefault="00807147" w:rsidP="00E66FD9">
      <w:pPr>
        <w:numPr>
          <w:ilvl w:val="0"/>
          <w:numId w:val="59"/>
        </w:numPr>
        <w:spacing w:line="360" w:lineRule="auto"/>
        <w:rPr>
          <w:sz w:val="24"/>
          <w:szCs w:val="32"/>
        </w:rPr>
      </w:pPr>
      <w:r w:rsidRPr="00E66FD9">
        <w:rPr>
          <w:rFonts w:hint="eastAsia"/>
          <w:sz w:val="24"/>
          <w:szCs w:val="32"/>
        </w:rPr>
        <w:t>字典管理：对一些字典值进行管理，比如“证件类型”、“职称”、“职称等级”、“学历”等都可以在字典管理中进行维护</w:t>
      </w:r>
      <w:bookmarkEnd w:id="11"/>
      <w:bookmarkEnd w:id="12"/>
    </w:p>
    <w:p w:rsidR="00E66FD9" w:rsidRPr="00E66FD9" w:rsidRDefault="00E66FD9" w:rsidP="001B6D1E">
      <w:pPr>
        <w:pStyle w:val="1"/>
        <w:numPr>
          <w:ilvl w:val="0"/>
          <w:numId w:val="71"/>
        </w:numPr>
        <w:rPr>
          <w:rFonts w:asciiTheme="majorEastAsia" w:eastAsiaTheme="majorEastAsia" w:hAnsiTheme="majorEastAsia"/>
          <w:sz w:val="24"/>
          <w:szCs w:val="32"/>
          <w:lang w:eastAsia="zh-Hans"/>
        </w:rPr>
      </w:pPr>
      <w:r w:rsidRPr="00E66FD9">
        <w:rPr>
          <w:rFonts w:asciiTheme="majorEastAsia" w:eastAsiaTheme="majorEastAsia" w:hAnsiTheme="majorEastAsia" w:hint="eastAsia"/>
          <w:sz w:val="24"/>
          <w:szCs w:val="32"/>
          <w:lang w:eastAsia="zh-Hans"/>
        </w:rPr>
        <w:t>项目工期要求</w:t>
      </w:r>
    </w:p>
    <w:p w:rsidR="00E66FD9" w:rsidRDefault="00D81791" w:rsidP="00E66FD9">
      <w:pPr>
        <w:pStyle w:val="afb"/>
        <w:ind w:firstLine="480"/>
        <w:rPr>
          <w:rFonts w:eastAsia="宋体"/>
          <w:sz w:val="24"/>
          <w:szCs w:val="24"/>
        </w:rPr>
      </w:pPr>
      <w:r>
        <w:rPr>
          <w:rFonts w:eastAsia="宋体" w:hint="eastAsia"/>
          <w:sz w:val="24"/>
          <w:szCs w:val="24"/>
        </w:rPr>
        <w:t>项目工期6</w:t>
      </w:r>
      <w:r>
        <w:rPr>
          <w:rFonts w:eastAsia="宋体"/>
          <w:sz w:val="24"/>
          <w:szCs w:val="24"/>
        </w:rPr>
        <w:t>0</w:t>
      </w:r>
      <w:r w:rsidR="00E66FD9" w:rsidRPr="00B317CC">
        <w:rPr>
          <w:rFonts w:eastAsia="宋体" w:hint="eastAsia"/>
          <w:sz w:val="24"/>
          <w:szCs w:val="24"/>
        </w:rPr>
        <w:t>天</w:t>
      </w:r>
      <w:r w:rsidR="00E66FD9">
        <w:rPr>
          <w:rFonts w:eastAsia="宋体" w:hint="eastAsia"/>
          <w:sz w:val="24"/>
          <w:szCs w:val="24"/>
        </w:rPr>
        <w:t>内完成系统上线运行。</w:t>
      </w:r>
    </w:p>
    <w:p w:rsidR="00E66FD9" w:rsidRPr="00E66FD9" w:rsidRDefault="00E66FD9" w:rsidP="001B6D1E">
      <w:pPr>
        <w:pStyle w:val="1"/>
        <w:numPr>
          <w:ilvl w:val="0"/>
          <w:numId w:val="71"/>
        </w:numPr>
        <w:rPr>
          <w:rFonts w:asciiTheme="majorEastAsia" w:eastAsiaTheme="majorEastAsia" w:hAnsiTheme="majorEastAsia"/>
          <w:sz w:val="24"/>
          <w:szCs w:val="32"/>
          <w:lang w:eastAsia="zh-Hans"/>
        </w:rPr>
      </w:pPr>
      <w:r w:rsidRPr="00E66FD9">
        <w:rPr>
          <w:rFonts w:asciiTheme="majorEastAsia" w:eastAsiaTheme="majorEastAsia" w:hAnsiTheme="majorEastAsia" w:hint="eastAsia"/>
          <w:sz w:val="24"/>
          <w:szCs w:val="32"/>
          <w:lang w:eastAsia="zh-Hans"/>
        </w:rPr>
        <w:t>项目实施要求</w:t>
      </w:r>
    </w:p>
    <w:p w:rsidR="00E66FD9" w:rsidRDefault="00E66FD9" w:rsidP="00E66FD9">
      <w:pPr>
        <w:pStyle w:val="afb"/>
        <w:ind w:firstLine="480"/>
        <w:rPr>
          <w:rFonts w:eastAsia="宋体"/>
          <w:sz w:val="24"/>
          <w:szCs w:val="24"/>
        </w:rPr>
      </w:pPr>
      <w:r>
        <w:rPr>
          <w:rFonts w:eastAsia="宋体" w:hint="eastAsia"/>
          <w:sz w:val="24"/>
          <w:szCs w:val="24"/>
        </w:rPr>
        <w:t>1.在系统验收通过前，须派驻不少于</w:t>
      </w:r>
      <w:r w:rsidR="00E2434C">
        <w:rPr>
          <w:rFonts w:eastAsia="宋体"/>
          <w:sz w:val="24"/>
          <w:szCs w:val="24"/>
        </w:rPr>
        <w:t>2</w:t>
      </w:r>
      <w:r>
        <w:rPr>
          <w:rFonts w:eastAsia="宋体" w:hint="eastAsia"/>
          <w:sz w:val="24"/>
          <w:szCs w:val="24"/>
        </w:rPr>
        <w:t>名经验丰富的工程师现场驻点实施。</w:t>
      </w:r>
    </w:p>
    <w:p w:rsidR="00E66FD9" w:rsidRDefault="00E66FD9" w:rsidP="00E66FD9">
      <w:pPr>
        <w:pStyle w:val="afb"/>
        <w:ind w:firstLine="480"/>
        <w:rPr>
          <w:rFonts w:eastAsia="宋体"/>
          <w:sz w:val="24"/>
          <w:szCs w:val="24"/>
        </w:rPr>
      </w:pPr>
      <w:r>
        <w:rPr>
          <w:rFonts w:eastAsia="宋体" w:hint="eastAsia"/>
          <w:sz w:val="24"/>
          <w:szCs w:val="24"/>
        </w:rPr>
        <w:t>2.实施过程应严格执行相关的规范，并保证安全。</w:t>
      </w:r>
    </w:p>
    <w:p w:rsidR="00E66FD9" w:rsidRDefault="00E66FD9" w:rsidP="00E66FD9">
      <w:pPr>
        <w:pStyle w:val="afb"/>
        <w:ind w:firstLine="480"/>
        <w:rPr>
          <w:rFonts w:eastAsia="宋体"/>
          <w:sz w:val="24"/>
          <w:szCs w:val="24"/>
        </w:rPr>
      </w:pPr>
      <w:r>
        <w:rPr>
          <w:rFonts w:eastAsia="宋体" w:hint="eastAsia"/>
          <w:sz w:val="24"/>
          <w:szCs w:val="24"/>
        </w:rPr>
        <w:t>3.应在规定的时间内，保证质量，完成系统建设。</w:t>
      </w:r>
    </w:p>
    <w:p w:rsidR="00E66FD9" w:rsidRDefault="00E66FD9" w:rsidP="00E66FD9">
      <w:pPr>
        <w:pStyle w:val="afb"/>
        <w:ind w:firstLine="480"/>
        <w:rPr>
          <w:rFonts w:eastAsia="宋体"/>
          <w:sz w:val="24"/>
          <w:szCs w:val="24"/>
        </w:rPr>
      </w:pPr>
      <w:r>
        <w:rPr>
          <w:rFonts w:eastAsia="宋体" w:hint="eastAsia"/>
          <w:sz w:val="24"/>
          <w:szCs w:val="24"/>
        </w:rPr>
        <w:t>4.实施过程中应科学、合理地掌握与其他工作的协调、交叉。</w:t>
      </w:r>
    </w:p>
    <w:p w:rsidR="00E66FD9" w:rsidRPr="00E66FD9" w:rsidRDefault="00E66FD9" w:rsidP="001B6D1E">
      <w:pPr>
        <w:pStyle w:val="1"/>
        <w:numPr>
          <w:ilvl w:val="0"/>
          <w:numId w:val="71"/>
        </w:numPr>
        <w:rPr>
          <w:rFonts w:asciiTheme="majorEastAsia" w:eastAsiaTheme="majorEastAsia" w:hAnsiTheme="majorEastAsia"/>
          <w:sz w:val="24"/>
          <w:szCs w:val="32"/>
          <w:lang w:eastAsia="zh-Hans"/>
        </w:rPr>
      </w:pPr>
      <w:r w:rsidRPr="00E66FD9">
        <w:rPr>
          <w:rFonts w:asciiTheme="majorEastAsia" w:eastAsiaTheme="majorEastAsia" w:hAnsiTheme="majorEastAsia" w:hint="eastAsia"/>
          <w:sz w:val="24"/>
          <w:szCs w:val="32"/>
          <w:lang w:eastAsia="zh-Hans"/>
        </w:rPr>
        <w:lastRenderedPageBreak/>
        <w:t>售后服务要求</w:t>
      </w:r>
    </w:p>
    <w:p w:rsidR="00E66FD9" w:rsidRDefault="00E66FD9" w:rsidP="001B6D1E">
      <w:pPr>
        <w:pStyle w:val="afb"/>
        <w:numPr>
          <w:ilvl w:val="0"/>
          <w:numId w:val="72"/>
        </w:numPr>
        <w:ind w:firstLineChars="0"/>
        <w:rPr>
          <w:rFonts w:eastAsia="宋体"/>
          <w:sz w:val="24"/>
          <w:szCs w:val="24"/>
        </w:rPr>
      </w:pPr>
      <w:r>
        <w:rPr>
          <w:rFonts w:eastAsia="宋体" w:hint="eastAsia"/>
          <w:sz w:val="24"/>
          <w:szCs w:val="24"/>
        </w:rPr>
        <w:t>系统维护与支持的具体内容如下：</w:t>
      </w:r>
    </w:p>
    <w:p w:rsidR="00E66FD9" w:rsidRDefault="00E66FD9" w:rsidP="00E66FD9">
      <w:pPr>
        <w:pStyle w:val="afb"/>
        <w:ind w:firstLine="480"/>
        <w:rPr>
          <w:rFonts w:eastAsia="宋体"/>
          <w:sz w:val="24"/>
          <w:szCs w:val="24"/>
        </w:rPr>
      </w:pPr>
      <w:r>
        <w:rPr>
          <w:rFonts w:eastAsia="宋体" w:hint="eastAsia"/>
          <w:sz w:val="24"/>
          <w:szCs w:val="24"/>
        </w:rPr>
        <w:t>（1）电话支持</w:t>
      </w:r>
    </w:p>
    <w:p w:rsidR="00E66FD9" w:rsidRDefault="00E66FD9" w:rsidP="00E66FD9">
      <w:pPr>
        <w:pStyle w:val="afb"/>
        <w:ind w:firstLine="480"/>
        <w:rPr>
          <w:rFonts w:eastAsia="宋体"/>
          <w:sz w:val="24"/>
          <w:szCs w:val="24"/>
        </w:rPr>
      </w:pPr>
      <w:r>
        <w:rPr>
          <w:rFonts w:eastAsia="宋体" w:hint="eastAsia"/>
          <w:sz w:val="24"/>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E66FD9" w:rsidRDefault="00E66FD9" w:rsidP="00E66FD9">
      <w:pPr>
        <w:pStyle w:val="afb"/>
        <w:ind w:firstLine="480"/>
        <w:rPr>
          <w:rFonts w:eastAsia="宋体"/>
          <w:sz w:val="24"/>
          <w:szCs w:val="24"/>
        </w:rPr>
      </w:pPr>
      <w:r>
        <w:rPr>
          <w:rFonts w:eastAsia="宋体" w:hint="eastAsia"/>
          <w:sz w:val="24"/>
          <w:szCs w:val="24"/>
        </w:rPr>
        <w:t>（2）远程技术支持</w:t>
      </w:r>
    </w:p>
    <w:p w:rsidR="00E66FD9" w:rsidRDefault="00E66FD9" w:rsidP="00E66FD9">
      <w:pPr>
        <w:pStyle w:val="afb"/>
        <w:ind w:firstLine="480"/>
        <w:rPr>
          <w:rFonts w:eastAsia="宋体"/>
          <w:sz w:val="24"/>
          <w:szCs w:val="24"/>
        </w:rPr>
      </w:pPr>
      <w:r>
        <w:rPr>
          <w:rFonts w:eastAsia="宋体" w:hint="eastAsia"/>
          <w:sz w:val="24"/>
          <w:szCs w:val="24"/>
        </w:rPr>
        <w:t>当系统出现故障，需提供7X24小时的远程技术服务。</w:t>
      </w:r>
    </w:p>
    <w:p w:rsidR="00E66FD9" w:rsidRDefault="00E66FD9" w:rsidP="00E66FD9">
      <w:pPr>
        <w:pStyle w:val="afb"/>
        <w:ind w:firstLine="480"/>
        <w:rPr>
          <w:rFonts w:eastAsia="宋体"/>
          <w:sz w:val="24"/>
          <w:szCs w:val="24"/>
        </w:rPr>
      </w:pPr>
      <w:r>
        <w:rPr>
          <w:rFonts w:eastAsia="宋体" w:hint="eastAsia"/>
          <w:sz w:val="24"/>
          <w:szCs w:val="24"/>
        </w:rPr>
        <w:t>（3）现场服务</w:t>
      </w:r>
    </w:p>
    <w:p w:rsidR="00E66FD9" w:rsidRDefault="00E66FD9" w:rsidP="00E66FD9">
      <w:pPr>
        <w:pStyle w:val="afb"/>
        <w:ind w:firstLine="480"/>
        <w:rPr>
          <w:rFonts w:eastAsia="宋体"/>
          <w:sz w:val="24"/>
          <w:szCs w:val="24"/>
        </w:rPr>
      </w:pPr>
      <w:r>
        <w:rPr>
          <w:rFonts w:eastAsia="宋体"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E66FD9" w:rsidRDefault="00E66FD9" w:rsidP="00E66FD9">
      <w:pPr>
        <w:pStyle w:val="afb"/>
        <w:ind w:firstLine="480"/>
        <w:rPr>
          <w:rFonts w:eastAsia="宋体"/>
          <w:sz w:val="24"/>
          <w:szCs w:val="24"/>
        </w:rPr>
      </w:pPr>
      <w:bookmarkStart w:id="59" w:name="_Toc529108599"/>
      <w:r>
        <w:rPr>
          <w:rFonts w:eastAsia="宋体" w:hint="eastAsia"/>
          <w:sz w:val="24"/>
          <w:szCs w:val="24"/>
        </w:rPr>
        <w:t>（4）故障响应</w:t>
      </w:r>
      <w:bookmarkEnd w:id="59"/>
    </w:p>
    <w:p w:rsidR="00E66FD9" w:rsidRDefault="00E66FD9" w:rsidP="00E66FD9">
      <w:pPr>
        <w:pStyle w:val="afb"/>
        <w:ind w:firstLine="480"/>
        <w:rPr>
          <w:rFonts w:eastAsia="宋体"/>
          <w:sz w:val="24"/>
          <w:szCs w:val="24"/>
        </w:rPr>
      </w:pPr>
      <w:r>
        <w:rPr>
          <w:rFonts w:eastAsia="宋体"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1B7436" w:rsidRPr="001B7436" w:rsidRDefault="001B7436" w:rsidP="001B6D1E">
      <w:pPr>
        <w:pStyle w:val="afb"/>
        <w:numPr>
          <w:ilvl w:val="0"/>
          <w:numId w:val="72"/>
        </w:numPr>
        <w:ind w:firstLineChars="0"/>
        <w:rPr>
          <w:rFonts w:eastAsia="宋体"/>
          <w:sz w:val="24"/>
          <w:szCs w:val="24"/>
        </w:rPr>
      </w:pPr>
      <w:bookmarkStart w:id="60" w:name="_Toc79607384"/>
      <w:bookmarkStart w:id="61" w:name="_Toc529108596"/>
      <w:r w:rsidRPr="001B7436">
        <w:rPr>
          <w:rFonts w:eastAsia="宋体" w:hint="eastAsia"/>
          <w:sz w:val="24"/>
          <w:szCs w:val="24"/>
        </w:rPr>
        <w:t>免费维保</w:t>
      </w:r>
      <w:bookmarkEnd w:id="60"/>
      <w:bookmarkEnd w:id="61"/>
    </w:p>
    <w:p w:rsidR="001B7436" w:rsidRPr="00834568" w:rsidRDefault="001B7436" w:rsidP="001B7436">
      <w:pPr>
        <w:spacing w:line="276" w:lineRule="auto"/>
        <w:ind w:firstLineChars="200" w:firstLine="480"/>
        <w:rPr>
          <w:rFonts w:ascii="宋体" w:hAnsi="宋体" w:cs="微软雅黑"/>
          <w:sz w:val="24"/>
        </w:rPr>
      </w:pPr>
      <w:r w:rsidRPr="00834568">
        <w:rPr>
          <w:rFonts w:ascii="宋体" w:hAnsi="宋体" w:cs="微软雅黑" w:hint="eastAsia"/>
          <w:sz w:val="24"/>
        </w:rPr>
        <w:t>本项目应用系统从项目总体验收合格之日（从双方代表终验签字之日起计算）起，提供</w:t>
      </w:r>
      <w:r w:rsidRPr="001B7436">
        <w:rPr>
          <w:rFonts w:ascii="宋体" w:hAnsi="宋体" w:cs="微软雅黑" w:hint="eastAsia"/>
          <w:sz w:val="24"/>
        </w:rPr>
        <w:t>三年免费</w:t>
      </w:r>
      <w:r w:rsidRPr="00834568">
        <w:rPr>
          <w:rFonts w:ascii="宋体" w:hAnsi="宋体" w:cs="微软雅黑" w:hint="eastAsia"/>
          <w:sz w:val="24"/>
        </w:rPr>
        <w:t>的软件质保服务。并且</w:t>
      </w:r>
      <w:r w:rsidR="00A02326">
        <w:rPr>
          <w:rFonts w:ascii="宋体" w:hAnsi="宋体" w:cs="微软雅黑" w:hint="eastAsia"/>
          <w:sz w:val="24"/>
        </w:rPr>
        <w:t>第一年</w:t>
      </w:r>
      <w:r w:rsidRPr="00834568">
        <w:rPr>
          <w:rFonts w:ascii="宋体" w:hAnsi="宋体" w:cs="微软雅黑" w:hint="eastAsia"/>
          <w:sz w:val="24"/>
        </w:rPr>
        <w:t>需每半年安排工程师实地免费对系统巡检一次，之后每年实地安排工程师对系统免费巡检一次，人员具有丰富的项目运维经验的工程师为本项目提供巡检，且技术支持人员是正式员工，任职一年以上，并确保巡检驻点时间不少于2个工作日。</w:t>
      </w:r>
    </w:p>
    <w:p w:rsidR="00E66FD9" w:rsidRDefault="00E66FD9" w:rsidP="001B6D1E">
      <w:pPr>
        <w:pStyle w:val="afb"/>
        <w:numPr>
          <w:ilvl w:val="0"/>
          <w:numId w:val="72"/>
        </w:numPr>
        <w:ind w:firstLineChars="0"/>
        <w:rPr>
          <w:rFonts w:eastAsia="宋体"/>
          <w:sz w:val="24"/>
          <w:szCs w:val="24"/>
        </w:rPr>
      </w:pPr>
      <w:r>
        <w:rPr>
          <w:rFonts w:eastAsia="宋体" w:hint="eastAsia"/>
          <w:sz w:val="24"/>
          <w:szCs w:val="24"/>
        </w:rPr>
        <w:t>二次开发</w:t>
      </w:r>
    </w:p>
    <w:p w:rsidR="00E66FD9" w:rsidRDefault="00E66FD9" w:rsidP="00E66FD9">
      <w:pPr>
        <w:pStyle w:val="afb"/>
        <w:ind w:firstLine="480"/>
        <w:rPr>
          <w:rFonts w:eastAsia="宋体"/>
          <w:sz w:val="24"/>
          <w:szCs w:val="24"/>
        </w:rPr>
      </w:pPr>
      <w:r>
        <w:rPr>
          <w:rFonts w:eastAsia="宋体" w:hint="eastAsia"/>
          <w:sz w:val="24"/>
          <w:szCs w:val="24"/>
        </w:rPr>
        <w:t>在系统完成交付之后（从双方代表终验签字之日起计算），院方提出的二次开发需求，根据开发时间费用另计或以后进行有偿的模块升级。</w:t>
      </w:r>
      <w:bookmarkStart w:id="62" w:name="_Toc529108598"/>
      <w:bookmarkStart w:id="63" w:name="_Toc79607386"/>
    </w:p>
    <w:p w:rsidR="00E66FD9" w:rsidRDefault="00E66FD9" w:rsidP="001B6D1E">
      <w:pPr>
        <w:pStyle w:val="afb"/>
        <w:numPr>
          <w:ilvl w:val="0"/>
          <w:numId w:val="72"/>
        </w:numPr>
        <w:ind w:firstLineChars="0"/>
        <w:rPr>
          <w:rFonts w:eastAsia="宋体"/>
          <w:sz w:val="24"/>
          <w:szCs w:val="24"/>
        </w:rPr>
      </w:pPr>
      <w:r>
        <w:rPr>
          <w:rFonts w:eastAsia="宋体" w:hint="eastAsia"/>
          <w:sz w:val="24"/>
          <w:szCs w:val="24"/>
        </w:rPr>
        <w:t>技术服务</w:t>
      </w:r>
      <w:bookmarkEnd w:id="62"/>
      <w:bookmarkEnd w:id="63"/>
    </w:p>
    <w:p w:rsidR="00E66FD9" w:rsidRDefault="00E66FD9" w:rsidP="00E66FD9">
      <w:pPr>
        <w:pStyle w:val="afb"/>
        <w:ind w:firstLine="480"/>
        <w:rPr>
          <w:rFonts w:eastAsia="宋体"/>
          <w:sz w:val="24"/>
          <w:szCs w:val="24"/>
        </w:rPr>
      </w:pPr>
      <w:r>
        <w:rPr>
          <w:rFonts w:eastAsia="宋体"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E66FD9" w:rsidRDefault="00E66FD9" w:rsidP="001B6D1E">
      <w:pPr>
        <w:pStyle w:val="afb"/>
        <w:numPr>
          <w:ilvl w:val="0"/>
          <w:numId w:val="72"/>
        </w:numPr>
        <w:ind w:firstLineChars="0"/>
        <w:rPr>
          <w:rFonts w:eastAsia="宋体"/>
          <w:sz w:val="24"/>
          <w:szCs w:val="24"/>
        </w:rPr>
      </w:pPr>
      <w:bookmarkStart w:id="64" w:name="_Toc79607387"/>
      <w:bookmarkStart w:id="65" w:name="_Toc529108600"/>
      <w:bookmarkStart w:id="66" w:name="_Toc7997_WPSOffice_Level2"/>
      <w:bookmarkStart w:id="67" w:name="_Toc1827_WPSOffice_Level2"/>
      <w:r>
        <w:rPr>
          <w:rFonts w:eastAsia="宋体" w:hint="eastAsia"/>
          <w:sz w:val="24"/>
          <w:szCs w:val="24"/>
        </w:rPr>
        <w:lastRenderedPageBreak/>
        <w:t>定期跟踪</w:t>
      </w:r>
      <w:bookmarkEnd w:id="64"/>
      <w:bookmarkEnd w:id="65"/>
      <w:bookmarkEnd w:id="66"/>
      <w:bookmarkEnd w:id="67"/>
    </w:p>
    <w:p w:rsidR="00E66FD9" w:rsidRDefault="00E66FD9" w:rsidP="00E66FD9">
      <w:pPr>
        <w:pStyle w:val="afb"/>
        <w:ind w:firstLine="480"/>
        <w:rPr>
          <w:rFonts w:eastAsia="宋体"/>
          <w:sz w:val="24"/>
          <w:szCs w:val="24"/>
        </w:rPr>
      </w:pPr>
      <w:r>
        <w:rPr>
          <w:rFonts w:eastAsia="宋体" w:hint="eastAsia"/>
          <w:sz w:val="24"/>
          <w:szCs w:val="24"/>
        </w:rPr>
        <w:t>项目验收完毕后，需定期电话、现场跟踪系统使用情况，听取意见和建议，及时分析系统存在的问题，并随时给予解决。必要时，需派遣技术人员去现场解决存在的问题。</w:t>
      </w:r>
    </w:p>
    <w:p w:rsidR="00E66FD9" w:rsidRDefault="00E66FD9" w:rsidP="001B6D1E">
      <w:pPr>
        <w:pStyle w:val="afb"/>
        <w:numPr>
          <w:ilvl w:val="0"/>
          <w:numId w:val="72"/>
        </w:numPr>
        <w:ind w:firstLineChars="0"/>
        <w:rPr>
          <w:rFonts w:eastAsia="宋体"/>
          <w:sz w:val="24"/>
          <w:szCs w:val="24"/>
        </w:rPr>
      </w:pPr>
      <w:bookmarkStart w:id="68" w:name="_Toc4581_WPSOffice_Level2"/>
      <w:bookmarkStart w:id="69" w:name="_Toc31176_WPSOffice_Level2"/>
      <w:bookmarkStart w:id="70" w:name="_Toc79607388"/>
      <w:bookmarkStart w:id="71" w:name="_Toc529108601"/>
      <w:r>
        <w:rPr>
          <w:rFonts w:eastAsia="宋体" w:hint="eastAsia"/>
          <w:sz w:val="24"/>
          <w:szCs w:val="24"/>
        </w:rPr>
        <w:t>系统升级</w:t>
      </w:r>
      <w:bookmarkEnd w:id="68"/>
      <w:bookmarkEnd w:id="69"/>
      <w:bookmarkEnd w:id="70"/>
      <w:bookmarkEnd w:id="71"/>
    </w:p>
    <w:p w:rsidR="00E66FD9" w:rsidRDefault="00E66FD9" w:rsidP="00E66FD9">
      <w:pPr>
        <w:pStyle w:val="afb"/>
        <w:ind w:firstLine="480"/>
        <w:rPr>
          <w:rFonts w:eastAsia="宋体"/>
          <w:sz w:val="24"/>
          <w:szCs w:val="24"/>
        </w:rPr>
      </w:pPr>
      <w:r>
        <w:rPr>
          <w:rFonts w:eastAsia="宋体" w:hint="eastAsia"/>
          <w:sz w:val="24"/>
          <w:szCs w:val="24"/>
        </w:rPr>
        <w:t>提供定时或不定时巡检服务，做到有问题早发现早解决。并及时向用户通报系统软件升级情况，若用户需要对系统软件升级，需提供升级版本和相应的支持服务。</w:t>
      </w:r>
    </w:p>
    <w:p w:rsidR="00E66FD9" w:rsidRDefault="00E66FD9" w:rsidP="001B6D1E">
      <w:pPr>
        <w:pStyle w:val="afb"/>
        <w:numPr>
          <w:ilvl w:val="0"/>
          <w:numId w:val="72"/>
        </w:numPr>
        <w:ind w:firstLineChars="0"/>
        <w:rPr>
          <w:rFonts w:eastAsia="宋体"/>
          <w:sz w:val="24"/>
          <w:szCs w:val="24"/>
        </w:rPr>
      </w:pPr>
      <w:r>
        <w:rPr>
          <w:rFonts w:eastAsia="宋体" w:hint="eastAsia"/>
          <w:sz w:val="24"/>
          <w:szCs w:val="24"/>
        </w:rPr>
        <w:t>系统安全</w:t>
      </w:r>
    </w:p>
    <w:p w:rsidR="00E66FD9" w:rsidRDefault="00E66FD9" w:rsidP="00B84E59">
      <w:pPr>
        <w:pStyle w:val="afb"/>
        <w:ind w:firstLine="480"/>
        <w:rPr>
          <w:rFonts w:eastAsia="宋体"/>
          <w:sz w:val="24"/>
          <w:szCs w:val="24"/>
        </w:rPr>
      </w:pPr>
      <w:r>
        <w:rPr>
          <w:rFonts w:eastAsia="宋体" w:hint="eastAsia"/>
          <w:sz w:val="24"/>
          <w:szCs w:val="24"/>
        </w:rPr>
        <w:t>必须配合需求方对该软件进行安全检测时发现的安全隐患进行限期修复，在等保测评中发现的系统漏洞、安全漏洞等做整改并安全加固。</w:t>
      </w:r>
    </w:p>
    <w:p w:rsidR="00E66FD9" w:rsidRPr="00E66FD9" w:rsidRDefault="00E66FD9" w:rsidP="001B6D1E">
      <w:pPr>
        <w:pStyle w:val="1"/>
        <w:numPr>
          <w:ilvl w:val="0"/>
          <w:numId w:val="71"/>
        </w:numPr>
        <w:rPr>
          <w:rFonts w:asciiTheme="majorEastAsia" w:eastAsiaTheme="majorEastAsia" w:hAnsiTheme="majorEastAsia"/>
          <w:sz w:val="24"/>
          <w:szCs w:val="32"/>
          <w:lang w:eastAsia="zh-Hans"/>
        </w:rPr>
      </w:pPr>
      <w:r w:rsidRPr="00E66FD9">
        <w:rPr>
          <w:rFonts w:asciiTheme="majorEastAsia" w:eastAsiaTheme="majorEastAsia" w:hAnsiTheme="majorEastAsia" w:hint="eastAsia"/>
          <w:sz w:val="24"/>
          <w:szCs w:val="32"/>
          <w:lang w:eastAsia="zh-Hans"/>
        </w:rPr>
        <w:t>其它要求</w:t>
      </w:r>
    </w:p>
    <w:p w:rsidR="00E66FD9" w:rsidRDefault="00E66FD9" w:rsidP="00E66FD9">
      <w:pPr>
        <w:pStyle w:val="afb"/>
        <w:ind w:firstLine="480"/>
        <w:rPr>
          <w:rFonts w:eastAsia="宋体"/>
          <w:sz w:val="24"/>
          <w:szCs w:val="24"/>
        </w:rPr>
      </w:pPr>
      <w:r>
        <w:rPr>
          <w:rFonts w:eastAsia="宋体" w:hint="eastAsia"/>
          <w:sz w:val="24"/>
          <w:szCs w:val="24"/>
        </w:rPr>
        <w:t>培训要求：</w:t>
      </w:r>
    </w:p>
    <w:p w:rsidR="00E66FD9" w:rsidRDefault="00E66FD9" w:rsidP="00E66FD9">
      <w:pPr>
        <w:pStyle w:val="afb"/>
        <w:ind w:firstLine="480"/>
        <w:rPr>
          <w:rFonts w:eastAsia="宋体"/>
          <w:sz w:val="24"/>
          <w:szCs w:val="24"/>
        </w:rPr>
      </w:pPr>
      <w:r>
        <w:rPr>
          <w:rFonts w:eastAsia="宋体" w:hint="eastAsia"/>
          <w:sz w:val="24"/>
          <w:szCs w:val="24"/>
        </w:rPr>
        <w:t>1、培训内容与课程要求</w:t>
      </w:r>
    </w:p>
    <w:p w:rsidR="00E66FD9" w:rsidRDefault="00E66FD9" w:rsidP="00E66FD9">
      <w:pPr>
        <w:pStyle w:val="afb"/>
        <w:ind w:firstLine="480"/>
        <w:rPr>
          <w:rFonts w:eastAsia="宋体"/>
          <w:sz w:val="24"/>
          <w:szCs w:val="24"/>
        </w:rPr>
      </w:pPr>
      <w:r>
        <w:rPr>
          <w:rFonts w:eastAsia="宋体" w:hint="eastAsia"/>
          <w:sz w:val="24"/>
          <w:szCs w:val="24"/>
        </w:rPr>
        <w:t>对系统的使用，操作，维护进行培训。培训时提供安装使用维护说明书，以确保招标人能够对系统有足够的了解和熟悉，能够独立进行系统的日常维护和管理。培训所需一切资料由服务商提供。</w:t>
      </w:r>
    </w:p>
    <w:p w:rsidR="00E66FD9" w:rsidRDefault="00E66FD9" w:rsidP="00E66FD9">
      <w:pPr>
        <w:pStyle w:val="afb"/>
        <w:ind w:firstLine="480"/>
        <w:rPr>
          <w:rFonts w:eastAsia="宋体"/>
          <w:sz w:val="24"/>
          <w:szCs w:val="24"/>
        </w:rPr>
      </w:pPr>
      <w:r>
        <w:rPr>
          <w:rFonts w:eastAsia="宋体" w:hint="eastAsia"/>
          <w:sz w:val="24"/>
          <w:szCs w:val="24"/>
        </w:rPr>
        <w:t>2、培训费用</w:t>
      </w:r>
    </w:p>
    <w:p w:rsidR="00E66FD9" w:rsidRPr="00E66FD9" w:rsidRDefault="00E66FD9" w:rsidP="001C6CE0">
      <w:pPr>
        <w:pStyle w:val="afb"/>
        <w:ind w:firstLine="480"/>
      </w:pPr>
      <w:r>
        <w:rPr>
          <w:rFonts w:eastAsia="宋体" w:hint="eastAsia"/>
          <w:sz w:val="24"/>
          <w:szCs w:val="24"/>
        </w:rPr>
        <w:t>培训过程中所发生的一切费用（含培训教材费）均包含在报价中。</w:t>
      </w:r>
    </w:p>
    <w:sectPr w:rsidR="00E66FD9" w:rsidRPr="00E66FD9">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9E" w:rsidRDefault="00EF069E">
      <w:r>
        <w:separator/>
      </w:r>
    </w:p>
  </w:endnote>
  <w:endnote w:type="continuationSeparator" w:id="0">
    <w:p w:rsidR="00EF069E" w:rsidRDefault="00E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charset w:val="00"/>
    <w:family w:val="roman"/>
    <w:pitch w:val="variable"/>
    <w:sig w:usb0="00000001"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Segoe UI"/>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96078"/>
      <w:docPartObj>
        <w:docPartGallery w:val="Page Numbers (Bottom of Page)"/>
        <w:docPartUnique/>
      </w:docPartObj>
    </w:sdtPr>
    <w:sdtContent>
      <w:sdt>
        <w:sdtPr>
          <w:id w:val="1728636285"/>
          <w:docPartObj>
            <w:docPartGallery w:val="Page Numbers (Top of Page)"/>
            <w:docPartUnique/>
          </w:docPartObj>
        </w:sdtPr>
        <w:sdtContent>
          <w:p w:rsidR="00536F16" w:rsidRDefault="00536F16">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rsidR="005A3565" w:rsidRDefault="005A3565">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9E" w:rsidRDefault="00EF069E">
      <w:r>
        <w:separator/>
      </w:r>
    </w:p>
  </w:footnote>
  <w:footnote w:type="continuationSeparator" w:id="0">
    <w:p w:rsidR="00EF069E" w:rsidRDefault="00EF0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5" w:rsidRDefault="005A3565">
    <w:pPr>
      <w:pStyle w:val="af0"/>
      <w:pBdr>
        <w:bottom w:val="none" w:sz="0" w:space="0" w:color="auto"/>
      </w:pBdr>
      <w:tabs>
        <w:tab w:val="clear" w:pos="8306"/>
        <w:tab w:val="right" w:pos="10065"/>
      </w:tabs>
      <w:ind w:leftChars="-857" w:left="-180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83FD9"/>
    <w:multiLevelType w:val="singleLevel"/>
    <w:tmpl w:val="82F83FD9"/>
    <w:lvl w:ilvl="0">
      <w:start w:val="1"/>
      <w:numFmt w:val="bullet"/>
      <w:lvlText w:val=""/>
      <w:lvlJc w:val="left"/>
      <w:pPr>
        <w:ind w:left="420" w:hanging="420"/>
      </w:pPr>
      <w:rPr>
        <w:rFonts w:ascii="Wingdings" w:hAnsi="Wingdings" w:hint="default"/>
      </w:rPr>
    </w:lvl>
  </w:abstractNum>
  <w:abstractNum w:abstractNumId="1" w15:restartNumberingAfterBreak="0">
    <w:nsid w:val="84E363CF"/>
    <w:multiLevelType w:val="singleLevel"/>
    <w:tmpl w:val="0409000F"/>
    <w:lvl w:ilvl="0">
      <w:start w:val="1"/>
      <w:numFmt w:val="decimal"/>
      <w:lvlText w:val="%1."/>
      <w:lvlJc w:val="left"/>
      <w:pPr>
        <w:ind w:left="420" w:hanging="420"/>
      </w:pPr>
      <w:rPr>
        <w:rFonts w:hint="default"/>
      </w:rPr>
    </w:lvl>
  </w:abstractNum>
  <w:abstractNum w:abstractNumId="2" w15:restartNumberingAfterBreak="0">
    <w:nsid w:val="88B0CE04"/>
    <w:multiLevelType w:val="singleLevel"/>
    <w:tmpl w:val="9FB8C780"/>
    <w:lvl w:ilvl="0">
      <w:start w:val="1"/>
      <w:numFmt w:val="decimal"/>
      <w:lvlText w:val="(%1)"/>
      <w:lvlJc w:val="left"/>
      <w:pPr>
        <w:ind w:left="425" w:hanging="425"/>
      </w:pPr>
      <w:rPr>
        <w:rFonts w:hint="default"/>
        <w:b w:val="0"/>
      </w:rPr>
    </w:lvl>
  </w:abstractNum>
  <w:abstractNum w:abstractNumId="3" w15:restartNumberingAfterBreak="0">
    <w:nsid w:val="8DD08981"/>
    <w:multiLevelType w:val="singleLevel"/>
    <w:tmpl w:val="0409000F"/>
    <w:lvl w:ilvl="0">
      <w:start w:val="1"/>
      <w:numFmt w:val="decimal"/>
      <w:lvlText w:val="%1."/>
      <w:lvlJc w:val="left"/>
      <w:pPr>
        <w:ind w:left="420" w:hanging="420"/>
      </w:pPr>
      <w:rPr>
        <w:rFonts w:hint="default"/>
      </w:rPr>
    </w:lvl>
  </w:abstractNum>
  <w:abstractNum w:abstractNumId="4" w15:restartNumberingAfterBreak="0">
    <w:nsid w:val="919EBF13"/>
    <w:multiLevelType w:val="singleLevel"/>
    <w:tmpl w:val="0409000F"/>
    <w:lvl w:ilvl="0">
      <w:start w:val="1"/>
      <w:numFmt w:val="decimal"/>
      <w:lvlText w:val="%1."/>
      <w:lvlJc w:val="left"/>
      <w:pPr>
        <w:ind w:left="420" w:hanging="420"/>
      </w:pPr>
      <w:rPr>
        <w:rFonts w:hint="default"/>
      </w:rPr>
    </w:lvl>
  </w:abstractNum>
  <w:abstractNum w:abstractNumId="5" w15:restartNumberingAfterBreak="0">
    <w:nsid w:val="941FAED4"/>
    <w:multiLevelType w:val="singleLevel"/>
    <w:tmpl w:val="94E5C70E"/>
    <w:lvl w:ilvl="0">
      <w:start w:val="1"/>
      <w:numFmt w:val="decimal"/>
      <w:lvlText w:val="(%1)"/>
      <w:lvlJc w:val="left"/>
      <w:pPr>
        <w:ind w:left="420" w:hanging="420"/>
      </w:pPr>
      <w:rPr>
        <w:rFonts w:hint="default"/>
      </w:rPr>
    </w:lvl>
  </w:abstractNum>
  <w:abstractNum w:abstractNumId="6" w15:restartNumberingAfterBreak="0">
    <w:nsid w:val="94E5C70E"/>
    <w:multiLevelType w:val="singleLevel"/>
    <w:tmpl w:val="94E5C70E"/>
    <w:lvl w:ilvl="0">
      <w:start w:val="1"/>
      <w:numFmt w:val="decimal"/>
      <w:lvlText w:val="(%1)"/>
      <w:lvlJc w:val="left"/>
      <w:pPr>
        <w:ind w:left="425" w:hanging="425"/>
      </w:pPr>
      <w:rPr>
        <w:rFonts w:hint="default"/>
      </w:rPr>
    </w:lvl>
  </w:abstractNum>
  <w:abstractNum w:abstractNumId="7" w15:restartNumberingAfterBreak="0">
    <w:nsid w:val="998C80D1"/>
    <w:multiLevelType w:val="singleLevel"/>
    <w:tmpl w:val="0409000F"/>
    <w:lvl w:ilvl="0">
      <w:start w:val="1"/>
      <w:numFmt w:val="decimal"/>
      <w:lvlText w:val="%1."/>
      <w:lvlJc w:val="left"/>
      <w:pPr>
        <w:ind w:left="420" w:hanging="420"/>
      </w:pPr>
      <w:rPr>
        <w:rFonts w:hint="default"/>
      </w:rPr>
    </w:lvl>
  </w:abstractNum>
  <w:abstractNum w:abstractNumId="8" w15:restartNumberingAfterBreak="0">
    <w:nsid w:val="9C19576C"/>
    <w:multiLevelType w:val="singleLevel"/>
    <w:tmpl w:val="04090011"/>
    <w:lvl w:ilvl="0">
      <w:start w:val="1"/>
      <w:numFmt w:val="decimal"/>
      <w:lvlText w:val="%1)"/>
      <w:lvlJc w:val="left"/>
      <w:pPr>
        <w:ind w:left="840" w:hanging="420"/>
      </w:pPr>
      <w:rPr>
        <w:rFonts w:hint="default"/>
      </w:rPr>
    </w:lvl>
  </w:abstractNum>
  <w:abstractNum w:abstractNumId="9" w15:restartNumberingAfterBreak="0">
    <w:nsid w:val="A08269E9"/>
    <w:multiLevelType w:val="singleLevel"/>
    <w:tmpl w:val="0409000F"/>
    <w:lvl w:ilvl="0">
      <w:start w:val="1"/>
      <w:numFmt w:val="decimal"/>
      <w:lvlText w:val="%1."/>
      <w:lvlJc w:val="left"/>
      <w:pPr>
        <w:ind w:left="420" w:hanging="420"/>
      </w:pPr>
      <w:rPr>
        <w:rFonts w:hint="default"/>
      </w:rPr>
    </w:lvl>
  </w:abstractNum>
  <w:abstractNum w:abstractNumId="10" w15:restartNumberingAfterBreak="0">
    <w:nsid w:val="A60204BE"/>
    <w:multiLevelType w:val="singleLevel"/>
    <w:tmpl w:val="04090011"/>
    <w:lvl w:ilvl="0">
      <w:start w:val="1"/>
      <w:numFmt w:val="decimal"/>
      <w:lvlText w:val="%1)"/>
      <w:lvlJc w:val="left"/>
      <w:pPr>
        <w:ind w:left="420" w:hanging="420"/>
      </w:pPr>
      <w:rPr>
        <w:rFonts w:hint="default"/>
      </w:rPr>
    </w:lvl>
  </w:abstractNum>
  <w:abstractNum w:abstractNumId="11" w15:restartNumberingAfterBreak="0">
    <w:nsid w:val="A80DCC6D"/>
    <w:multiLevelType w:val="singleLevel"/>
    <w:tmpl w:val="0409000F"/>
    <w:lvl w:ilvl="0">
      <w:start w:val="1"/>
      <w:numFmt w:val="decimal"/>
      <w:lvlText w:val="%1."/>
      <w:lvlJc w:val="left"/>
      <w:pPr>
        <w:ind w:left="420" w:hanging="420"/>
      </w:pPr>
      <w:rPr>
        <w:rFonts w:hint="default"/>
      </w:rPr>
    </w:lvl>
  </w:abstractNum>
  <w:abstractNum w:abstractNumId="12" w15:restartNumberingAfterBreak="0">
    <w:nsid w:val="AEEA9B24"/>
    <w:multiLevelType w:val="singleLevel"/>
    <w:tmpl w:val="AEEA9B24"/>
    <w:lvl w:ilvl="0">
      <w:start w:val="1"/>
      <w:numFmt w:val="bullet"/>
      <w:lvlText w:val=""/>
      <w:lvlJc w:val="left"/>
      <w:pPr>
        <w:ind w:left="420" w:hanging="420"/>
      </w:pPr>
      <w:rPr>
        <w:rFonts w:ascii="Wingdings" w:hAnsi="Wingdings" w:hint="default"/>
      </w:rPr>
    </w:lvl>
  </w:abstractNum>
  <w:abstractNum w:abstractNumId="13" w15:restartNumberingAfterBreak="0">
    <w:nsid w:val="B1A80E1C"/>
    <w:multiLevelType w:val="singleLevel"/>
    <w:tmpl w:val="04090011"/>
    <w:lvl w:ilvl="0">
      <w:start w:val="1"/>
      <w:numFmt w:val="decimal"/>
      <w:lvlText w:val="%1)"/>
      <w:lvlJc w:val="left"/>
      <w:pPr>
        <w:ind w:left="420" w:hanging="420"/>
      </w:pPr>
      <w:rPr>
        <w:rFonts w:hint="default"/>
      </w:rPr>
    </w:lvl>
  </w:abstractNum>
  <w:abstractNum w:abstractNumId="14" w15:restartNumberingAfterBreak="0">
    <w:nsid w:val="C5BDC192"/>
    <w:multiLevelType w:val="singleLevel"/>
    <w:tmpl w:val="C5BDC192"/>
    <w:lvl w:ilvl="0">
      <w:start w:val="1"/>
      <w:numFmt w:val="bullet"/>
      <w:lvlText w:val=""/>
      <w:lvlJc w:val="left"/>
      <w:pPr>
        <w:ind w:left="420" w:hanging="420"/>
      </w:pPr>
      <w:rPr>
        <w:rFonts w:ascii="Wingdings" w:hAnsi="Wingdings" w:hint="default"/>
      </w:rPr>
    </w:lvl>
  </w:abstractNum>
  <w:abstractNum w:abstractNumId="15" w15:restartNumberingAfterBreak="0">
    <w:nsid w:val="C9365488"/>
    <w:multiLevelType w:val="singleLevel"/>
    <w:tmpl w:val="C9365488"/>
    <w:lvl w:ilvl="0">
      <w:start w:val="1"/>
      <w:numFmt w:val="decimal"/>
      <w:lvlText w:val="(%1)"/>
      <w:lvlJc w:val="left"/>
      <w:pPr>
        <w:ind w:left="425" w:hanging="425"/>
      </w:pPr>
      <w:rPr>
        <w:rFonts w:hint="default"/>
      </w:rPr>
    </w:lvl>
  </w:abstractNum>
  <w:abstractNum w:abstractNumId="16" w15:restartNumberingAfterBreak="0">
    <w:nsid w:val="CA7D6DDB"/>
    <w:multiLevelType w:val="singleLevel"/>
    <w:tmpl w:val="CA7D6DDB"/>
    <w:lvl w:ilvl="0">
      <w:start w:val="1"/>
      <w:numFmt w:val="bullet"/>
      <w:lvlText w:val=""/>
      <w:lvlJc w:val="left"/>
      <w:pPr>
        <w:ind w:left="420" w:hanging="420"/>
      </w:pPr>
      <w:rPr>
        <w:rFonts w:ascii="Wingdings" w:hAnsi="Wingdings" w:hint="default"/>
      </w:rPr>
    </w:lvl>
  </w:abstractNum>
  <w:abstractNum w:abstractNumId="17" w15:restartNumberingAfterBreak="0">
    <w:nsid w:val="D60801C2"/>
    <w:multiLevelType w:val="singleLevel"/>
    <w:tmpl w:val="04090011"/>
    <w:lvl w:ilvl="0">
      <w:start w:val="1"/>
      <w:numFmt w:val="decimal"/>
      <w:lvlText w:val="%1)"/>
      <w:lvlJc w:val="left"/>
      <w:pPr>
        <w:ind w:left="420" w:hanging="420"/>
      </w:pPr>
      <w:rPr>
        <w:rFonts w:hint="default"/>
      </w:rPr>
    </w:lvl>
  </w:abstractNum>
  <w:abstractNum w:abstractNumId="18" w15:restartNumberingAfterBreak="0">
    <w:nsid w:val="DA52CC7F"/>
    <w:multiLevelType w:val="singleLevel"/>
    <w:tmpl w:val="0409000F"/>
    <w:lvl w:ilvl="0">
      <w:start w:val="1"/>
      <w:numFmt w:val="decimal"/>
      <w:lvlText w:val="%1."/>
      <w:lvlJc w:val="left"/>
      <w:pPr>
        <w:ind w:left="420" w:hanging="420"/>
      </w:pPr>
      <w:rPr>
        <w:rFonts w:hint="default"/>
      </w:rPr>
    </w:lvl>
  </w:abstractNum>
  <w:abstractNum w:abstractNumId="19" w15:restartNumberingAfterBreak="0">
    <w:nsid w:val="DCA0A4BE"/>
    <w:multiLevelType w:val="singleLevel"/>
    <w:tmpl w:val="DCA0A4BE"/>
    <w:lvl w:ilvl="0">
      <w:start w:val="1"/>
      <w:numFmt w:val="decimal"/>
      <w:lvlText w:val="(%1)"/>
      <w:lvlJc w:val="left"/>
      <w:pPr>
        <w:ind w:left="425" w:hanging="425"/>
      </w:pPr>
      <w:rPr>
        <w:rFonts w:hint="default"/>
      </w:rPr>
    </w:lvl>
  </w:abstractNum>
  <w:abstractNum w:abstractNumId="20" w15:restartNumberingAfterBreak="0">
    <w:nsid w:val="E8544F9D"/>
    <w:multiLevelType w:val="singleLevel"/>
    <w:tmpl w:val="E8544F9D"/>
    <w:lvl w:ilvl="0">
      <w:start w:val="1"/>
      <w:numFmt w:val="bullet"/>
      <w:lvlText w:val=""/>
      <w:lvlJc w:val="left"/>
      <w:pPr>
        <w:ind w:left="420" w:hanging="420"/>
      </w:pPr>
      <w:rPr>
        <w:rFonts w:ascii="Wingdings" w:hAnsi="Wingdings" w:hint="default"/>
      </w:rPr>
    </w:lvl>
  </w:abstractNum>
  <w:abstractNum w:abstractNumId="21" w15:restartNumberingAfterBreak="0">
    <w:nsid w:val="EBAC4597"/>
    <w:multiLevelType w:val="singleLevel"/>
    <w:tmpl w:val="EBAC4597"/>
    <w:lvl w:ilvl="0">
      <w:start w:val="1"/>
      <w:numFmt w:val="decimal"/>
      <w:lvlText w:val="%1)"/>
      <w:lvlJc w:val="left"/>
      <w:pPr>
        <w:ind w:left="1055" w:hanging="425"/>
      </w:pPr>
      <w:rPr>
        <w:rFonts w:hint="default"/>
      </w:rPr>
    </w:lvl>
  </w:abstractNum>
  <w:abstractNum w:abstractNumId="22" w15:restartNumberingAfterBreak="0">
    <w:nsid w:val="F6CAA24B"/>
    <w:multiLevelType w:val="singleLevel"/>
    <w:tmpl w:val="F6CAA24B"/>
    <w:lvl w:ilvl="0">
      <w:start w:val="1"/>
      <w:numFmt w:val="bullet"/>
      <w:lvlText w:val=""/>
      <w:lvlJc w:val="left"/>
      <w:pPr>
        <w:ind w:left="420" w:hanging="420"/>
      </w:pPr>
      <w:rPr>
        <w:rFonts w:ascii="Wingdings" w:hAnsi="Wingdings" w:hint="default"/>
      </w:rPr>
    </w:lvl>
  </w:abstractNum>
  <w:abstractNum w:abstractNumId="23" w15:restartNumberingAfterBreak="0">
    <w:nsid w:val="F821CE61"/>
    <w:multiLevelType w:val="singleLevel"/>
    <w:tmpl w:val="F821CE61"/>
    <w:lvl w:ilvl="0">
      <w:start w:val="1"/>
      <w:numFmt w:val="decimal"/>
      <w:lvlText w:val="(%1)"/>
      <w:lvlJc w:val="left"/>
      <w:pPr>
        <w:ind w:left="425" w:hanging="425"/>
      </w:pPr>
      <w:rPr>
        <w:rFonts w:hint="default"/>
      </w:rPr>
    </w:lvl>
  </w:abstractNum>
  <w:abstractNum w:abstractNumId="24" w15:restartNumberingAfterBreak="0">
    <w:nsid w:val="FADB635B"/>
    <w:multiLevelType w:val="singleLevel"/>
    <w:tmpl w:val="FADB635B"/>
    <w:lvl w:ilvl="0">
      <w:start w:val="1"/>
      <w:numFmt w:val="bullet"/>
      <w:lvlText w:val=""/>
      <w:lvlJc w:val="left"/>
      <w:pPr>
        <w:ind w:left="420" w:hanging="420"/>
      </w:pPr>
      <w:rPr>
        <w:rFonts w:ascii="Wingdings" w:hAnsi="Wingdings" w:hint="default"/>
      </w:rPr>
    </w:lvl>
  </w:abstractNum>
  <w:abstractNum w:abstractNumId="25" w15:restartNumberingAfterBreak="0">
    <w:nsid w:val="FB2978DC"/>
    <w:multiLevelType w:val="singleLevel"/>
    <w:tmpl w:val="0409000F"/>
    <w:lvl w:ilvl="0">
      <w:start w:val="1"/>
      <w:numFmt w:val="decimal"/>
      <w:lvlText w:val="%1."/>
      <w:lvlJc w:val="left"/>
      <w:pPr>
        <w:ind w:left="420" w:hanging="420"/>
      </w:pPr>
      <w:rPr>
        <w:rFonts w:hint="default"/>
      </w:rPr>
    </w:lvl>
  </w:abstractNum>
  <w:abstractNum w:abstractNumId="26" w15:restartNumberingAfterBreak="0">
    <w:nsid w:val="02EB9A3D"/>
    <w:multiLevelType w:val="multilevel"/>
    <w:tmpl w:val="EF66A342"/>
    <w:lvl w:ilvl="0">
      <w:start w:val="1"/>
      <w:numFmt w:val="chineseCounting"/>
      <w:pStyle w:val="1"/>
      <w:suff w:val="nothing"/>
      <w:lvlText w:val="第%1章 "/>
      <w:lvlJc w:val="left"/>
      <w:pPr>
        <w:ind w:left="432" w:hanging="432"/>
      </w:pPr>
      <w:rPr>
        <w:rFonts w:hint="eastAsia"/>
      </w:rPr>
    </w:lvl>
    <w:lvl w:ilvl="1">
      <w:start w:val="1"/>
      <w:numFmt w:val="decimal"/>
      <w:pStyle w:val="2"/>
      <w:isLgl/>
      <w:lvlText w:val="%1.%2."/>
      <w:lvlJc w:val="left"/>
      <w:pPr>
        <w:ind w:left="575" w:hanging="575"/>
      </w:pPr>
      <w:rPr>
        <w:rFonts w:hint="eastAsia"/>
      </w:rPr>
    </w:lvl>
    <w:lvl w:ilvl="2">
      <w:start w:val="1"/>
      <w:numFmt w:val="decimal"/>
      <w:pStyle w:val="3"/>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suff w:val="nothing"/>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abstractNum w:abstractNumId="27" w15:restartNumberingAfterBreak="0">
    <w:nsid w:val="078325EC"/>
    <w:multiLevelType w:val="singleLevel"/>
    <w:tmpl w:val="078325EC"/>
    <w:lvl w:ilvl="0">
      <w:start w:val="1"/>
      <w:numFmt w:val="bullet"/>
      <w:lvlText w:val=""/>
      <w:lvlJc w:val="left"/>
      <w:pPr>
        <w:ind w:left="420" w:hanging="420"/>
      </w:pPr>
      <w:rPr>
        <w:rFonts w:ascii="Wingdings" w:hAnsi="Wingdings" w:hint="default"/>
      </w:rPr>
    </w:lvl>
  </w:abstractNum>
  <w:abstractNum w:abstractNumId="28" w15:restartNumberingAfterBreak="0">
    <w:nsid w:val="14EA153F"/>
    <w:multiLevelType w:val="singleLevel"/>
    <w:tmpl w:val="C9365488"/>
    <w:lvl w:ilvl="0">
      <w:start w:val="1"/>
      <w:numFmt w:val="decimal"/>
      <w:lvlText w:val="(%1)"/>
      <w:lvlJc w:val="left"/>
      <w:pPr>
        <w:ind w:left="425" w:hanging="425"/>
      </w:pPr>
      <w:rPr>
        <w:rFonts w:hint="default"/>
      </w:rPr>
    </w:lvl>
  </w:abstractNum>
  <w:abstractNum w:abstractNumId="29" w15:restartNumberingAfterBreak="0">
    <w:nsid w:val="18C85416"/>
    <w:multiLevelType w:val="singleLevel"/>
    <w:tmpl w:val="E5F75551"/>
    <w:lvl w:ilvl="0">
      <w:start w:val="1"/>
      <w:numFmt w:val="decimal"/>
      <w:lvlText w:val="(%1)"/>
      <w:lvlJc w:val="left"/>
      <w:pPr>
        <w:ind w:left="425" w:hanging="425"/>
      </w:pPr>
      <w:rPr>
        <w:rFonts w:hint="default"/>
      </w:rPr>
    </w:lvl>
  </w:abstractNum>
  <w:abstractNum w:abstractNumId="30" w15:restartNumberingAfterBreak="0">
    <w:nsid w:val="1D3C4370"/>
    <w:multiLevelType w:val="multilevel"/>
    <w:tmpl w:val="BB6227AC"/>
    <w:lvl w:ilvl="0">
      <w:start w:val="1"/>
      <w:numFmt w:val="chineseCountingThousand"/>
      <w:lvlText w:val="%1、"/>
      <w:lvlJc w:val="left"/>
      <w:pPr>
        <w:ind w:left="432" w:hanging="432"/>
      </w:pPr>
      <w:rPr>
        <w:rFonts w:hint="eastAsia"/>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suff w:val="nothing"/>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31" w15:restartNumberingAfterBreak="0">
    <w:nsid w:val="1E1367F3"/>
    <w:multiLevelType w:val="hybridMultilevel"/>
    <w:tmpl w:val="6854C050"/>
    <w:lvl w:ilvl="0" w:tplc="51441FF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1FE0B125"/>
    <w:multiLevelType w:val="singleLevel"/>
    <w:tmpl w:val="0409000F"/>
    <w:lvl w:ilvl="0">
      <w:start w:val="1"/>
      <w:numFmt w:val="decimal"/>
      <w:lvlText w:val="%1."/>
      <w:lvlJc w:val="left"/>
      <w:pPr>
        <w:ind w:left="420" w:hanging="420"/>
      </w:pPr>
      <w:rPr>
        <w:rFonts w:hint="default"/>
      </w:rPr>
    </w:lvl>
  </w:abstractNum>
  <w:abstractNum w:abstractNumId="33" w15:restartNumberingAfterBreak="0">
    <w:nsid w:val="20F5E6B4"/>
    <w:multiLevelType w:val="singleLevel"/>
    <w:tmpl w:val="20F5E6B4"/>
    <w:lvl w:ilvl="0">
      <w:start w:val="1"/>
      <w:numFmt w:val="bullet"/>
      <w:lvlText w:val=""/>
      <w:lvlJc w:val="left"/>
      <w:pPr>
        <w:ind w:left="420" w:hanging="420"/>
      </w:pPr>
      <w:rPr>
        <w:rFonts w:ascii="Wingdings" w:hAnsi="Wingdings" w:hint="default"/>
      </w:rPr>
    </w:lvl>
  </w:abstractNum>
  <w:abstractNum w:abstractNumId="34" w15:restartNumberingAfterBreak="0">
    <w:nsid w:val="22277162"/>
    <w:multiLevelType w:val="singleLevel"/>
    <w:tmpl w:val="94E5C70E"/>
    <w:lvl w:ilvl="0">
      <w:start w:val="1"/>
      <w:numFmt w:val="decimal"/>
      <w:lvlText w:val="(%1)"/>
      <w:lvlJc w:val="left"/>
      <w:pPr>
        <w:ind w:left="425" w:hanging="425"/>
      </w:pPr>
      <w:rPr>
        <w:rFonts w:hint="default"/>
      </w:rPr>
    </w:lvl>
  </w:abstractNum>
  <w:abstractNum w:abstractNumId="35" w15:restartNumberingAfterBreak="0">
    <w:nsid w:val="31C814B4"/>
    <w:multiLevelType w:val="singleLevel"/>
    <w:tmpl w:val="94E5C70E"/>
    <w:lvl w:ilvl="0">
      <w:start w:val="1"/>
      <w:numFmt w:val="decimal"/>
      <w:lvlText w:val="(%1)"/>
      <w:lvlJc w:val="left"/>
      <w:pPr>
        <w:ind w:left="420" w:hanging="420"/>
      </w:pPr>
      <w:rPr>
        <w:rFonts w:hint="default"/>
      </w:rPr>
    </w:lvl>
  </w:abstractNum>
  <w:abstractNum w:abstractNumId="36" w15:restartNumberingAfterBreak="0">
    <w:nsid w:val="36104294"/>
    <w:multiLevelType w:val="singleLevel"/>
    <w:tmpl w:val="F821CE61"/>
    <w:lvl w:ilvl="0">
      <w:start w:val="1"/>
      <w:numFmt w:val="decimal"/>
      <w:lvlText w:val="(%1)"/>
      <w:lvlJc w:val="left"/>
      <w:pPr>
        <w:ind w:left="425" w:hanging="425"/>
      </w:pPr>
      <w:rPr>
        <w:rFonts w:hint="default"/>
      </w:rPr>
    </w:lvl>
  </w:abstractNum>
  <w:abstractNum w:abstractNumId="37" w15:restartNumberingAfterBreak="0">
    <w:nsid w:val="374C1A2F"/>
    <w:multiLevelType w:val="multilevel"/>
    <w:tmpl w:val="374C1A2F"/>
    <w:lvl w:ilvl="0">
      <w:start w:val="1"/>
      <w:numFmt w:val="japaneseCounting"/>
      <w:pStyle w:val="a"/>
      <w:lvlText w:val="（%1）"/>
      <w:lvlJc w:val="left"/>
      <w:pPr>
        <w:ind w:left="885" w:hanging="88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C808021"/>
    <w:multiLevelType w:val="singleLevel"/>
    <w:tmpl w:val="3C808021"/>
    <w:lvl w:ilvl="0">
      <w:start w:val="1"/>
      <w:numFmt w:val="bullet"/>
      <w:lvlText w:val=""/>
      <w:lvlJc w:val="left"/>
      <w:pPr>
        <w:ind w:left="420" w:hanging="420"/>
      </w:pPr>
      <w:rPr>
        <w:rFonts w:ascii="Wingdings" w:hAnsi="Wingdings" w:hint="default"/>
      </w:rPr>
    </w:lvl>
  </w:abstractNum>
  <w:abstractNum w:abstractNumId="39" w15:restartNumberingAfterBreak="0">
    <w:nsid w:val="3CB96915"/>
    <w:multiLevelType w:val="singleLevel"/>
    <w:tmpl w:val="3CB96915"/>
    <w:lvl w:ilvl="0">
      <w:start w:val="1"/>
      <w:numFmt w:val="bullet"/>
      <w:lvlText w:val=""/>
      <w:lvlJc w:val="left"/>
      <w:pPr>
        <w:ind w:left="420" w:hanging="420"/>
      </w:pPr>
      <w:rPr>
        <w:rFonts w:ascii="Wingdings" w:hAnsi="Wingdings" w:hint="default"/>
      </w:rPr>
    </w:lvl>
  </w:abstractNum>
  <w:abstractNum w:abstractNumId="40" w15:restartNumberingAfterBreak="0">
    <w:nsid w:val="3D08BFD2"/>
    <w:multiLevelType w:val="singleLevel"/>
    <w:tmpl w:val="3D08BFD2"/>
    <w:lvl w:ilvl="0">
      <w:start w:val="1"/>
      <w:numFmt w:val="bullet"/>
      <w:lvlText w:val=""/>
      <w:lvlJc w:val="left"/>
      <w:pPr>
        <w:ind w:left="420" w:hanging="420"/>
      </w:pPr>
      <w:rPr>
        <w:rFonts w:ascii="Wingdings" w:hAnsi="Wingdings" w:hint="default"/>
      </w:rPr>
    </w:lvl>
  </w:abstractNum>
  <w:abstractNum w:abstractNumId="41" w15:restartNumberingAfterBreak="0">
    <w:nsid w:val="3D597CAC"/>
    <w:multiLevelType w:val="singleLevel"/>
    <w:tmpl w:val="0409000F"/>
    <w:lvl w:ilvl="0">
      <w:start w:val="1"/>
      <w:numFmt w:val="decimal"/>
      <w:lvlText w:val="%1."/>
      <w:lvlJc w:val="left"/>
      <w:pPr>
        <w:ind w:left="420" w:hanging="420"/>
      </w:pPr>
      <w:rPr>
        <w:rFonts w:hint="default"/>
      </w:rPr>
    </w:lvl>
  </w:abstractNum>
  <w:abstractNum w:abstractNumId="42" w15:restartNumberingAfterBreak="0">
    <w:nsid w:val="3D5F3644"/>
    <w:multiLevelType w:val="multilevel"/>
    <w:tmpl w:val="042C5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E6B1066"/>
    <w:multiLevelType w:val="singleLevel"/>
    <w:tmpl w:val="3E6B1066"/>
    <w:lvl w:ilvl="0">
      <w:start w:val="1"/>
      <w:numFmt w:val="bullet"/>
      <w:lvlText w:val=""/>
      <w:lvlJc w:val="left"/>
      <w:pPr>
        <w:ind w:left="420" w:hanging="420"/>
      </w:pPr>
      <w:rPr>
        <w:rFonts w:ascii="Wingdings" w:hAnsi="Wingdings" w:hint="default"/>
      </w:rPr>
    </w:lvl>
  </w:abstractNum>
  <w:abstractNum w:abstractNumId="44" w15:restartNumberingAfterBreak="0">
    <w:nsid w:val="43FF5EBD"/>
    <w:multiLevelType w:val="multilevel"/>
    <w:tmpl w:val="43FF5EBD"/>
    <w:lvl w:ilvl="0">
      <w:start w:val="1"/>
      <w:numFmt w:val="bullet"/>
      <w:pStyle w:val="4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5" w15:restartNumberingAfterBreak="0">
    <w:nsid w:val="46122796"/>
    <w:multiLevelType w:val="singleLevel"/>
    <w:tmpl w:val="0409000F"/>
    <w:lvl w:ilvl="0">
      <w:start w:val="1"/>
      <w:numFmt w:val="decimal"/>
      <w:lvlText w:val="%1."/>
      <w:lvlJc w:val="left"/>
      <w:pPr>
        <w:ind w:left="840" w:hanging="420"/>
      </w:pPr>
      <w:rPr>
        <w:rFonts w:hint="default"/>
      </w:rPr>
    </w:lvl>
  </w:abstractNum>
  <w:abstractNum w:abstractNumId="46" w15:restartNumberingAfterBreak="0">
    <w:nsid w:val="4977E1BD"/>
    <w:multiLevelType w:val="singleLevel"/>
    <w:tmpl w:val="4977E1BD"/>
    <w:lvl w:ilvl="0">
      <w:start w:val="1"/>
      <w:numFmt w:val="bullet"/>
      <w:lvlText w:val=""/>
      <w:lvlJc w:val="left"/>
      <w:pPr>
        <w:ind w:left="420" w:hanging="420"/>
      </w:pPr>
      <w:rPr>
        <w:rFonts w:ascii="Wingdings" w:hAnsi="Wingdings" w:hint="default"/>
      </w:rPr>
    </w:lvl>
  </w:abstractNum>
  <w:abstractNum w:abstractNumId="47" w15:restartNumberingAfterBreak="0">
    <w:nsid w:val="4E9C1E5C"/>
    <w:multiLevelType w:val="singleLevel"/>
    <w:tmpl w:val="4E9C1E5C"/>
    <w:lvl w:ilvl="0">
      <w:start w:val="1"/>
      <w:numFmt w:val="bullet"/>
      <w:lvlText w:val=""/>
      <w:lvlJc w:val="left"/>
      <w:pPr>
        <w:ind w:left="420" w:hanging="420"/>
      </w:pPr>
      <w:rPr>
        <w:rFonts w:ascii="Wingdings" w:hAnsi="Wingdings" w:hint="default"/>
      </w:rPr>
    </w:lvl>
  </w:abstractNum>
  <w:abstractNum w:abstractNumId="48" w15:restartNumberingAfterBreak="0">
    <w:nsid w:val="4FD8A728"/>
    <w:multiLevelType w:val="singleLevel"/>
    <w:tmpl w:val="04090011"/>
    <w:lvl w:ilvl="0">
      <w:start w:val="1"/>
      <w:numFmt w:val="decimal"/>
      <w:lvlText w:val="%1)"/>
      <w:lvlJc w:val="left"/>
      <w:pPr>
        <w:ind w:left="420" w:hanging="420"/>
      </w:pPr>
      <w:rPr>
        <w:rFonts w:hint="default"/>
      </w:rPr>
    </w:lvl>
  </w:abstractNum>
  <w:abstractNum w:abstractNumId="49" w15:restartNumberingAfterBreak="0">
    <w:nsid w:val="50AF68FC"/>
    <w:multiLevelType w:val="singleLevel"/>
    <w:tmpl w:val="0409000F"/>
    <w:lvl w:ilvl="0">
      <w:start w:val="1"/>
      <w:numFmt w:val="decimal"/>
      <w:lvlText w:val="%1."/>
      <w:lvlJc w:val="left"/>
      <w:pPr>
        <w:ind w:left="420" w:hanging="420"/>
      </w:pPr>
      <w:rPr>
        <w:rFonts w:hint="default"/>
      </w:rPr>
    </w:lvl>
  </w:abstractNum>
  <w:abstractNum w:abstractNumId="50" w15:restartNumberingAfterBreak="0">
    <w:nsid w:val="535D5629"/>
    <w:multiLevelType w:val="singleLevel"/>
    <w:tmpl w:val="535D5629"/>
    <w:lvl w:ilvl="0">
      <w:start w:val="1"/>
      <w:numFmt w:val="bullet"/>
      <w:lvlText w:val=""/>
      <w:lvlJc w:val="left"/>
      <w:pPr>
        <w:ind w:left="420" w:hanging="420"/>
      </w:pPr>
      <w:rPr>
        <w:rFonts w:ascii="Wingdings" w:hAnsi="Wingdings" w:hint="default"/>
      </w:rPr>
    </w:lvl>
  </w:abstractNum>
  <w:abstractNum w:abstractNumId="51" w15:restartNumberingAfterBreak="0">
    <w:nsid w:val="54017E8B"/>
    <w:multiLevelType w:val="singleLevel"/>
    <w:tmpl w:val="54017E8B"/>
    <w:lvl w:ilvl="0">
      <w:start w:val="1"/>
      <w:numFmt w:val="bullet"/>
      <w:lvlText w:val=""/>
      <w:lvlJc w:val="left"/>
      <w:pPr>
        <w:ind w:left="420" w:hanging="420"/>
      </w:pPr>
      <w:rPr>
        <w:rFonts w:ascii="Wingdings" w:hAnsi="Wingdings" w:hint="default"/>
      </w:rPr>
    </w:lvl>
  </w:abstractNum>
  <w:abstractNum w:abstractNumId="52" w15:restartNumberingAfterBreak="0">
    <w:nsid w:val="54A79656"/>
    <w:multiLevelType w:val="singleLevel"/>
    <w:tmpl w:val="6217128C"/>
    <w:lvl w:ilvl="0">
      <w:start w:val="1"/>
      <w:numFmt w:val="decimal"/>
      <w:lvlText w:val="%1）"/>
      <w:lvlJc w:val="left"/>
      <w:pPr>
        <w:ind w:left="840" w:hanging="420"/>
      </w:pPr>
      <w:rPr>
        <w:rFonts w:hint="default"/>
      </w:rPr>
    </w:lvl>
  </w:abstractNum>
  <w:abstractNum w:abstractNumId="53" w15:restartNumberingAfterBreak="0">
    <w:nsid w:val="54D3FA23"/>
    <w:multiLevelType w:val="singleLevel"/>
    <w:tmpl w:val="0409000F"/>
    <w:lvl w:ilvl="0">
      <w:start w:val="1"/>
      <w:numFmt w:val="decimal"/>
      <w:lvlText w:val="%1."/>
      <w:lvlJc w:val="left"/>
      <w:pPr>
        <w:ind w:left="420" w:hanging="420"/>
      </w:pPr>
      <w:rPr>
        <w:rFonts w:hint="default"/>
      </w:rPr>
    </w:lvl>
  </w:abstractNum>
  <w:abstractNum w:abstractNumId="54" w15:restartNumberingAfterBreak="0">
    <w:nsid w:val="55783A09"/>
    <w:multiLevelType w:val="singleLevel"/>
    <w:tmpl w:val="55783A09"/>
    <w:lvl w:ilvl="0">
      <w:start w:val="1"/>
      <w:numFmt w:val="decimal"/>
      <w:lvlText w:val="(%1)"/>
      <w:lvlJc w:val="left"/>
      <w:pPr>
        <w:ind w:left="425" w:hanging="425"/>
      </w:pPr>
      <w:rPr>
        <w:rFonts w:hint="default"/>
      </w:rPr>
    </w:lvl>
  </w:abstractNum>
  <w:abstractNum w:abstractNumId="55" w15:restartNumberingAfterBreak="0">
    <w:nsid w:val="56FF4632"/>
    <w:multiLevelType w:val="singleLevel"/>
    <w:tmpl w:val="F821CE61"/>
    <w:lvl w:ilvl="0">
      <w:start w:val="1"/>
      <w:numFmt w:val="decimal"/>
      <w:lvlText w:val="(%1)"/>
      <w:lvlJc w:val="left"/>
      <w:pPr>
        <w:ind w:left="425" w:hanging="425"/>
      </w:pPr>
      <w:rPr>
        <w:rFonts w:hint="default"/>
      </w:rPr>
    </w:lvl>
  </w:abstractNum>
  <w:abstractNum w:abstractNumId="56" w15:restartNumberingAfterBreak="0">
    <w:nsid w:val="5AE4DE13"/>
    <w:multiLevelType w:val="singleLevel"/>
    <w:tmpl w:val="04090011"/>
    <w:lvl w:ilvl="0">
      <w:start w:val="1"/>
      <w:numFmt w:val="decimal"/>
      <w:lvlText w:val="%1)"/>
      <w:lvlJc w:val="left"/>
      <w:pPr>
        <w:ind w:left="420" w:hanging="420"/>
      </w:pPr>
      <w:rPr>
        <w:rFonts w:hint="default"/>
      </w:rPr>
    </w:lvl>
  </w:abstractNum>
  <w:abstractNum w:abstractNumId="57" w15:restartNumberingAfterBreak="0">
    <w:nsid w:val="5EF7E5A4"/>
    <w:multiLevelType w:val="singleLevel"/>
    <w:tmpl w:val="0409000F"/>
    <w:lvl w:ilvl="0">
      <w:start w:val="1"/>
      <w:numFmt w:val="decimal"/>
      <w:lvlText w:val="%1."/>
      <w:lvlJc w:val="left"/>
      <w:pPr>
        <w:ind w:left="420" w:hanging="420"/>
      </w:pPr>
      <w:rPr>
        <w:rFonts w:hint="default"/>
      </w:rPr>
    </w:lvl>
  </w:abstractNum>
  <w:abstractNum w:abstractNumId="58" w15:restartNumberingAfterBreak="0">
    <w:nsid w:val="6306396F"/>
    <w:multiLevelType w:val="singleLevel"/>
    <w:tmpl w:val="94E5C70E"/>
    <w:lvl w:ilvl="0">
      <w:start w:val="1"/>
      <w:numFmt w:val="decimal"/>
      <w:lvlText w:val="(%1)"/>
      <w:lvlJc w:val="left"/>
      <w:pPr>
        <w:ind w:left="425" w:hanging="425"/>
      </w:pPr>
      <w:rPr>
        <w:rFonts w:hint="default"/>
      </w:rPr>
    </w:lvl>
  </w:abstractNum>
  <w:abstractNum w:abstractNumId="59" w15:restartNumberingAfterBreak="0">
    <w:nsid w:val="65562F5A"/>
    <w:multiLevelType w:val="singleLevel"/>
    <w:tmpl w:val="65562F5A"/>
    <w:lvl w:ilvl="0">
      <w:start w:val="1"/>
      <w:numFmt w:val="bullet"/>
      <w:lvlText w:val=""/>
      <w:lvlJc w:val="left"/>
      <w:pPr>
        <w:ind w:left="420" w:hanging="420"/>
      </w:pPr>
      <w:rPr>
        <w:rFonts w:ascii="Wingdings" w:hAnsi="Wingdings" w:hint="default"/>
      </w:rPr>
    </w:lvl>
  </w:abstractNum>
  <w:abstractNum w:abstractNumId="60" w15:restartNumberingAfterBreak="0">
    <w:nsid w:val="66447876"/>
    <w:multiLevelType w:val="singleLevel"/>
    <w:tmpl w:val="EBAC4597"/>
    <w:lvl w:ilvl="0">
      <w:start w:val="1"/>
      <w:numFmt w:val="decimal"/>
      <w:lvlText w:val="%1)"/>
      <w:lvlJc w:val="left"/>
      <w:pPr>
        <w:ind w:left="1055" w:hanging="425"/>
      </w:pPr>
      <w:rPr>
        <w:rFonts w:hint="default"/>
      </w:rPr>
    </w:lvl>
  </w:abstractNum>
  <w:abstractNum w:abstractNumId="61" w15:restartNumberingAfterBreak="0">
    <w:nsid w:val="68EBF227"/>
    <w:multiLevelType w:val="singleLevel"/>
    <w:tmpl w:val="94E5C70E"/>
    <w:lvl w:ilvl="0">
      <w:start w:val="1"/>
      <w:numFmt w:val="decimal"/>
      <w:lvlText w:val="(%1)"/>
      <w:lvlJc w:val="left"/>
      <w:pPr>
        <w:ind w:left="420" w:hanging="420"/>
      </w:pPr>
      <w:rPr>
        <w:rFonts w:hint="default"/>
      </w:rPr>
    </w:lvl>
  </w:abstractNum>
  <w:abstractNum w:abstractNumId="62" w15:restartNumberingAfterBreak="0">
    <w:nsid w:val="69CC09DC"/>
    <w:multiLevelType w:val="singleLevel"/>
    <w:tmpl w:val="33D06F13"/>
    <w:lvl w:ilvl="0">
      <w:start w:val="1"/>
      <w:numFmt w:val="decimal"/>
      <w:lvlText w:val="(%1)"/>
      <w:lvlJc w:val="left"/>
      <w:pPr>
        <w:ind w:left="425" w:hanging="425"/>
      </w:pPr>
      <w:rPr>
        <w:rFonts w:hint="default"/>
      </w:rPr>
    </w:lvl>
  </w:abstractNum>
  <w:abstractNum w:abstractNumId="63" w15:restartNumberingAfterBreak="0">
    <w:nsid w:val="6DB64EF5"/>
    <w:multiLevelType w:val="singleLevel"/>
    <w:tmpl w:val="94E5C70E"/>
    <w:lvl w:ilvl="0">
      <w:start w:val="1"/>
      <w:numFmt w:val="decimal"/>
      <w:lvlText w:val="(%1)"/>
      <w:lvlJc w:val="left"/>
      <w:pPr>
        <w:ind w:left="420" w:hanging="420"/>
      </w:pPr>
      <w:rPr>
        <w:rFonts w:hint="default"/>
      </w:rPr>
    </w:lvl>
  </w:abstractNum>
  <w:abstractNum w:abstractNumId="64" w15:restartNumberingAfterBreak="0">
    <w:nsid w:val="6F224096"/>
    <w:multiLevelType w:val="hybridMultilevel"/>
    <w:tmpl w:val="F7D2E12A"/>
    <w:lvl w:ilvl="0" w:tplc="6217128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15:restartNumberingAfterBreak="0">
    <w:nsid w:val="70EF2FC8"/>
    <w:multiLevelType w:val="singleLevel"/>
    <w:tmpl w:val="70EF2FC8"/>
    <w:lvl w:ilvl="0">
      <w:start w:val="1"/>
      <w:numFmt w:val="decimalEnclosedCircleChinese"/>
      <w:suff w:val="nothing"/>
      <w:lvlText w:val="%1　"/>
      <w:lvlJc w:val="left"/>
      <w:pPr>
        <w:ind w:left="0" w:firstLine="400"/>
      </w:pPr>
      <w:rPr>
        <w:rFonts w:hint="eastAsia"/>
      </w:rPr>
    </w:lvl>
  </w:abstractNum>
  <w:abstractNum w:abstractNumId="66" w15:restartNumberingAfterBreak="0">
    <w:nsid w:val="71BF5A68"/>
    <w:multiLevelType w:val="singleLevel"/>
    <w:tmpl w:val="71BF5A68"/>
    <w:lvl w:ilvl="0">
      <w:start w:val="1"/>
      <w:numFmt w:val="bullet"/>
      <w:lvlText w:val=""/>
      <w:lvlJc w:val="left"/>
      <w:pPr>
        <w:ind w:left="420" w:hanging="420"/>
      </w:pPr>
      <w:rPr>
        <w:rFonts w:ascii="Wingdings" w:hAnsi="Wingdings" w:hint="default"/>
      </w:rPr>
    </w:lvl>
  </w:abstractNum>
  <w:abstractNum w:abstractNumId="67" w15:restartNumberingAfterBreak="0">
    <w:nsid w:val="74E04C7B"/>
    <w:multiLevelType w:val="singleLevel"/>
    <w:tmpl w:val="0409000F"/>
    <w:lvl w:ilvl="0">
      <w:start w:val="1"/>
      <w:numFmt w:val="decimal"/>
      <w:lvlText w:val="%1."/>
      <w:lvlJc w:val="left"/>
      <w:pPr>
        <w:ind w:left="420" w:hanging="420"/>
      </w:pPr>
      <w:rPr>
        <w:rFonts w:hint="default"/>
      </w:rPr>
    </w:lvl>
  </w:abstractNum>
  <w:abstractNum w:abstractNumId="68" w15:restartNumberingAfterBreak="0">
    <w:nsid w:val="7516EF9A"/>
    <w:multiLevelType w:val="singleLevel"/>
    <w:tmpl w:val="0409000F"/>
    <w:lvl w:ilvl="0">
      <w:start w:val="1"/>
      <w:numFmt w:val="decimal"/>
      <w:lvlText w:val="%1."/>
      <w:lvlJc w:val="left"/>
      <w:pPr>
        <w:ind w:left="420" w:hanging="420"/>
      </w:pPr>
      <w:rPr>
        <w:rFonts w:hint="default"/>
      </w:rPr>
    </w:lvl>
  </w:abstractNum>
  <w:abstractNum w:abstractNumId="69" w15:restartNumberingAfterBreak="0">
    <w:nsid w:val="7662C6D8"/>
    <w:multiLevelType w:val="singleLevel"/>
    <w:tmpl w:val="94E5C70E"/>
    <w:lvl w:ilvl="0">
      <w:start w:val="1"/>
      <w:numFmt w:val="decimal"/>
      <w:lvlText w:val="(%1)"/>
      <w:lvlJc w:val="left"/>
      <w:pPr>
        <w:ind w:left="420" w:hanging="420"/>
      </w:pPr>
      <w:rPr>
        <w:rFonts w:hint="default"/>
      </w:rPr>
    </w:lvl>
  </w:abstractNum>
  <w:abstractNum w:abstractNumId="70" w15:restartNumberingAfterBreak="0">
    <w:nsid w:val="79C842DF"/>
    <w:multiLevelType w:val="singleLevel"/>
    <w:tmpl w:val="F821CE61"/>
    <w:lvl w:ilvl="0">
      <w:start w:val="1"/>
      <w:numFmt w:val="decimal"/>
      <w:lvlText w:val="(%1)"/>
      <w:lvlJc w:val="left"/>
      <w:pPr>
        <w:ind w:left="425" w:hanging="425"/>
      </w:pPr>
      <w:rPr>
        <w:rFonts w:hint="default"/>
      </w:rPr>
    </w:lvl>
  </w:abstractNum>
  <w:abstractNum w:abstractNumId="71" w15:restartNumberingAfterBreak="0">
    <w:nsid w:val="7F194B0F"/>
    <w:multiLevelType w:val="singleLevel"/>
    <w:tmpl w:val="0409000F"/>
    <w:lvl w:ilvl="0">
      <w:start w:val="1"/>
      <w:numFmt w:val="decimal"/>
      <w:lvlText w:val="%1."/>
      <w:lvlJc w:val="left"/>
      <w:pPr>
        <w:ind w:left="840" w:hanging="420"/>
      </w:pPr>
      <w:rPr>
        <w:rFonts w:hint="default"/>
      </w:rPr>
    </w:lvl>
  </w:abstractNum>
  <w:num w:numId="1">
    <w:abstractNumId w:val="26"/>
  </w:num>
  <w:num w:numId="2">
    <w:abstractNumId w:val="37"/>
  </w:num>
  <w:num w:numId="3">
    <w:abstractNumId w:val="44"/>
  </w:num>
  <w:num w:numId="4">
    <w:abstractNumId w:val="12"/>
  </w:num>
  <w:num w:numId="5">
    <w:abstractNumId w:val="6"/>
  </w:num>
  <w:num w:numId="6">
    <w:abstractNumId w:val="65"/>
  </w:num>
  <w:num w:numId="7">
    <w:abstractNumId w:val="66"/>
  </w:num>
  <w:num w:numId="8">
    <w:abstractNumId w:val="0"/>
  </w:num>
  <w:num w:numId="9">
    <w:abstractNumId w:val="20"/>
  </w:num>
  <w:num w:numId="10">
    <w:abstractNumId w:val="16"/>
  </w:num>
  <w:num w:numId="11">
    <w:abstractNumId w:val="24"/>
  </w:num>
  <w:num w:numId="12">
    <w:abstractNumId w:val="40"/>
  </w:num>
  <w:num w:numId="13">
    <w:abstractNumId w:val="51"/>
  </w:num>
  <w:num w:numId="14">
    <w:abstractNumId w:val="39"/>
  </w:num>
  <w:num w:numId="15">
    <w:abstractNumId w:val="15"/>
  </w:num>
  <w:num w:numId="16">
    <w:abstractNumId w:val="38"/>
  </w:num>
  <w:num w:numId="17">
    <w:abstractNumId w:val="47"/>
  </w:num>
  <w:num w:numId="18">
    <w:abstractNumId w:val="14"/>
  </w:num>
  <w:num w:numId="19">
    <w:abstractNumId w:val="33"/>
  </w:num>
  <w:num w:numId="20">
    <w:abstractNumId w:val="23"/>
  </w:num>
  <w:num w:numId="21">
    <w:abstractNumId w:val="22"/>
  </w:num>
  <w:num w:numId="22">
    <w:abstractNumId w:val="46"/>
  </w:num>
  <w:num w:numId="23">
    <w:abstractNumId w:val="54"/>
  </w:num>
  <w:num w:numId="24">
    <w:abstractNumId w:val="5"/>
  </w:num>
  <w:num w:numId="25">
    <w:abstractNumId w:val="59"/>
  </w:num>
  <w:num w:numId="26">
    <w:abstractNumId w:val="61"/>
  </w:num>
  <w:num w:numId="27">
    <w:abstractNumId w:val="21"/>
  </w:num>
  <w:num w:numId="28">
    <w:abstractNumId w:val="69"/>
  </w:num>
  <w:num w:numId="29">
    <w:abstractNumId w:val="13"/>
  </w:num>
  <w:num w:numId="30">
    <w:abstractNumId w:val="71"/>
  </w:num>
  <w:num w:numId="31">
    <w:abstractNumId w:val="45"/>
  </w:num>
  <w:num w:numId="32">
    <w:abstractNumId w:val="68"/>
  </w:num>
  <w:num w:numId="33">
    <w:abstractNumId w:val="57"/>
  </w:num>
  <w:num w:numId="34">
    <w:abstractNumId w:val="7"/>
  </w:num>
  <w:num w:numId="35">
    <w:abstractNumId w:val="18"/>
  </w:num>
  <w:num w:numId="36">
    <w:abstractNumId w:val="41"/>
  </w:num>
  <w:num w:numId="37">
    <w:abstractNumId w:val="25"/>
  </w:num>
  <w:num w:numId="38">
    <w:abstractNumId w:val="1"/>
  </w:num>
  <w:num w:numId="39">
    <w:abstractNumId w:val="10"/>
  </w:num>
  <w:num w:numId="40">
    <w:abstractNumId w:val="32"/>
  </w:num>
  <w:num w:numId="41">
    <w:abstractNumId w:val="49"/>
  </w:num>
  <w:num w:numId="42">
    <w:abstractNumId w:val="9"/>
  </w:num>
  <w:num w:numId="43">
    <w:abstractNumId w:val="53"/>
  </w:num>
  <w:num w:numId="44">
    <w:abstractNumId w:val="11"/>
  </w:num>
  <w:num w:numId="45">
    <w:abstractNumId w:val="4"/>
  </w:num>
  <w:num w:numId="46">
    <w:abstractNumId w:val="67"/>
  </w:num>
  <w:num w:numId="47">
    <w:abstractNumId w:val="3"/>
  </w:num>
  <w:num w:numId="48">
    <w:abstractNumId w:val="2"/>
  </w:num>
  <w:num w:numId="49">
    <w:abstractNumId w:val="19"/>
  </w:num>
  <w:num w:numId="50">
    <w:abstractNumId w:val="63"/>
  </w:num>
  <w:num w:numId="51">
    <w:abstractNumId w:val="52"/>
  </w:num>
  <w:num w:numId="52">
    <w:abstractNumId w:val="8"/>
  </w:num>
  <w:num w:numId="53">
    <w:abstractNumId w:val="35"/>
  </w:num>
  <w:num w:numId="54">
    <w:abstractNumId w:val="48"/>
  </w:num>
  <w:num w:numId="55">
    <w:abstractNumId w:val="56"/>
  </w:num>
  <w:num w:numId="56">
    <w:abstractNumId w:val="17"/>
  </w:num>
  <w:num w:numId="57">
    <w:abstractNumId w:val="43"/>
  </w:num>
  <w:num w:numId="58">
    <w:abstractNumId w:val="50"/>
  </w:num>
  <w:num w:numId="59">
    <w:abstractNumId w:val="27"/>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58"/>
  </w:num>
  <w:num w:numId="63">
    <w:abstractNumId w:val="70"/>
  </w:num>
  <w:num w:numId="64">
    <w:abstractNumId w:val="62"/>
  </w:num>
  <w:num w:numId="65">
    <w:abstractNumId w:val="36"/>
  </w:num>
  <w:num w:numId="66">
    <w:abstractNumId w:val="29"/>
  </w:num>
  <w:num w:numId="67">
    <w:abstractNumId w:val="64"/>
  </w:num>
  <w:num w:numId="68">
    <w:abstractNumId w:val="60"/>
  </w:num>
  <w:num w:numId="69">
    <w:abstractNumId w:val="28"/>
  </w:num>
  <w:num w:numId="70">
    <w:abstractNumId w:val="55"/>
  </w:num>
  <w:num w:numId="71">
    <w:abstractNumId w:val="30"/>
  </w:num>
  <w:num w:numId="72">
    <w:abstractNumId w:val="31"/>
  </w:num>
  <w:num w:numId="73">
    <w:abstractNumId w:val="42"/>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jI3NGYzNjk3OTA3ZjY4OThhOTM4OTM3YmYxNzAifQ=="/>
  </w:docVars>
  <w:rsids>
    <w:rsidRoot w:val="00F95481"/>
    <w:rsid w:val="97D72896"/>
    <w:rsid w:val="BBDDFE23"/>
    <w:rsid w:val="C2F4DB77"/>
    <w:rsid w:val="FFABC063"/>
    <w:rsid w:val="00002EE1"/>
    <w:rsid w:val="00003D49"/>
    <w:rsid w:val="00005892"/>
    <w:rsid w:val="00007422"/>
    <w:rsid w:val="000118F1"/>
    <w:rsid w:val="00036C63"/>
    <w:rsid w:val="00064051"/>
    <w:rsid w:val="00077DB1"/>
    <w:rsid w:val="000910C0"/>
    <w:rsid w:val="00093DEA"/>
    <w:rsid w:val="000C1F73"/>
    <w:rsid w:val="000C4C3F"/>
    <w:rsid w:val="000D1C6D"/>
    <w:rsid w:val="000D5BF8"/>
    <w:rsid w:val="000F0489"/>
    <w:rsid w:val="000F543C"/>
    <w:rsid w:val="00107275"/>
    <w:rsid w:val="00121A6B"/>
    <w:rsid w:val="0012573F"/>
    <w:rsid w:val="001262EC"/>
    <w:rsid w:val="0013251A"/>
    <w:rsid w:val="00134AC9"/>
    <w:rsid w:val="0014343B"/>
    <w:rsid w:val="001450FC"/>
    <w:rsid w:val="00151951"/>
    <w:rsid w:val="001645E5"/>
    <w:rsid w:val="00165CA6"/>
    <w:rsid w:val="00175869"/>
    <w:rsid w:val="001815BA"/>
    <w:rsid w:val="001868EC"/>
    <w:rsid w:val="00195C4B"/>
    <w:rsid w:val="001B6D1E"/>
    <w:rsid w:val="001B7436"/>
    <w:rsid w:val="001C19EB"/>
    <w:rsid w:val="001C39E2"/>
    <w:rsid w:val="001C6856"/>
    <w:rsid w:val="001C6CE0"/>
    <w:rsid w:val="001D0C91"/>
    <w:rsid w:val="001D1C56"/>
    <w:rsid w:val="001D462E"/>
    <w:rsid w:val="001D5CAD"/>
    <w:rsid w:val="001F593B"/>
    <w:rsid w:val="001F5B42"/>
    <w:rsid w:val="001F79F2"/>
    <w:rsid w:val="00202A47"/>
    <w:rsid w:val="00213D49"/>
    <w:rsid w:val="00214638"/>
    <w:rsid w:val="00221BCC"/>
    <w:rsid w:val="002273C8"/>
    <w:rsid w:val="00254FC5"/>
    <w:rsid w:val="00265271"/>
    <w:rsid w:val="0026636E"/>
    <w:rsid w:val="00283177"/>
    <w:rsid w:val="00293A3C"/>
    <w:rsid w:val="0029490E"/>
    <w:rsid w:val="002961EB"/>
    <w:rsid w:val="002A0B59"/>
    <w:rsid w:val="002A1D36"/>
    <w:rsid w:val="002A2103"/>
    <w:rsid w:val="002A62A5"/>
    <w:rsid w:val="002B19CC"/>
    <w:rsid w:val="002B7BD2"/>
    <w:rsid w:val="002D1003"/>
    <w:rsid w:val="002D4726"/>
    <w:rsid w:val="002F3EB0"/>
    <w:rsid w:val="002F7B83"/>
    <w:rsid w:val="003221F6"/>
    <w:rsid w:val="00336C64"/>
    <w:rsid w:val="00350CF1"/>
    <w:rsid w:val="00351D8C"/>
    <w:rsid w:val="00356AF4"/>
    <w:rsid w:val="00361C6F"/>
    <w:rsid w:val="00374450"/>
    <w:rsid w:val="00374690"/>
    <w:rsid w:val="003A1F25"/>
    <w:rsid w:val="003C0216"/>
    <w:rsid w:val="003F09C6"/>
    <w:rsid w:val="004007FC"/>
    <w:rsid w:val="00414851"/>
    <w:rsid w:val="0042395E"/>
    <w:rsid w:val="00425753"/>
    <w:rsid w:val="004265BA"/>
    <w:rsid w:val="00431D4D"/>
    <w:rsid w:val="00434D6F"/>
    <w:rsid w:val="00440E04"/>
    <w:rsid w:val="0045383E"/>
    <w:rsid w:val="0046327E"/>
    <w:rsid w:val="00496087"/>
    <w:rsid w:val="004C4B6D"/>
    <w:rsid w:val="005120B7"/>
    <w:rsid w:val="00512ED2"/>
    <w:rsid w:val="00517C58"/>
    <w:rsid w:val="0052008E"/>
    <w:rsid w:val="00524640"/>
    <w:rsid w:val="005350D3"/>
    <w:rsid w:val="00536F16"/>
    <w:rsid w:val="0054042B"/>
    <w:rsid w:val="00543377"/>
    <w:rsid w:val="0056146E"/>
    <w:rsid w:val="00562F65"/>
    <w:rsid w:val="00565E74"/>
    <w:rsid w:val="00571180"/>
    <w:rsid w:val="005767E0"/>
    <w:rsid w:val="0057726A"/>
    <w:rsid w:val="005778F3"/>
    <w:rsid w:val="005819B6"/>
    <w:rsid w:val="005843DE"/>
    <w:rsid w:val="00590990"/>
    <w:rsid w:val="005A2314"/>
    <w:rsid w:val="005A3565"/>
    <w:rsid w:val="005A6096"/>
    <w:rsid w:val="005A6E26"/>
    <w:rsid w:val="005B5FD3"/>
    <w:rsid w:val="005B602C"/>
    <w:rsid w:val="005C1C47"/>
    <w:rsid w:val="005C4542"/>
    <w:rsid w:val="005F7C7E"/>
    <w:rsid w:val="00604CE4"/>
    <w:rsid w:val="0063318F"/>
    <w:rsid w:val="006377AF"/>
    <w:rsid w:val="00641801"/>
    <w:rsid w:val="00672965"/>
    <w:rsid w:val="00683943"/>
    <w:rsid w:val="006900A2"/>
    <w:rsid w:val="00691105"/>
    <w:rsid w:val="00693576"/>
    <w:rsid w:val="006C38B2"/>
    <w:rsid w:val="006C55AB"/>
    <w:rsid w:val="006E4959"/>
    <w:rsid w:val="006E55FA"/>
    <w:rsid w:val="00704ED5"/>
    <w:rsid w:val="00711CC2"/>
    <w:rsid w:val="00714A1F"/>
    <w:rsid w:val="00730F52"/>
    <w:rsid w:val="00733A0E"/>
    <w:rsid w:val="0075069F"/>
    <w:rsid w:val="00760154"/>
    <w:rsid w:val="00770421"/>
    <w:rsid w:val="007B2D6E"/>
    <w:rsid w:val="007C2DA3"/>
    <w:rsid w:val="007D4DDE"/>
    <w:rsid w:val="007F02F4"/>
    <w:rsid w:val="007F3006"/>
    <w:rsid w:val="00807147"/>
    <w:rsid w:val="00821D25"/>
    <w:rsid w:val="00822C90"/>
    <w:rsid w:val="00832E43"/>
    <w:rsid w:val="00832F43"/>
    <w:rsid w:val="00836E0F"/>
    <w:rsid w:val="0083778A"/>
    <w:rsid w:val="00852BC9"/>
    <w:rsid w:val="00854859"/>
    <w:rsid w:val="008572BA"/>
    <w:rsid w:val="00866A80"/>
    <w:rsid w:val="008A2F6A"/>
    <w:rsid w:val="008A6C88"/>
    <w:rsid w:val="008A7B1C"/>
    <w:rsid w:val="008C6168"/>
    <w:rsid w:val="008D3ACF"/>
    <w:rsid w:val="008D4882"/>
    <w:rsid w:val="008D4E9B"/>
    <w:rsid w:val="008D5783"/>
    <w:rsid w:val="008E6E77"/>
    <w:rsid w:val="009019E7"/>
    <w:rsid w:val="00902E07"/>
    <w:rsid w:val="00916E99"/>
    <w:rsid w:val="00930F03"/>
    <w:rsid w:val="009535DD"/>
    <w:rsid w:val="00964145"/>
    <w:rsid w:val="0096462F"/>
    <w:rsid w:val="009668A3"/>
    <w:rsid w:val="00981AD6"/>
    <w:rsid w:val="0099175E"/>
    <w:rsid w:val="009946C1"/>
    <w:rsid w:val="009B43AF"/>
    <w:rsid w:val="009C13D0"/>
    <w:rsid w:val="009C3284"/>
    <w:rsid w:val="009D7C19"/>
    <w:rsid w:val="00A02326"/>
    <w:rsid w:val="00A05226"/>
    <w:rsid w:val="00A23F6A"/>
    <w:rsid w:val="00A53611"/>
    <w:rsid w:val="00A54FD0"/>
    <w:rsid w:val="00A62542"/>
    <w:rsid w:val="00A706CF"/>
    <w:rsid w:val="00A77A15"/>
    <w:rsid w:val="00A85282"/>
    <w:rsid w:val="00A85E3C"/>
    <w:rsid w:val="00AA2C3E"/>
    <w:rsid w:val="00AC5DED"/>
    <w:rsid w:val="00AD60EC"/>
    <w:rsid w:val="00B11B9A"/>
    <w:rsid w:val="00B15B6D"/>
    <w:rsid w:val="00B174BF"/>
    <w:rsid w:val="00B30881"/>
    <w:rsid w:val="00B317CC"/>
    <w:rsid w:val="00B47AC2"/>
    <w:rsid w:val="00B50C6D"/>
    <w:rsid w:val="00B51BD9"/>
    <w:rsid w:val="00B53DFC"/>
    <w:rsid w:val="00B55CE8"/>
    <w:rsid w:val="00B56C1C"/>
    <w:rsid w:val="00B57DE8"/>
    <w:rsid w:val="00B83168"/>
    <w:rsid w:val="00B84E59"/>
    <w:rsid w:val="00B91983"/>
    <w:rsid w:val="00BB279B"/>
    <w:rsid w:val="00BC1B6D"/>
    <w:rsid w:val="00BC4917"/>
    <w:rsid w:val="00BC6216"/>
    <w:rsid w:val="00BD50D5"/>
    <w:rsid w:val="00BF0271"/>
    <w:rsid w:val="00C004E7"/>
    <w:rsid w:val="00C0068F"/>
    <w:rsid w:val="00C27903"/>
    <w:rsid w:val="00C34C57"/>
    <w:rsid w:val="00C600A9"/>
    <w:rsid w:val="00C7453B"/>
    <w:rsid w:val="00C76843"/>
    <w:rsid w:val="00C97752"/>
    <w:rsid w:val="00CA790D"/>
    <w:rsid w:val="00CB50C6"/>
    <w:rsid w:val="00CB7C1E"/>
    <w:rsid w:val="00CC14C5"/>
    <w:rsid w:val="00CC1588"/>
    <w:rsid w:val="00CE1F7B"/>
    <w:rsid w:val="00CF2365"/>
    <w:rsid w:val="00D24A39"/>
    <w:rsid w:val="00D42B9C"/>
    <w:rsid w:val="00D66D7A"/>
    <w:rsid w:val="00D675B0"/>
    <w:rsid w:val="00D7269B"/>
    <w:rsid w:val="00D81791"/>
    <w:rsid w:val="00D86CD5"/>
    <w:rsid w:val="00D874C1"/>
    <w:rsid w:val="00D87CF5"/>
    <w:rsid w:val="00D91EED"/>
    <w:rsid w:val="00DA142C"/>
    <w:rsid w:val="00DB4EFD"/>
    <w:rsid w:val="00DC2C64"/>
    <w:rsid w:val="00DD03B8"/>
    <w:rsid w:val="00DE06E5"/>
    <w:rsid w:val="00DE106F"/>
    <w:rsid w:val="00DF1268"/>
    <w:rsid w:val="00E058AC"/>
    <w:rsid w:val="00E10807"/>
    <w:rsid w:val="00E1315F"/>
    <w:rsid w:val="00E2434C"/>
    <w:rsid w:val="00E4742C"/>
    <w:rsid w:val="00E61CBB"/>
    <w:rsid w:val="00E64D16"/>
    <w:rsid w:val="00E66FD9"/>
    <w:rsid w:val="00E81B3B"/>
    <w:rsid w:val="00E8225E"/>
    <w:rsid w:val="00E86005"/>
    <w:rsid w:val="00E9284F"/>
    <w:rsid w:val="00E93597"/>
    <w:rsid w:val="00E945CB"/>
    <w:rsid w:val="00E97D31"/>
    <w:rsid w:val="00EB08F0"/>
    <w:rsid w:val="00EB33A2"/>
    <w:rsid w:val="00ED33F1"/>
    <w:rsid w:val="00EE3BE5"/>
    <w:rsid w:val="00EF069E"/>
    <w:rsid w:val="00EF3395"/>
    <w:rsid w:val="00F12326"/>
    <w:rsid w:val="00F2602A"/>
    <w:rsid w:val="00F2707D"/>
    <w:rsid w:val="00F56CF5"/>
    <w:rsid w:val="00F659CB"/>
    <w:rsid w:val="00F67C66"/>
    <w:rsid w:val="00F770B1"/>
    <w:rsid w:val="00F7761F"/>
    <w:rsid w:val="00F779AB"/>
    <w:rsid w:val="00F90222"/>
    <w:rsid w:val="00F95481"/>
    <w:rsid w:val="00FA1DA3"/>
    <w:rsid w:val="00FB4AFB"/>
    <w:rsid w:val="00FC4048"/>
    <w:rsid w:val="00FC7885"/>
    <w:rsid w:val="00FF4915"/>
    <w:rsid w:val="03B11DEA"/>
    <w:rsid w:val="04EB662E"/>
    <w:rsid w:val="069F24D4"/>
    <w:rsid w:val="069F6081"/>
    <w:rsid w:val="09367E39"/>
    <w:rsid w:val="0F0560EE"/>
    <w:rsid w:val="0F0A6605"/>
    <w:rsid w:val="1554073A"/>
    <w:rsid w:val="15E50D66"/>
    <w:rsid w:val="16B61337"/>
    <w:rsid w:val="17237EFC"/>
    <w:rsid w:val="1EBB9310"/>
    <w:rsid w:val="1FD62366"/>
    <w:rsid w:val="21287407"/>
    <w:rsid w:val="21C81DCC"/>
    <w:rsid w:val="26177A7F"/>
    <w:rsid w:val="293741F0"/>
    <w:rsid w:val="2AB97FA8"/>
    <w:rsid w:val="2D8E490A"/>
    <w:rsid w:val="2F193A71"/>
    <w:rsid w:val="30135AFB"/>
    <w:rsid w:val="31575334"/>
    <w:rsid w:val="32C5758F"/>
    <w:rsid w:val="35779FD8"/>
    <w:rsid w:val="378400EB"/>
    <w:rsid w:val="38585A74"/>
    <w:rsid w:val="3A8F0253"/>
    <w:rsid w:val="3BEE1FD7"/>
    <w:rsid w:val="3C6661A1"/>
    <w:rsid w:val="3CAE4164"/>
    <w:rsid w:val="3DB73E2A"/>
    <w:rsid w:val="3DFFC883"/>
    <w:rsid w:val="43B82733"/>
    <w:rsid w:val="481A666F"/>
    <w:rsid w:val="485649A4"/>
    <w:rsid w:val="494033B4"/>
    <w:rsid w:val="51C721DF"/>
    <w:rsid w:val="54E74F37"/>
    <w:rsid w:val="55114749"/>
    <w:rsid w:val="567F3CEB"/>
    <w:rsid w:val="5B464111"/>
    <w:rsid w:val="5DCC7D92"/>
    <w:rsid w:val="64A7720B"/>
    <w:rsid w:val="673E79A6"/>
    <w:rsid w:val="68B26F25"/>
    <w:rsid w:val="6BEE49D9"/>
    <w:rsid w:val="6DB07D03"/>
    <w:rsid w:val="6ECB19A2"/>
    <w:rsid w:val="72BF75E5"/>
    <w:rsid w:val="75DD6766"/>
    <w:rsid w:val="776B2153"/>
    <w:rsid w:val="7B73B8FF"/>
    <w:rsid w:val="7E813099"/>
    <w:rsid w:val="7ED6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CDED"/>
  <w15:docId w15:val="{2D98212E-93A1-4F2F-A68A-503F0A3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32"/>
      <w:szCs w:val="44"/>
    </w:rPr>
  </w:style>
  <w:style w:type="paragraph" w:styleId="2">
    <w:name w:val="heading 2"/>
    <w:basedOn w:val="a0"/>
    <w:next w:val="a0"/>
    <w:link w:val="20"/>
    <w:unhideWhenUsed/>
    <w:qFormat/>
    <w:pPr>
      <w:keepNext/>
      <w:keepLines/>
      <w:numPr>
        <w:ilvl w:val="1"/>
        <w:numId w:val="1"/>
      </w:numPr>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0"/>
    <w:next w:val="a0"/>
    <w:link w:val="30"/>
    <w:unhideWhenUsed/>
    <w:qFormat/>
    <w:pPr>
      <w:keepNext/>
      <w:keepLines/>
      <w:numPr>
        <w:ilvl w:val="2"/>
        <w:numId w:val="1"/>
      </w:numPr>
      <w:spacing w:before="260" w:after="260" w:line="416" w:lineRule="auto"/>
      <w:outlineLvl w:val="2"/>
    </w:pPr>
    <w:rPr>
      <w:bCs/>
      <w:kern w:val="0"/>
      <w:sz w:val="28"/>
      <w:szCs w:val="32"/>
    </w:rPr>
  </w:style>
  <w:style w:type="paragraph" w:styleId="4">
    <w:name w:val="heading 4"/>
    <w:basedOn w:val="a0"/>
    <w:next w:val="a0"/>
    <w:link w:val="41"/>
    <w:qFormat/>
    <w:pPr>
      <w:keepNext/>
      <w:keepLines/>
      <w:numPr>
        <w:ilvl w:val="3"/>
        <w:numId w:val="1"/>
      </w:numPr>
      <w:spacing w:before="280" w:after="290" w:line="376" w:lineRule="auto"/>
      <w:outlineLvl w:val="3"/>
    </w:pPr>
    <w:rPr>
      <w:rFonts w:ascii="Arial" w:eastAsia="黑体" w:hAnsi="Arial"/>
      <w:bCs/>
      <w:sz w:val="24"/>
      <w:szCs w:val="28"/>
    </w:rPr>
  </w:style>
  <w:style w:type="paragraph" w:styleId="5">
    <w:name w:val="heading 5"/>
    <w:basedOn w:val="a0"/>
    <w:next w:val="a0"/>
    <w:uiPriority w:val="9"/>
    <w:unhideWhenUsed/>
    <w:qFormat/>
    <w:pPr>
      <w:keepNext/>
      <w:keepLines/>
      <w:numPr>
        <w:ilvl w:val="4"/>
        <w:numId w:val="1"/>
      </w:numPr>
      <w:spacing w:before="280" w:after="290" w:line="372" w:lineRule="auto"/>
      <w:outlineLvl w:val="4"/>
    </w:pPr>
    <w:rPr>
      <w:b/>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kern w:val="0"/>
      <w:sz w:val="24"/>
      <w:lang w:val="zh-CN"/>
    </w:rPr>
  </w:style>
  <w:style w:type="paragraph" w:styleId="7">
    <w:name w:val="heading 7"/>
    <w:basedOn w:val="a0"/>
    <w:next w:val="a0"/>
    <w:link w:val="70"/>
    <w:qFormat/>
    <w:pPr>
      <w:keepNext/>
      <w:keepLines/>
      <w:numPr>
        <w:ilvl w:val="6"/>
        <w:numId w:val="1"/>
      </w:numPr>
      <w:spacing w:before="240" w:after="64" w:line="320" w:lineRule="auto"/>
      <w:outlineLvl w:val="6"/>
    </w:pPr>
    <w:rPr>
      <w:rFonts w:ascii="Calibri" w:hAnsi="Calibri"/>
      <w:b/>
      <w:bCs/>
      <w:kern w:val="0"/>
      <w:sz w:val="24"/>
      <w:lang w:val="zh-CN"/>
    </w:rPr>
  </w:style>
  <w:style w:type="paragraph" w:styleId="8">
    <w:name w:val="heading 8"/>
    <w:basedOn w:val="a0"/>
    <w:next w:val="a0"/>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0"/>
    <w:next w:val="a0"/>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unhideWhenUsed/>
    <w:qFormat/>
    <w:pPr>
      <w:ind w:leftChars="1200" w:left="2520"/>
    </w:pPr>
    <w:rPr>
      <w:rFonts w:asciiTheme="minorHAnsi" w:eastAsiaTheme="minorEastAsia" w:hAnsiTheme="minorHAnsi" w:cstheme="minorBidi"/>
      <w:szCs w:val="22"/>
    </w:rPr>
  </w:style>
  <w:style w:type="paragraph" w:styleId="a4">
    <w:name w:val="Normal Indent"/>
    <w:basedOn w:val="a0"/>
    <w:link w:val="a5"/>
    <w:qFormat/>
    <w:pPr>
      <w:widowControl/>
      <w:spacing w:before="120" w:after="120"/>
      <w:ind w:firstLine="420"/>
    </w:pPr>
    <w:rPr>
      <w:szCs w:val="20"/>
    </w:rPr>
  </w:style>
  <w:style w:type="paragraph" w:styleId="a6">
    <w:name w:val="Document Map"/>
    <w:basedOn w:val="a0"/>
    <w:link w:val="a7"/>
    <w:semiHidden/>
    <w:qFormat/>
    <w:pPr>
      <w:shd w:val="clear" w:color="auto" w:fill="000080"/>
    </w:pPr>
    <w:rPr>
      <w:rFonts w:ascii="Calibri" w:hAnsi="Calibri"/>
      <w:kern w:val="0"/>
      <w:sz w:val="20"/>
      <w:szCs w:val="20"/>
      <w:lang w:val="zh-CN"/>
    </w:rPr>
  </w:style>
  <w:style w:type="paragraph" w:styleId="a8">
    <w:name w:val="annotation text"/>
    <w:basedOn w:val="a0"/>
    <w:link w:val="a9"/>
    <w:uiPriority w:val="99"/>
    <w:qFormat/>
    <w:pPr>
      <w:jc w:val="left"/>
    </w:pPr>
    <w:rPr>
      <w:kern w:val="0"/>
      <w:szCs w:val="20"/>
    </w:rPr>
  </w:style>
  <w:style w:type="paragraph" w:styleId="aa">
    <w:name w:val="Body Text Indent"/>
    <w:basedOn w:val="a0"/>
    <w:link w:val="ab"/>
    <w:qFormat/>
    <w:pPr>
      <w:ind w:left="210"/>
    </w:pPr>
    <w:rPr>
      <w:rFonts w:ascii="仿宋_GB2312" w:eastAsia="仿宋_GB2312"/>
      <w:kern w:val="0"/>
      <w:sz w:val="18"/>
      <w:szCs w:val="20"/>
    </w:rPr>
  </w:style>
  <w:style w:type="paragraph" w:styleId="21">
    <w:name w:val="List 2"/>
    <w:basedOn w:val="a0"/>
    <w:qFormat/>
    <w:pPr>
      <w:ind w:leftChars="200" w:left="100" w:hangingChars="200" w:hanging="200"/>
    </w:pPr>
  </w:style>
  <w:style w:type="paragraph" w:styleId="50">
    <w:name w:val="toc 5"/>
    <w:basedOn w:val="a0"/>
    <w:next w:val="a0"/>
    <w:uiPriority w:val="39"/>
    <w:unhideWhenUsed/>
    <w:qFormat/>
    <w:pPr>
      <w:ind w:leftChars="800" w:left="1680"/>
    </w:pPr>
    <w:rPr>
      <w:rFonts w:asciiTheme="minorHAnsi" w:eastAsiaTheme="minorEastAsia" w:hAnsiTheme="minorHAnsi" w:cstheme="minorBidi"/>
      <w:szCs w:val="22"/>
    </w:rPr>
  </w:style>
  <w:style w:type="paragraph" w:styleId="31">
    <w:name w:val="toc 3"/>
    <w:basedOn w:val="a0"/>
    <w:next w:val="a0"/>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80">
    <w:name w:val="toc 8"/>
    <w:basedOn w:val="a0"/>
    <w:next w:val="a0"/>
    <w:uiPriority w:val="39"/>
    <w:unhideWhenUsed/>
    <w:qFormat/>
    <w:pPr>
      <w:ind w:leftChars="1400" w:left="2940"/>
    </w:pPr>
    <w:rPr>
      <w:rFonts w:asciiTheme="minorHAnsi" w:eastAsiaTheme="minorEastAsia" w:hAnsiTheme="minorHAnsi" w:cstheme="minorBidi"/>
      <w:szCs w:val="22"/>
    </w:rPr>
  </w:style>
  <w:style w:type="paragraph" w:styleId="ac">
    <w:name w:val="Balloon Text"/>
    <w:basedOn w:val="a0"/>
    <w:link w:val="ad"/>
    <w:uiPriority w:val="99"/>
    <w:unhideWhenUsed/>
    <w:qFormat/>
    <w:rPr>
      <w:kern w:val="0"/>
      <w:sz w:val="18"/>
      <w:szCs w:val="18"/>
    </w:rPr>
  </w:style>
  <w:style w:type="paragraph" w:styleId="ae">
    <w:name w:val="footer"/>
    <w:basedOn w:val="a0"/>
    <w:link w:val="af"/>
    <w:uiPriority w:val="99"/>
    <w:unhideWhenUsed/>
    <w:qFormat/>
    <w:pPr>
      <w:tabs>
        <w:tab w:val="center" w:pos="4153"/>
        <w:tab w:val="right" w:pos="8306"/>
      </w:tabs>
      <w:snapToGrid w:val="0"/>
      <w:jc w:val="left"/>
    </w:pPr>
    <w:rPr>
      <w:sz w:val="18"/>
      <w:szCs w:val="18"/>
    </w:rPr>
  </w:style>
  <w:style w:type="paragraph" w:styleId="af0">
    <w:name w:val="header"/>
    <w:basedOn w:val="a0"/>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widowControl/>
      <w:tabs>
        <w:tab w:val="right" w:leader="dot" w:pos="8296"/>
      </w:tabs>
      <w:spacing w:after="100" w:line="360" w:lineRule="auto"/>
      <w:jc w:val="left"/>
    </w:pPr>
    <w:rPr>
      <w:rFonts w:asciiTheme="minorHAnsi" w:eastAsiaTheme="minorEastAsia" w:hAnsiTheme="minorHAnsi" w:cstheme="minorBidi"/>
      <w:kern w:val="0"/>
      <w:sz w:val="22"/>
      <w:szCs w:val="22"/>
    </w:rPr>
  </w:style>
  <w:style w:type="paragraph" w:styleId="42">
    <w:name w:val="toc 4"/>
    <w:basedOn w:val="a0"/>
    <w:next w:val="a0"/>
    <w:uiPriority w:val="39"/>
    <w:unhideWhenUsed/>
    <w:qFormat/>
    <w:pPr>
      <w:ind w:leftChars="600" w:left="1260"/>
    </w:pPr>
    <w:rPr>
      <w:rFonts w:asciiTheme="minorHAnsi" w:eastAsiaTheme="minorEastAsia" w:hAnsiTheme="minorHAnsi" w:cstheme="minorBidi"/>
      <w:szCs w:val="22"/>
    </w:rPr>
  </w:style>
  <w:style w:type="paragraph" w:styleId="61">
    <w:name w:val="toc 6"/>
    <w:basedOn w:val="a0"/>
    <w:next w:val="a0"/>
    <w:uiPriority w:val="39"/>
    <w:unhideWhenUsed/>
    <w:qFormat/>
    <w:pPr>
      <w:ind w:leftChars="1000" w:left="2100"/>
    </w:pPr>
    <w:rPr>
      <w:rFonts w:asciiTheme="minorHAnsi" w:eastAsiaTheme="minorEastAsia" w:hAnsiTheme="minorHAnsi" w:cstheme="minorBidi"/>
      <w:szCs w:val="22"/>
    </w:rPr>
  </w:style>
  <w:style w:type="paragraph" w:styleId="32">
    <w:name w:val="Body Text Indent 3"/>
    <w:basedOn w:val="a0"/>
    <w:qFormat/>
    <w:pPr>
      <w:adjustRightInd w:val="0"/>
      <w:spacing w:after="120" w:line="360" w:lineRule="atLeast"/>
      <w:ind w:leftChars="200" w:left="200"/>
      <w:jc w:val="left"/>
    </w:pPr>
    <w:rPr>
      <w:kern w:val="0"/>
      <w:sz w:val="16"/>
      <w:szCs w:val="16"/>
    </w:rPr>
  </w:style>
  <w:style w:type="paragraph" w:styleId="22">
    <w:name w:val="toc 2"/>
    <w:basedOn w:val="a0"/>
    <w:next w:val="a0"/>
    <w:uiPriority w:val="39"/>
    <w:unhideWhenUsed/>
    <w:qFormat/>
    <w:pPr>
      <w:widowControl/>
      <w:tabs>
        <w:tab w:val="left" w:pos="619"/>
        <w:tab w:val="right" w:leader="dot" w:pos="8296"/>
      </w:tabs>
      <w:spacing w:after="100" w:line="276" w:lineRule="auto"/>
      <w:ind w:left="220"/>
      <w:jc w:val="left"/>
    </w:pPr>
    <w:rPr>
      <w:rFonts w:ascii="Arial" w:eastAsia="仿宋_GB2312" w:hAnsi="Arial" w:cs="Arial"/>
      <w:bCs/>
      <w:kern w:val="0"/>
      <w:sz w:val="22"/>
      <w:szCs w:val="22"/>
    </w:rPr>
  </w:style>
  <w:style w:type="paragraph" w:styleId="90">
    <w:name w:val="toc 9"/>
    <w:basedOn w:val="a0"/>
    <w:next w:val="a0"/>
    <w:uiPriority w:val="39"/>
    <w:unhideWhenUsed/>
    <w:qFormat/>
    <w:pPr>
      <w:ind w:leftChars="1600" w:left="3360"/>
    </w:pPr>
    <w:rPr>
      <w:rFonts w:asciiTheme="minorHAnsi" w:eastAsiaTheme="minorEastAsia" w:hAnsiTheme="minorHAnsi" w:cstheme="minorBidi"/>
      <w:szCs w:val="22"/>
    </w:rPr>
  </w:style>
  <w:style w:type="paragraph" w:styleId="af2">
    <w:name w:val="Normal (Web)"/>
    <w:basedOn w:val="a0"/>
    <w:uiPriority w:val="99"/>
    <w:unhideWhenUsed/>
    <w:qFormat/>
    <w:pPr>
      <w:spacing w:beforeAutospacing="1" w:afterAutospacing="1"/>
      <w:jc w:val="left"/>
    </w:pPr>
    <w:rPr>
      <w:kern w:val="0"/>
      <w:sz w:val="24"/>
    </w:rPr>
  </w:style>
  <w:style w:type="paragraph" w:styleId="af3">
    <w:name w:val="annotation subject"/>
    <w:basedOn w:val="a8"/>
    <w:next w:val="a8"/>
    <w:link w:val="af4"/>
    <w:uiPriority w:val="99"/>
    <w:unhideWhenUsed/>
    <w:qFormat/>
    <w:rPr>
      <w:b/>
      <w:bCs/>
      <w:kern w:val="2"/>
      <w:szCs w:val="24"/>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qFormat/>
  </w:style>
  <w:style w:type="character" w:styleId="af7">
    <w:name w:val="Hyperlink"/>
    <w:basedOn w:val="a1"/>
    <w:uiPriority w:val="99"/>
    <w:unhideWhenUsed/>
    <w:qFormat/>
    <w:rPr>
      <w:color w:val="0000FF" w:themeColor="hyperlink"/>
      <w:u w:val="single"/>
    </w:rPr>
  </w:style>
  <w:style w:type="character" w:styleId="af8">
    <w:name w:val="annotation reference"/>
    <w:uiPriority w:val="99"/>
    <w:qFormat/>
    <w:rPr>
      <w:sz w:val="21"/>
      <w:szCs w:val="21"/>
    </w:rPr>
  </w:style>
  <w:style w:type="paragraph" w:customStyle="1" w:styleId="Style3">
    <w:name w:val="_Style 3"/>
    <w:next w:val="32"/>
    <w:qFormat/>
    <w:pPr>
      <w:widowControl w:val="0"/>
      <w:jc w:val="both"/>
    </w:pPr>
    <w:rPr>
      <w:kern w:val="2"/>
      <w:sz w:val="21"/>
      <w:szCs w:val="22"/>
    </w:rPr>
  </w:style>
  <w:style w:type="character" w:customStyle="1" w:styleId="30">
    <w:name w:val="标题 3 字符"/>
    <w:basedOn w:val="a1"/>
    <w:link w:val="3"/>
    <w:qFormat/>
    <w:rPr>
      <w:bCs/>
      <w:sz w:val="28"/>
      <w:szCs w:val="32"/>
    </w:rPr>
  </w:style>
  <w:style w:type="character" w:customStyle="1" w:styleId="10">
    <w:name w:val="标题 1 字符"/>
    <w:basedOn w:val="a1"/>
    <w:link w:val="1"/>
    <w:qFormat/>
    <w:rPr>
      <w:b/>
      <w:bCs/>
      <w:kern w:val="44"/>
      <w:sz w:val="32"/>
      <w:szCs w:val="44"/>
    </w:rPr>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41">
    <w:name w:val="标题 4 字符"/>
    <w:basedOn w:val="a1"/>
    <w:link w:val="4"/>
    <w:qFormat/>
    <w:rPr>
      <w:rFonts w:ascii="Arial" w:eastAsia="黑体" w:hAnsi="Arial"/>
      <w:bCs/>
      <w:kern w:val="2"/>
      <w:sz w:val="24"/>
      <w:szCs w:val="28"/>
    </w:rPr>
  </w:style>
  <w:style w:type="character" w:customStyle="1" w:styleId="af1">
    <w:name w:val="页眉 字符"/>
    <w:basedOn w:val="a1"/>
    <w:link w:val="af0"/>
    <w:uiPriority w:val="99"/>
    <w:qFormat/>
    <w:rPr>
      <w:sz w:val="18"/>
      <w:szCs w:val="18"/>
    </w:rPr>
  </w:style>
  <w:style w:type="character" w:customStyle="1" w:styleId="af">
    <w:name w:val="页脚 字符"/>
    <w:basedOn w:val="a1"/>
    <w:link w:val="ae"/>
    <w:uiPriority w:val="99"/>
    <w:qFormat/>
    <w:rPr>
      <w:sz w:val="18"/>
      <w:szCs w:val="18"/>
    </w:rPr>
  </w:style>
  <w:style w:type="character" w:customStyle="1" w:styleId="a9">
    <w:name w:val="批注文字 字符"/>
    <w:basedOn w:val="a1"/>
    <w:link w:val="a8"/>
    <w:uiPriority w:val="99"/>
    <w:qFormat/>
    <w:rPr>
      <w:rFonts w:ascii="Times New Roman" w:eastAsia="宋体" w:hAnsi="Times New Roman" w:cs="Times New Roman"/>
      <w:kern w:val="0"/>
      <w:szCs w:val="20"/>
    </w:rPr>
  </w:style>
  <w:style w:type="character" w:customStyle="1" w:styleId="ab">
    <w:name w:val="正文文本缩进 字符"/>
    <w:basedOn w:val="a1"/>
    <w:link w:val="aa"/>
    <w:qFormat/>
    <w:rPr>
      <w:rFonts w:ascii="仿宋_GB2312" w:eastAsia="仿宋_GB2312" w:hAnsi="Times New Roman" w:cs="Times New Roman"/>
      <w:kern w:val="0"/>
      <w:sz w:val="18"/>
      <w:szCs w:val="20"/>
    </w:rPr>
  </w:style>
  <w:style w:type="character" w:customStyle="1" w:styleId="ad">
    <w:name w:val="批注框文本 字符"/>
    <w:basedOn w:val="a1"/>
    <w:link w:val="ac"/>
    <w:uiPriority w:val="99"/>
    <w:semiHidden/>
    <w:qFormat/>
    <w:rPr>
      <w:rFonts w:ascii="Times New Roman" w:eastAsia="宋体" w:hAnsi="Times New Roman" w:cs="Times New Roman"/>
      <w:kern w:val="0"/>
      <w:sz w:val="18"/>
      <w:szCs w:val="18"/>
    </w:rPr>
  </w:style>
  <w:style w:type="paragraph" w:customStyle="1" w:styleId="12">
    <w:name w:val="列表段落1"/>
    <w:basedOn w:val="a0"/>
    <w:uiPriority w:val="34"/>
    <w:qFormat/>
    <w:pPr>
      <w:ind w:firstLineChars="200" w:firstLine="420"/>
    </w:pPr>
  </w:style>
  <w:style w:type="character" w:customStyle="1" w:styleId="a5">
    <w:name w:val="正文缩进 字符"/>
    <w:link w:val="a4"/>
    <w:qFormat/>
    <w:rPr>
      <w:rFonts w:ascii="Times New Roman" w:eastAsia="宋体" w:hAnsi="Times New Roman" w:cs="Times New Roman"/>
      <w:szCs w:val="20"/>
    </w:rPr>
  </w:style>
  <w:style w:type="paragraph" w:customStyle="1" w:styleId="TOC1">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customStyle="1" w:styleId="13">
    <w:name w:val="无间隔1"/>
    <w:uiPriority w:val="1"/>
    <w:qFormat/>
    <w:pPr>
      <w:widowControl w:val="0"/>
      <w:jc w:val="both"/>
    </w:pPr>
    <w:rPr>
      <w:kern w:val="2"/>
      <w:sz w:val="21"/>
      <w:szCs w:val="24"/>
    </w:rPr>
  </w:style>
  <w:style w:type="character" w:customStyle="1" w:styleId="af4">
    <w:name w:val="批注主题 字符"/>
    <w:basedOn w:val="a9"/>
    <w:link w:val="af3"/>
    <w:uiPriority w:val="99"/>
    <w:semiHidden/>
    <w:qFormat/>
    <w:rPr>
      <w:rFonts w:ascii="Times New Roman" w:eastAsia="宋体" w:hAnsi="Times New Roman" w:cs="Times New Roman"/>
      <w:b/>
      <w:bCs/>
      <w:kern w:val="0"/>
      <w:szCs w:val="24"/>
    </w:rPr>
  </w:style>
  <w:style w:type="character" w:customStyle="1" w:styleId="60">
    <w:name w:val="标题 6 字符"/>
    <w:basedOn w:val="a1"/>
    <w:link w:val="6"/>
    <w:qFormat/>
    <w:rPr>
      <w:rFonts w:ascii="Arial" w:eastAsia="黑体" w:hAnsi="Arial"/>
      <w:b/>
      <w:bCs/>
      <w:sz w:val="24"/>
      <w:szCs w:val="24"/>
      <w:lang w:val="zh-CN"/>
    </w:rPr>
  </w:style>
  <w:style w:type="character" w:customStyle="1" w:styleId="70">
    <w:name w:val="标题 7 字符"/>
    <w:basedOn w:val="a1"/>
    <w:link w:val="7"/>
    <w:qFormat/>
    <w:rPr>
      <w:rFonts w:ascii="Calibri" w:hAnsi="Calibri"/>
      <w:b/>
      <w:bCs/>
      <w:sz w:val="24"/>
      <w:szCs w:val="24"/>
      <w:lang w:val="zh-CN"/>
    </w:rPr>
  </w:style>
  <w:style w:type="paragraph" w:customStyle="1" w:styleId="a">
    <w:name w:val="三级标题"/>
    <w:basedOn w:val="a0"/>
    <w:link w:val="Char"/>
    <w:qFormat/>
    <w:pPr>
      <w:numPr>
        <w:numId w:val="2"/>
      </w:numPr>
      <w:spacing w:line="360" w:lineRule="auto"/>
      <w:outlineLvl w:val="2"/>
    </w:pPr>
    <w:rPr>
      <w:rFonts w:eastAsia="黑体"/>
      <w:b/>
      <w:kern w:val="0"/>
      <w:sz w:val="28"/>
      <w:szCs w:val="20"/>
      <w:lang w:val="zh-CN"/>
    </w:rPr>
  </w:style>
  <w:style w:type="character" w:customStyle="1" w:styleId="Char">
    <w:name w:val="三级标题 Char"/>
    <w:link w:val="a"/>
    <w:qFormat/>
    <w:rPr>
      <w:rFonts w:eastAsia="黑体"/>
      <w:b/>
      <w:sz w:val="28"/>
      <w:lang w:val="zh-CN"/>
    </w:rPr>
  </w:style>
  <w:style w:type="character" w:customStyle="1" w:styleId="a7">
    <w:name w:val="文档结构图 字符"/>
    <w:basedOn w:val="a1"/>
    <w:link w:val="a6"/>
    <w:semiHidden/>
    <w:qFormat/>
    <w:rPr>
      <w:rFonts w:ascii="Calibri" w:eastAsia="宋体" w:hAnsi="Calibri" w:cs="Times New Roman"/>
      <w:kern w:val="0"/>
      <w:sz w:val="20"/>
      <w:szCs w:val="20"/>
      <w:shd w:val="clear" w:color="auto" w:fill="000080"/>
      <w:lang w:val="zh-CN" w:eastAsia="zh-CN"/>
    </w:rPr>
  </w:style>
  <w:style w:type="paragraph" w:customStyle="1" w:styleId="071">
    <w:name w:val="样式 首行缩进:  0.71 厘米"/>
    <w:basedOn w:val="a0"/>
    <w:qFormat/>
    <w:pPr>
      <w:jc w:val="center"/>
    </w:pPr>
    <w:rPr>
      <w:rFonts w:ascii="宋体" w:hAnsi="宋体" w:cs="宋体"/>
      <w:szCs w:val="20"/>
    </w:rPr>
  </w:style>
  <w:style w:type="paragraph" w:customStyle="1" w:styleId="40">
    <w:name w:val="标题4"/>
    <w:basedOn w:val="4"/>
    <w:qFormat/>
    <w:pPr>
      <w:numPr>
        <w:ilvl w:val="0"/>
        <w:numId w:val="3"/>
      </w:numPr>
      <w:tabs>
        <w:tab w:val="clear" w:pos="420"/>
        <w:tab w:val="left" w:pos="360"/>
      </w:tabs>
      <w:ind w:left="360" w:hanging="360"/>
      <w:jc w:val="center"/>
    </w:pPr>
    <w:rPr>
      <w:rFonts w:ascii="宋体" w:eastAsia="宋体" w:hAnsi="宋体"/>
      <w:kern w:val="0"/>
      <w:lang w:val="zh-CN"/>
    </w:rPr>
  </w:style>
  <w:style w:type="paragraph" w:customStyle="1" w:styleId="14">
    <w:name w:val="样式1"/>
    <w:basedOn w:val="3"/>
    <w:qFormat/>
    <w:rPr>
      <w:rFonts w:ascii="Calibri" w:hAnsi="Calibri"/>
      <w:szCs w:val="24"/>
      <w:lang w:val="zh-CN"/>
    </w:rPr>
  </w:style>
  <w:style w:type="paragraph" w:customStyle="1" w:styleId="123">
    <w:name w:val="123"/>
    <w:basedOn w:val="3"/>
    <w:link w:val="123Char"/>
    <w:qFormat/>
    <w:rPr>
      <w:rFonts w:ascii="Calibri" w:hAnsi="Calibri"/>
      <w:szCs w:val="24"/>
      <w:lang w:val="zh-CN"/>
    </w:rPr>
  </w:style>
  <w:style w:type="character" w:customStyle="1" w:styleId="123Char">
    <w:name w:val="123 Char"/>
    <w:link w:val="123"/>
    <w:qFormat/>
    <w:rPr>
      <w:rFonts w:ascii="Calibri" w:hAnsi="Calibri"/>
      <w:bCs/>
      <w:sz w:val="28"/>
      <w:szCs w:val="24"/>
      <w:lang w:val="zh-CN"/>
    </w:rPr>
  </w:style>
  <w:style w:type="paragraph" w:customStyle="1" w:styleId="af9">
    <w:name w:val="正文内容"/>
    <w:basedOn w:val="a0"/>
    <w:qFormat/>
    <w:pPr>
      <w:spacing w:beforeLines="50" w:afterLines="50"/>
    </w:pPr>
    <w:rPr>
      <w:rFonts w:ascii="Arial" w:hAnsi="Arial"/>
      <w:szCs w:val="21"/>
    </w:rPr>
  </w:style>
  <w:style w:type="paragraph" w:styleId="afa">
    <w:name w:val="List Paragraph"/>
    <w:basedOn w:val="a0"/>
    <w:uiPriority w:val="99"/>
    <w:qFormat/>
    <w:pPr>
      <w:ind w:firstLineChars="200" w:firstLine="420"/>
    </w:pPr>
  </w:style>
  <w:style w:type="paragraph" w:customStyle="1" w:styleId="Normal0">
    <w:name w:val="Normal0"/>
    <w:qFormat/>
    <w:rPr>
      <w:lang w:eastAsia="en-US"/>
    </w:rPr>
  </w:style>
  <w:style w:type="paragraph" w:customStyle="1" w:styleId="Zhao">
    <w:name w:val="正文_Zhao"/>
    <w:qFormat/>
    <w:pPr>
      <w:adjustRightInd w:val="0"/>
      <w:snapToGrid w:val="0"/>
      <w:spacing w:line="360" w:lineRule="auto"/>
      <w:ind w:firstLineChars="200" w:firstLine="480"/>
    </w:pPr>
    <w:rPr>
      <w:rFonts w:asciiTheme="minorEastAsia" w:eastAsiaTheme="minorEastAsia" w:hAnsiTheme="minorEastAsia"/>
      <w:kern w:val="2"/>
      <w:sz w:val="24"/>
      <w:szCs w:val="24"/>
    </w:rPr>
  </w:style>
  <w:style w:type="paragraph" w:customStyle="1" w:styleId="ee">
    <w:name w:val="表ee"/>
    <w:basedOn w:val="a0"/>
    <w:qFormat/>
    <w:pPr>
      <w:ind w:firstLine="420"/>
      <w:jc w:val="center"/>
    </w:pPr>
  </w:style>
  <w:style w:type="paragraph" w:customStyle="1" w:styleId="afb">
    <w:name w:val="无序号列表"/>
    <w:basedOn w:val="a0"/>
    <w:qFormat/>
    <w:rsid w:val="00E66FD9"/>
    <w:pPr>
      <w:tabs>
        <w:tab w:val="left" w:pos="1080"/>
      </w:tabs>
      <w:snapToGrid w:val="0"/>
      <w:spacing w:line="360" w:lineRule="auto"/>
      <w:ind w:firstLineChars="200" w:firstLine="420"/>
    </w:pPr>
    <w:rPr>
      <w:rFonts w:ascii="宋体" w:eastAsiaTheme="minorEastAsia" w:hAnsi="宋体"/>
      <w:snapToGrid w:val="0"/>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99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Word_97_-_2003___1.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__.doc"/><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28</Pages>
  <Words>2106</Words>
  <Characters>12005</Characters>
  <Application>Microsoft Office Word</Application>
  <DocSecurity>0</DocSecurity>
  <Lines>100</Lines>
  <Paragraphs>28</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shentian</dc:creator>
  <cp:lastModifiedBy>XX</cp:lastModifiedBy>
  <cp:revision>218</cp:revision>
  <dcterms:created xsi:type="dcterms:W3CDTF">2020-08-28T23:22:00Z</dcterms:created>
  <dcterms:modified xsi:type="dcterms:W3CDTF">2022-07-29T03:38:00Z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B31D67351C48459A91FF2EE7C66BB81C</vt:lpwstr>
  </property>
</Properties>
</file>