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684B2" w14:textId="7594E73A" w:rsidR="004E11A4" w:rsidRDefault="004E11A4" w:rsidP="002E1F71">
      <w:pPr>
        <w:pStyle w:val="200"/>
        <w:jc w:val="left"/>
        <w:rPr>
          <w:rFonts w:hAnsi="宋体" w:cs="Times New Roman"/>
          <w:b/>
          <w:bCs/>
          <w:kern w:val="44"/>
          <w:sz w:val="30"/>
          <w:szCs w:val="30"/>
        </w:rPr>
      </w:pPr>
      <w:bookmarkStart w:id="0" w:name="_Toc468261319"/>
      <w:bookmarkStart w:id="1" w:name="_Toc50276195"/>
      <w:bookmarkStart w:id="2" w:name="_Toc98035088"/>
      <w:bookmarkStart w:id="3" w:name="_Toc98579010"/>
      <w:bookmarkStart w:id="4" w:name="_Toc98579068"/>
      <w:bookmarkStart w:id="5" w:name="_Toc401575143"/>
      <w:bookmarkStart w:id="6" w:name="_Toc403491565"/>
      <w:bookmarkStart w:id="7" w:name="_Toc101771371"/>
      <w:bookmarkStart w:id="8" w:name="_Toc37569519"/>
      <w:bookmarkStart w:id="9" w:name="_Toc101775124"/>
      <w:bookmarkStart w:id="10" w:name="_Toc101843124"/>
      <w:bookmarkStart w:id="11" w:name="_Toc101951257"/>
      <w:bookmarkStart w:id="12" w:name="_Toc175644388"/>
      <w:bookmarkStart w:id="13" w:name="_Toc98579609"/>
      <w:bookmarkStart w:id="14" w:name="_Toc98580292"/>
      <w:bookmarkStart w:id="15" w:name="_Toc37245276"/>
      <w:bookmarkStart w:id="16" w:name="_Toc37331038"/>
      <w:bookmarkStart w:id="17" w:name="_Toc37331080"/>
      <w:bookmarkStart w:id="18" w:name="_Toc37581420"/>
      <w:bookmarkStart w:id="19" w:name="_Toc37663391"/>
      <w:bookmarkStart w:id="20" w:name="_Toc40762370"/>
      <w:bookmarkStart w:id="21" w:name="_Toc46308527"/>
      <w:bookmarkStart w:id="22" w:name="_Toc46308683"/>
      <w:bookmarkStart w:id="23" w:name="_Toc50276156"/>
      <w:bookmarkStart w:id="24" w:name="_Toc37245277"/>
      <w:r w:rsidRPr="004E11A4">
        <w:rPr>
          <w:rFonts w:hAnsi="宋体" w:cs="Times New Roman" w:hint="eastAsia"/>
          <w:b/>
          <w:bCs/>
          <w:kern w:val="44"/>
          <w:sz w:val="30"/>
          <w:szCs w:val="30"/>
        </w:rPr>
        <w:t>广东省第二人民医院应急病区改造项目医疗设备与信息化建设概算（二期）设计服务项目技术要求</w:t>
      </w:r>
    </w:p>
    <w:p w14:paraId="2F8978B3" w14:textId="2AE21B1A" w:rsidR="000705E3" w:rsidRDefault="000705E3" w:rsidP="002E1F71">
      <w:pPr>
        <w:pStyle w:val="200"/>
        <w:jc w:val="left"/>
        <w:rPr>
          <w:b/>
          <w:sz w:val="24"/>
          <w:szCs w:val="24"/>
        </w:rPr>
      </w:pPr>
      <w:r>
        <w:rPr>
          <w:b/>
          <w:sz w:val="24"/>
          <w:szCs w:val="24"/>
        </w:rPr>
        <w:t>一、</w:t>
      </w:r>
      <w:bookmarkEnd w:id="0"/>
      <w:r w:rsidR="00156D65">
        <w:rPr>
          <w:rFonts w:hint="eastAsia"/>
          <w:b/>
          <w:sz w:val="24"/>
          <w:szCs w:val="24"/>
        </w:rPr>
        <w:t>项目背景描述</w:t>
      </w:r>
    </w:p>
    <w:p w14:paraId="1280E8CA" w14:textId="77777777" w:rsidR="00C57626" w:rsidRPr="00C57626" w:rsidRDefault="00C57626" w:rsidP="00C57626">
      <w:pPr>
        <w:pStyle w:val="0"/>
        <w:spacing w:line="360" w:lineRule="auto"/>
        <w:ind w:firstLine="485"/>
        <w:rPr>
          <w:rFonts w:ascii="Times New Roman" w:hAnsi="Times New Roman"/>
          <w:sz w:val="24"/>
          <w:szCs w:val="24"/>
        </w:rPr>
      </w:pPr>
      <w:r w:rsidRPr="00C57626">
        <w:rPr>
          <w:rFonts w:ascii="Times New Roman" w:hAnsi="Times New Roman" w:hint="eastAsia"/>
          <w:sz w:val="24"/>
          <w:szCs w:val="24"/>
        </w:rPr>
        <w:t>广东省第二人民医院作为全国唯一</w:t>
      </w:r>
      <w:proofErr w:type="gramStart"/>
      <w:r w:rsidRPr="00C57626">
        <w:rPr>
          <w:rFonts w:ascii="Times New Roman" w:hAnsi="Times New Roman" w:hint="eastAsia"/>
          <w:sz w:val="24"/>
          <w:szCs w:val="24"/>
        </w:rPr>
        <w:t>一</w:t>
      </w:r>
      <w:proofErr w:type="gramEnd"/>
      <w:r w:rsidRPr="00C57626">
        <w:rPr>
          <w:rFonts w:ascii="Times New Roman" w:hAnsi="Times New Roman" w:hint="eastAsia"/>
          <w:sz w:val="24"/>
          <w:szCs w:val="24"/>
        </w:rPr>
        <w:t>所省级应急医院，一直以来致力于应急医学建设。在</w:t>
      </w:r>
      <w:r w:rsidRPr="00C57626">
        <w:rPr>
          <w:rFonts w:ascii="Times New Roman" w:hAnsi="Times New Roman" w:hint="eastAsia"/>
          <w:sz w:val="24"/>
          <w:szCs w:val="24"/>
        </w:rPr>
        <w:t>2020</w:t>
      </w:r>
      <w:r w:rsidRPr="00C57626">
        <w:rPr>
          <w:rFonts w:ascii="Times New Roman" w:hAnsi="Times New Roman" w:hint="eastAsia"/>
          <w:sz w:val="24"/>
          <w:szCs w:val="24"/>
        </w:rPr>
        <w:t>年抗击新冠肺炎疫情的行动中，广东省第二人民医院（广东省应急医院）作为广东省抗击新冠肺炎的主战场，医院在“医院救治、力援湖北、转战机场”抗击新冠肺炎的三条战线上做出了重要贡献，创造“无一例死亡”、“无一例院内感染”、“无一例转危重症”的“三无”成绩。成绩出众，但过程中依旧暴露出，广东省第二人民医院在疾病预防控制、应急救治等方面仍有一定不足。</w:t>
      </w:r>
    </w:p>
    <w:p w14:paraId="766F3BC3" w14:textId="77777777" w:rsidR="00C57626" w:rsidRPr="00C57626" w:rsidRDefault="00C57626" w:rsidP="00C57626">
      <w:pPr>
        <w:pStyle w:val="0"/>
        <w:spacing w:line="360" w:lineRule="auto"/>
        <w:ind w:firstLine="485"/>
        <w:rPr>
          <w:rFonts w:ascii="Times New Roman" w:hAnsi="Times New Roman"/>
          <w:sz w:val="24"/>
          <w:szCs w:val="24"/>
        </w:rPr>
      </w:pPr>
      <w:r w:rsidRPr="00C57626">
        <w:rPr>
          <w:rFonts w:ascii="Times New Roman" w:hAnsi="Times New Roman" w:hint="eastAsia"/>
          <w:sz w:val="24"/>
          <w:szCs w:val="24"/>
        </w:rPr>
        <w:t>为充分利用广东省第二人民医院现有资源设施，提高建设标准，优化流线设计，提升重大疾病检验检测及公共卫生应急医疗救治能力，在一期建设内容的基础上，进一步改造升级建设成为重大疫情救治基地，承担危重症患者集中救治和应急物资集中储备任务，能够在重大疫情发生时快速反应，具备应对突发公共卫生事件一级响应所需的救治能力，有效提升危重症患者治愈率、降低病亡率。</w:t>
      </w:r>
    </w:p>
    <w:p w14:paraId="10F58AA8" w14:textId="0BFC20E5" w:rsidR="00156D65" w:rsidRPr="00156D65" w:rsidRDefault="00C57626" w:rsidP="00C57626">
      <w:pPr>
        <w:pStyle w:val="0"/>
        <w:spacing w:line="360" w:lineRule="auto"/>
        <w:ind w:firstLine="485"/>
        <w:rPr>
          <w:rFonts w:ascii="Times New Roman" w:hAnsi="Times New Roman"/>
          <w:sz w:val="24"/>
          <w:szCs w:val="24"/>
        </w:rPr>
      </w:pPr>
      <w:r w:rsidRPr="00C57626">
        <w:rPr>
          <w:rFonts w:ascii="Times New Roman" w:hAnsi="Times New Roman" w:hint="eastAsia"/>
          <w:sz w:val="24"/>
          <w:szCs w:val="24"/>
        </w:rPr>
        <w:t>根据《公共卫生防控救治能力建设方案》关于重大疫情救治基地的建设内容和建设要求，结</w:t>
      </w:r>
      <w:r>
        <w:rPr>
          <w:rFonts w:ascii="Times New Roman" w:hAnsi="Times New Roman" w:hint="eastAsia"/>
          <w:sz w:val="24"/>
          <w:szCs w:val="24"/>
        </w:rPr>
        <w:t>合医院实际情况，开展项目的期建设，进一步提升基地应急救治能力</w:t>
      </w:r>
      <w:r w:rsidR="00156D65" w:rsidRPr="00156D65">
        <w:rPr>
          <w:rFonts w:ascii="Times New Roman" w:hAnsi="Times New Roman" w:hint="eastAsia"/>
          <w:sz w:val="24"/>
          <w:szCs w:val="24"/>
        </w:rPr>
        <w:t>。</w:t>
      </w:r>
    </w:p>
    <w:p w14:paraId="0044968A" w14:textId="30990745" w:rsidR="000705E3" w:rsidRDefault="000705E3" w:rsidP="008369DF">
      <w:pPr>
        <w:pStyle w:val="200"/>
        <w:tabs>
          <w:tab w:val="right" w:pos="9412"/>
        </w:tabs>
        <w:jc w:val="left"/>
        <w:rPr>
          <w:b/>
          <w:sz w:val="24"/>
          <w:szCs w:val="24"/>
        </w:rPr>
      </w:pPr>
      <w:bookmarkStart w:id="25" w:name="_Toc439958419"/>
      <w:bookmarkStart w:id="26" w:name="_Toc413770841"/>
      <w:bookmarkStart w:id="27" w:name="_Toc468261320"/>
      <w:r>
        <w:rPr>
          <w:b/>
          <w:sz w:val="24"/>
          <w:szCs w:val="24"/>
        </w:rPr>
        <w:t>二、</w:t>
      </w:r>
      <w:bookmarkEnd w:id="25"/>
      <w:bookmarkEnd w:id="26"/>
      <w:bookmarkEnd w:id="27"/>
      <w:r w:rsidR="008961C2">
        <w:rPr>
          <w:rFonts w:hint="eastAsia"/>
          <w:b/>
          <w:sz w:val="24"/>
          <w:szCs w:val="24"/>
        </w:rPr>
        <w:t>项目需求</w:t>
      </w:r>
      <w:r>
        <w:rPr>
          <w:b/>
          <w:sz w:val="24"/>
          <w:szCs w:val="24"/>
        </w:rPr>
        <w:tab/>
      </w:r>
    </w:p>
    <w:p w14:paraId="6448CAC3" w14:textId="186B813D" w:rsidR="001D459C" w:rsidRPr="001D459C" w:rsidRDefault="00DE4DE2" w:rsidP="001D459C">
      <w:pPr>
        <w:pStyle w:val="0"/>
        <w:spacing w:line="360" w:lineRule="auto"/>
        <w:ind w:firstLine="485"/>
        <w:rPr>
          <w:rFonts w:ascii="Times New Roman" w:hAnsi="Times New Roman"/>
          <w:sz w:val="24"/>
          <w:szCs w:val="24"/>
        </w:rPr>
      </w:pPr>
      <w:r>
        <w:rPr>
          <w:rFonts w:ascii="Times New Roman" w:hAnsi="Times New Roman" w:hint="eastAsia"/>
          <w:sz w:val="24"/>
          <w:szCs w:val="24"/>
        </w:rPr>
        <w:t>需</w:t>
      </w:r>
      <w:r w:rsidR="000705E3">
        <w:rPr>
          <w:rFonts w:ascii="Times New Roman" w:hAnsi="Times New Roman" w:hint="eastAsia"/>
          <w:sz w:val="24"/>
          <w:szCs w:val="24"/>
        </w:rPr>
        <w:t>由</w:t>
      </w:r>
      <w:r w:rsidR="00374454">
        <w:rPr>
          <w:rFonts w:ascii="Times New Roman" w:hAnsi="Times New Roman" w:hint="eastAsia"/>
          <w:sz w:val="24"/>
          <w:szCs w:val="24"/>
        </w:rPr>
        <w:t>服务商</w:t>
      </w:r>
      <w:r w:rsidR="000705E3">
        <w:rPr>
          <w:rFonts w:ascii="Times New Roman" w:hAnsi="Times New Roman" w:hint="eastAsia"/>
          <w:sz w:val="24"/>
          <w:szCs w:val="24"/>
        </w:rPr>
        <w:t>负责提供</w:t>
      </w:r>
      <w:r w:rsidR="00F141C6">
        <w:rPr>
          <w:rFonts w:ascii="Times New Roman" w:hAnsi="Times New Roman" w:hint="eastAsia"/>
          <w:sz w:val="24"/>
          <w:szCs w:val="24"/>
        </w:rPr>
        <w:t>概算编制</w:t>
      </w:r>
      <w:r w:rsidR="000705E3">
        <w:rPr>
          <w:rFonts w:ascii="Times New Roman" w:hAnsi="Times New Roman" w:hint="eastAsia"/>
          <w:sz w:val="24"/>
          <w:szCs w:val="24"/>
        </w:rPr>
        <w:t>服务，协助</w:t>
      </w:r>
      <w:r w:rsidR="001D459C">
        <w:rPr>
          <w:rFonts w:ascii="Times New Roman" w:hAnsi="Times New Roman" w:hint="eastAsia"/>
          <w:sz w:val="24"/>
          <w:szCs w:val="24"/>
        </w:rPr>
        <w:t>广东省第二人民医院</w:t>
      </w:r>
      <w:r w:rsidR="000705E3">
        <w:rPr>
          <w:rFonts w:ascii="Times New Roman" w:hAnsi="Times New Roman" w:hint="eastAsia"/>
          <w:sz w:val="24"/>
          <w:szCs w:val="24"/>
        </w:rPr>
        <w:t>做好</w:t>
      </w:r>
      <w:r w:rsidR="001D459C" w:rsidRPr="001D459C">
        <w:rPr>
          <w:rFonts w:ascii="Times New Roman" w:hAnsi="Times New Roman" w:hint="eastAsia"/>
          <w:sz w:val="24"/>
          <w:szCs w:val="24"/>
        </w:rPr>
        <w:t>《</w:t>
      </w:r>
      <w:r w:rsidR="00C31F3D" w:rsidRPr="00C31F3D">
        <w:rPr>
          <w:rFonts w:ascii="Times New Roman" w:hAnsi="Times New Roman" w:hint="eastAsia"/>
          <w:sz w:val="24"/>
          <w:szCs w:val="24"/>
        </w:rPr>
        <w:t>广</w:t>
      </w:r>
      <w:bookmarkStart w:id="28" w:name="_GoBack"/>
      <w:bookmarkEnd w:id="28"/>
      <w:r w:rsidR="00C31F3D" w:rsidRPr="00C31F3D">
        <w:rPr>
          <w:rFonts w:ascii="Times New Roman" w:hAnsi="Times New Roman" w:hint="eastAsia"/>
          <w:sz w:val="24"/>
          <w:szCs w:val="24"/>
        </w:rPr>
        <w:t>东省第二人民医院应急病区改造项目医疗设备与信息化建设概算（第二册）</w:t>
      </w:r>
      <w:r w:rsidR="001D459C" w:rsidRPr="001D459C">
        <w:rPr>
          <w:rFonts w:ascii="Times New Roman" w:hAnsi="Times New Roman" w:hint="eastAsia"/>
          <w:sz w:val="24"/>
          <w:szCs w:val="24"/>
        </w:rPr>
        <w:t>》</w:t>
      </w:r>
      <w:r w:rsidR="00F141C6">
        <w:rPr>
          <w:rFonts w:ascii="Times New Roman" w:hAnsi="Times New Roman" w:hint="eastAsia"/>
          <w:sz w:val="24"/>
          <w:szCs w:val="24"/>
        </w:rPr>
        <w:t>的</w:t>
      </w:r>
      <w:r w:rsidR="001D459C">
        <w:rPr>
          <w:rFonts w:ascii="Times New Roman" w:hAnsi="Times New Roman" w:hint="eastAsia"/>
          <w:sz w:val="24"/>
          <w:szCs w:val="24"/>
        </w:rPr>
        <w:t>文档编写工作。技术文档内容</w:t>
      </w:r>
      <w:proofErr w:type="gramStart"/>
      <w:r w:rsidR="001D459C">
        <w:rPr>
          <w:rFonts w:ascii="Times New Roman" w:hAnsi="Times New Roman" w:hint="eastAsia"/>
          <w:sz w:val="24"/>
          <w:szCs w:val="24"/>
        </w:rPr>
        <w:t>需</w:t>
      </w:r>
      <w:r w:rsidR="001D459C" w:rsidRPr="001D459C">
        <w:rPr>
          <w:rFonts w:ascii="Times New Roman" w:hAnsi="Times New Roman" w:hint="eastAsia"/>
          <w:sz w:val="24"/>
          <w:szCs w:val="24"/>
        </w:rPr>
        <w:t>包括</w:t>
      </w:r>
      <w:proofErr w:type="gramEnd"/>
      <w:r w:rsidR="00F141C6">
        <w:rPr>
          <w:rFonts w:ascii="Times New Roman" w:hAnsi="Times New Roman" w:hint="eastAsia"/>
          <w:sz w:val="24"/>
          <w:szCs w:val="24"/>
        </w:rPr>
        <w:t>投资概算</w:t>
      </w:r>
      <w:r w:rsidR="00526267">
        <w:rPr>
          <w:rFonts w:ascii="Times New Roman" w:hAnsi="Times New Roman" w:hint="eastAsia"/>
          <w:sz w:val="24"/>
          <w:szCs w:val="24"/>
        </w:rPr>
        <w:t>概述、</w:t>
      </w:r>
      <w:r w:rsidR="00F141C6">
        <w:rPr>
          <w:rFonts w:ascii="Times New Roman" w:hAnsi="Times New Roman" w:hint="eastAsia"/>
          <w:sz w:val="24"/>
          <w:szCs w:val="24"/>
        </w:rPr>
        <w:t>项目现状分析、项目需求分析、总体建设架构、项目详细建设内容、项目投资明细及项目效益</w:t>
      </w:r>
      <w:r w:rsidR="001D459C" w:rsidRPr="001D459C">
        <w:rPr>
          <w:rFonts w:ascii="Times New Roman" w:hAnsi="Times New Roman" w:hint="eastAsia"/>
          <w:sz w:val="24"/>
          <w:szCs w:val="24"/>
        </w:rPr>
        <w:t>等</w:t>
      </w:r>
      <w:r w:rsidR="00526267">
        <w:rPr>
          <w:rFonts w:ascii="Times New Roman" w:hAnsi="Times New Roman" w:hint="eastAsia"/>
          <w:sz w:val="24"/>
          <w:szCs w:val="24"/>
        </w:rPr>
        <w:t>内容</w:t>
      </w:r>
      <w:r w:rsidR="001D459C">
        <w:rPr>
          <w:rFonts w:ascii="Times New Roman" w:hAnsi="Times New Roman" w:hint="eastAsia"/>
          <w:sz w:val="24"/>
          <w:szCs w:val="24"/>
        </w:rPr>
        <w:t>。</w:t>
      </w:r>
    </w:p>
    <w:p w14:paraId="18584EB3" w14:textId="4CEC20CA" w:rsidR="001F5B55" w:rsidRDefault="001F5B55" w:rsidP="00F141C6">
      <w:pPr>
        <w:pStyle w:val="0"/>
        <w:spacing w:line="360" w:lineRule="auto"/>
        <w:ind w:firstLine="485"/>
        <w:rPr>
          <w:rFonts w:ascii="Times New Roman" w:hAnsi="Times New Roman"/>
          <w:sz w:val="24"/>
          <w:szCs w:val="24"/>
        </w:rPr>
      </w:pPr>
      <w:r w:rsidRPr="001F5B55">
        <w:rPr>
          <w:rFonts w:ascii="Times New Roman" w:hAnsi="Times New Roman" w:hint="eastAsia"/>
          <w:sz w:val="24"/>
          <w:szCs w:val="24"/>
        </w:rPr>
        <w:t>广东省第二人民医院应急病区改造项目建设投资较大，为合理安排资金，本着“成本适宜、投资保护、保证工程质量”的原则，结合先进有效的项目</w:t>
      </w:r>
      <w:r w:rsidR="00DA3C7B">
        <w:rPr>
          <w:rFonts w:ascii="Times New Roman" w:hAnsi="Times New Roman" w:hint="eastAsia"/>
          <w:sz w:val="24"/>
          <w:szCs w:val="24"/>
        </w:rPr>
        <w:t>设计</w:t>
      </w:r>
      <w:r w:rsidRPr="001F5B55">
        <w:rPr>
          <w:rFonts w:ascii="Times New Roman" w:hAnsi="Times New Roman" w:hint="eastAsia"/>
          <w:sz w:val="24"/>
          <w:szCs w:val="24"/>
        </w:rPr>
        <w:t>方法，对本项目工程建设进行</w:t>
      </w:r>
      <w:r w:rsidR="00DA3C7B">
        <w:rPr>
          <w:rFonts w:ascii="Times New Roman" w:hAnsi="Times New Roman" w:hint="eastAsia"/>
          <w:sz w:val="24"/>
          <w:szCs w:val="24"/>
        </w:rPr>
        <w:t>设计</w:t>
      </w:r>
      <w:r w:rsidRPr="001F5B55">
        <w:rPr>
          <w:rFonts w:ascii="Times New Roman" w:hAnsi="Times New Roman" w:hint="eastAsia"/>
          <w:sz w:val="24"/>
          <w:szCs w:val="24"/>
        </w:rPr>
        <w:t>。本项目是综合性系统建设工程，涉及</w:t>
      </w:r>
      <w:r w:rsidR="00F141C6" w:rsidRPr="00F141C6">
        <w:rPr>
          <w:rFonts w:ascii="Times New Roman" w:hAnsi="Times New Roman" w:hint="eastAsia"/>
          <w:sz w:val="24"/>
          <w:szCs w:val="24"/>
        </w:rPr>
        <w:t>智慧病房建设</w:t>
      </w:r>
      <w:r w:rsidR="00F141C6">
        <w:rPr>
          <w:rFonts w:ascii="Times New Roman" w:hAnsi="Times New Roman" w:hint="eastAsia"/>
          <w:sz w:val="24"/>
          <w:szCs w:val="24"/>
        </w:rPr>
        <w:t>、</w:t>
      </w:r>
      <w:proofErr w:type="gramStart"/>
      <w:r w:rsidR="00F141C6" w:rsidRPr="00F141C6">
        <w:rPr>
          <w:rFonts w:ascii="Times New Roman" w:hAnsi="Times New Roman" w:hint="eastAsia"/>
          <w:sz w:val="24"/>
          <w:szCs w:val="24"/>
        </w:rPr>
        <w:t>云数据</w:t>
      </w:r>
      <w:proofErr w:type="gramEnd"/>
      <w:r w:rsidR="00F141C6" w:rsidRPr="00F141C6">
        <w:rPr>
          <w:rFonts w:ascii="Times New Roman" w:hAnsi="Times New Roman" w:hint="eastAsia"/>
          <w:sz w:val="24"/>
          <w:szCs w:val="24"/>
        </w:rPr>
        <w:t>中心扩容</w:t>
      </w:r>
      <w:r w:rsidR="00F141C6">
        <w:rPr>
          <w:rFonts w:ascii="Times New Roman" w:hAnsi="Times New Roman" w:hint="eastAsia"/>
          <w:sz w:val="24"/>
          <w:szCs w:val="24"/>
        </w:rPr>
        <w:t>、</w:t>
      </w:r>
      <w:r w:rsidR="00F141C6" w:rsidRPr="00F141C6">
        <w:rPr>
          <w:rFonts w:ascii="Times New Roman" w:hAnsi="Times New Roman" w:hint="eastAsia"/>
          <w:sz w:val="24"/>
          <w:szCs w:val="24"/>
        </w:rPr>
        <w:t>院区管理系统设计与开发</w:t>
      </w:r>
      <w:r w:rsidR="00F141C6">
        <w:rPr>
          <w:rFonts w:ascii="Times New Roman" w:hAnsi="Times New Roman" w:hint="eastAsia"/>
          <w:sz w:val="24"/>
          <w:szCs w:val="24"/>
        </w:rPr>
        <w:t>、</w:t>
      </w:r>
      <w:r w:rsidR="00F141C6" w:rsidRPr="00F141C6">
        <w:rPr>
          <w:rFonts w:ascii="Times New Roman" w:hAnsi="Times New Roman" w:hint="eastAsia"/>
          <w:sz w:val="24"/>
          <w:szCs w:val="24"/>
        </w:rPr>
        <w:t>平安医院视频监控系统</w:t>
      </w:r>
      <w:r w:rsidR="00F141C6">
        <w:rPr>
          <w:rFonts w:ascii="Times New Roman" w:hAnsi="Times New Roman" w:hint="eastAsia"/>
          <w:sz w:val="24"/>
          <w:szCs w:val="24"/>
        </w:rPr>
        <w:t>、</w:t>
      </w:r>
      <w:r w:rsidR="00F141C6" w:rsidRPr="00F141C6">
        <w:rPr>
          <w:rFonts w:ascii="Times New Roman" w:hAnsi="Times New Roman" w:hint="eastAsia"/>
          <w:sz w:val="24"/>
          <w:szCs w:val="24"/>
        </w:rPr>
        <w:t>无线网络系统扩容</w:t>
      </w:r>
      <w:r w:rsidR="00F141C6">
        <w:rPr>
          <w:rFonts w:ascii="Times New Roman" w:hAnsi="Times New Roman" w:hint="eastAsia"/>
          <w:sz w:val="24"/>
          <w:szCs w:val="24"/>
        </w:rPr>
        <w:t>、</w:t>
      </w:r>
      <w:r w:rsidR="00F141C6" w:rsidRPr="00F141C6">
        <w:rPr>
          <w:rFonts w:ascii="Times New Roman" w:hAnsi="Times New Roman" w:hint="eastAsia"/>
          <w:sz w:val="24"/>
          <w:szCs w:val="24"/>
        </w:rPr>
        <w:t>医疗核心业务系统存储升级</w:t>
      </w:r>
      <w:r w:rsidR="00F141C6">
        <w:rPr>
          <w:rFonts w:ascii="Times New Roman" w:hAnsi="Times New Roman" w:hint="eastAsia"/>
          <w:sz w:val="24"/>
          <w:szCs w:val="24"/>
        </w:rPr>
        <w:t>、</w:t>
      </w:r>
      <w:r w:rsidR="00F141C6" w:rsidRPr="00F141C6">
        <w:rPr>
          <w:rFonts w:ascii="Times New Roman" w:hAnsi="Times New Roman" w:hint="eastAsia"/>
          <w:sz w:val="24"/>
          <w:szCs w:val="24"/>
        </w:rPr>
        <w:t>机房建设</w:t>
      </w:r>
      <w:r w:rsidR="00F141C6">
        <w:rPr>
          <w:rFonts w:ascii="Times New Roman" w:hAnsi="Times New Roman" w:hint="eastAsia"/>
          <w:sz w:val="24"/>
          <w:szCs w:val="24"/>
        </w:rPr>
        <w:t>、</w:t>
      </w:r>
      <w:r w:rsidR="00F141C6" w:rsidRPr="00F141C6">
        <w:rPr>
          <w:rFonts w:ascii="Times New Roman" w:hAnsi="Times New Roman" w:hint="eastAsia"/>
          <w:sz w:val="24"/>
          <w:szCs w:val="24"/>
        </w:rPr>
        <w:t>系统集成</w:t>
      </w:r>
      <w:r w:rsidRPr="001F5B55">
        <w:rPr>
          <w:rFonts w:ascii="Times New Roman" w:hAnsi="Times New Roman" w:hint="eastAsia"/>
          <w:sz w:val="24"/>
          <w:szCs w:val="24"/>
        </w:rPr>
        <w:t>医疗设备采购等内容</w:t>
      </w:r>
      <w:r w:rsidR="009A3F9D">
        <w:rPr>
          <w:rFonts w:ascii="Times New Roman" w:hAnsi="Times New Roman" w:hint="eastAsia"/>
          <w:sz w:val="24"/>
          <w:szCs w:val="24"/>
        </w:rPr>
        <w:t>，对各个相关模块进行</w:t>
      </w:r>
      <w:r w:rsidR="00DE4DE2">
        <w:rPr>
          <w:rFonts w:ascii="Times New Roman" w:hAnsi="Times New Roman" w:hint="eastAsia"/>
          <w:sz w:val="24"/>
          <w:szCs w:val="24"/>
        </w:rPr>
        <w:t>细化</w:t>
      </w:r>
      <w:r w:rsidR="00F141C6">
        <w:rPr>
          <w:rFonts w:ascii="Times New Roman" w:hAnsi="Times New Roman" w:hint="eastAsia"/>
          <w:sz w:val="24"/>
          <w:szCs w:val="24"/>
        </w:rPr>
        <w:t>编写详细概算</w:t>
      </w:r>
      <w:r w:rsidR="009A3F9D">
        <w:rPr>
          <w:rFonts w:ascii="Times New Roman" w:hAnsi="Times New Roman" w:hint="eastAsia"/>
          <w:sz w:val="24"/>
          <w:szCs w:val="24"/>
        </w:rPr>
        <w:t>方案</w:t>
      </w:r>
      <w:r w:rsidR="00DA3C7B">
        <w:rPr>
          <w:rFonts w:ascii="Times New Roman" w:hAnsi="Times New Roman" w:hint="eastAsia"/>
          <w:sz w:val="24"/>
          <w:szCs w:val="24"/>
        </w:rPr>
        <w:t>。</w:t>
      </w:r>
    </w:p>
    <w:p w14:paraId="620B59EA" w14:textId="1E981930" w:rsidR="000705E3" w:rsidRPr="00B210EE" w:rsidRDefault="000705E3" w:rsidP="00B210EE">
      <w:pPr>
        <w:pStyle w:val="30"/>
        <w:numPr>
          <w:ilvl w:val="0"/>
          <w:numId w:val="2"/>
        </w:numPr>
        <w:ind w:firstLineChars="200" w:firstLine="482"/>
        <w:rPr>
          <w:sz w:val="24"/>
          <w:szCs w:val="24"/>
        </w:rPr>
      </w:pPr>
      <w:bookmarkStart w:id="29" w:name="_Toc468261321"/>
      <w:r w:rsidRPr="00B210EE">
        <w:rPr>
          <w:rFonts w:hint="eastAsia"/>
          <w:sz w:val="24"/>
          <w:szCs w:val="24"/>
        </w:rPr>
        <w:lastRenderedPageBreak/>
        <w:t>项目调研</w:t>
      </w:r>
      <w:bookmarkEnd w:id="29"/>
    </w:p>
    <w:p w14:paraId="68854AEF" w14:textId="46C4D430" w:rsidR="000705E3" w:rsidRDefault="000705E3" w:rsidP="00D446FB">
      <w:pPr>
        <w:pStyle w:val="0"/>
        <w:spacing w:line="360" w:lineRule="auto"/>
        <w:ind w:firstLine="485"/>
        <w:rPr>
          <w:rFonts w:ascii="Times New Roman" w:hAnsi="Times New Roman"/>
          <w:sz w:val="24"/>
          <w:szCs w:val="24"/>
        </w:rPr>
      </w:pPr>
      <w:r>
        <w:rPr>
          <w:rFonts w:ascii="Times New Roman" w:hAnsi="Times New Roman" w:hint="eastAsia"/>
          <w:sz w:val="24"/>
          <w:szCs w:val="24"/>
        </w:rPr>
        <w:t>项目</w:t>
      </w:r>
      <w:r w:rsidR="00B267EC">
        <w:rPr>
          <w:rFonts w:ascii="Times New Roman" w:hAnsi="Times New Roman" w:hint="eastAsia"/>
          <w:sz w:val="24"/>
          <w:szCs w:val="24"/>
        </w:rPr>
        <w:t>的</w:t>
      </w:r>
      <w:r w:rsidR="00546D7A">
        <w:rPr>
          <w:rFonts w:ascii="Times New Roman" w:hAnsi="Times New Roman" w:hint="eastAsia"/>
          <w:sz w:val="24"/>
          <w:szCs w:val="24"/>
        </w:rPr>
        <w:t>设计方案</w:t>
      </w:r>
      <w:r w:rsidR="00B267EC">
        <w:rPr>
          <w:rFonts w:ascii="Times New Roman" w:hAnsi="Times New Roman" w:hint="eastAsia"/>
          <w:sz w:val="24"/>
          <w:szCs w:val="24"/>
        </w:rPr>
        <w:t>做到</w:t>
      </w:r>
      <w:r>
        <w:rPr>
          <w:rFonts w:ascii="Times New Roman" w:hAnsi="Times New Roman" w:hint="eastAsia"/>
          <w:sz w:val="24"/>
          <w:szCs w:val="24"/>
        </w:rPr>
        <w:t>全面、准确、详尽地反映项目需求，能够充分利用信息化技术为项目涉及单位提供先进、科学、合理的解决方案。编制相关项目技术文件所需调研工作，由</w:t>
      </w:r>
      <w:r w:rsidR="00374454">
        <w:rPr>
          <w:rFonts w:ascii="Times New Roman" w:hAnsi="Times New Roman" w:hint="eastAsia"/>
          <w:sz w:val="24"/>
          <w:szCs w:val="24"/>
        </w:rPr>
        <w:t>服务商</w:t>
      </w:r>
      <w:r>
        <w:rPr>
          <w:rFonts w:ascii="Times New Roman" w:hAnsi="Times New Roman" w:hint="eastAsia"/>
          <w:sz w:val="24"/>
          <w:szCs w:val="24"/>
        </w:rPr>
        <w:t>根据提请采购人组织开展项目调研工作，采购人给予支持和协助，调研工作所需交通、通信、培训、印制等调研成本由</w:t>
      </w:r>
      <w:r w:rsidR="00374454">
        <w:rPr>
          <w:rFonts w:ascii="Times New Roman" w:hAnsi="Times New Roman" w:hint="eastAsia"/>
          <w:sz w:val="24"/>
          <w:szCs w:val="24"/>
        </w:rPr>
        <w:t>服务商</w:t>
      </w:r>
      <w:r>
        <w:rPr>
          <w:rFonts w:ascii="Times New Roman" w:hAnsi="Times New Roman" w:hint="eastAsia"/>
          <w:sz w:val="24"/>
          <w:szCs w:val="24"/>
        </w:rPr>
        <w:t>负责承担。</w:t>
      </w:r>
    </w:p>
    <w:p w14:paraId="67331B12" w14:textId="6CCF58F9" w:rsidR="000705E3" w:rsidRDefault="00B16146" w:rsidP="00B210EE">
      <w:pPr>
        <w:pStyle w:val="30"/>
        <w:numPr>
          <w:ilvl w:val="0"/>
          <w:numId w:val="2"/>
        </w:numPr>
        <w:ind w:firstLineChars="200" w:firstLine="482"/>
        <w:rPr>
          <w:sz w:val="24"/>
          <w:szCs w:val="24"/>
        </w:rPr>
      </w:pPr>
      <w:bookmarkStart w:id="30" w:name="_Toc468261322"/>
      <w:r>
        <w:rPr>
          <w:rFonts w:hint="eastAsia"/>
          <w:sz w:val="24"/>
          <w:szCs w:val="24"/>
        </w:rPr>
        <w:t>总体</w:t>
      </w:r>
      <w:r w:rsidR="000705E3">
        <w:rPr>
          <w:rFonts w:hint="eastAsia"/>
          <w:sz w:val="24"/>
          <w:szCs w:val="24"/>
        </w:rPr>
        <w:t>编写</w:t>
      </w:r>
      <w:bookmarkEnd w:id="30"/>
    </w:p>
    <w:p w14:paraId="2EA260D9" w14:textId="755E0780" w:rsidR="000705E3" w:rsidRDefault="00374454" w:rsidP="00D446FB">
      <w:pPr>
        <w:pStyle w:val="0"/>
        <w:spacing w:line="360" w:lineRule="auto"/>
        <w:ind w:firstLineChars="200" w:firstLine="480"/>
        <w:rPr>
          <w:rFonts w:ascii="Times New Roman" w:hAnsi="Times New Roman"/>
          <w:sz w:val="24"/>
          <w:szCs w:val="24"/>
        </w:rPr>
      </w:pPr>
      <w:r>
        <w:rPr>
          <w:rFonts w:ascii="Times New Roman" w:hAnsi="Times New Roman" w:hint="eastAsia"/>
          <w:sz w:val="24"/>
          <w:szCs w:val="24"/>
        </w:rPr>
        <w:t>服务商</w:t>
      </w:r>
      <w:r w:rsidR="000705E3">
        <w:rPr>
          <w:rFonts w:ascii="Times New Roman" w:hAnsi="Times New Roman" w:hint="eastAsia"/>
          <w:sz w:val="24"/>
          <w:szCs w:val="24"/>
        </w:rPr>
        <w:t>编写项目</w:t>
      </w:r>
      <w:r w:rsidR="00806540">
        <w:rPr>
          <w:rFonts w:ascii="Times New Roman" w:hAnsi="Times New Roman" w:hint="eastAsia"/>
          <w:sz w:val="24"/>
          <w:szCs w:val="24"/>
        </w:rPr>
        <w:t>概算</w:t>
      </w:r>
      <w:r w:rsidR="000705E3">
        <w:rPr>
          <w:rFonts w:ascii="Times New Roman" w:hAnsi="Times New Roman" w:hint="eastAsia"/>
          <w:sz w:val="24"/>
          <w:szCs w:val="24"/>
        </w:rPr>
        <w:t>文档，需符合（包括但不限于）以下要求</w:t>
      </w:r>
    </w:p>
    <w:p w14:paraId="266A4079" w14:textId="62C19D28" w:rsidR="000705E3" w:rsidRDefault="000705E3" w:rsidP="00D446FB">
      <w:pPr>
        <w:pStyle w:val="0"/>
        <w:numPr>
          <w:ilvl w:val="0"/>
          <w:numId w:val="1"/>
        </w:numPr>
        <w:spacing w:line="360" w:lineRule="auto"/>
        <w:ind w:firstLineChars="200" w:firstLine="480"/>
        <w:rPr>
          <w:rFonts w:ascii="Times New Roman" w:hAnsi="Times New Roman"/>
          <w:sz w:val="24"/>
          <w:szCs w:val="24"/>
        </w:rPr>
      </w:pPr>
      <w:r>
        <w:rPr>
          <w:rFonts w:ascii="Times New Roman" w:hAnsi="Times New Roman" w:hint="eastAsia"/>
          <w:sz w:val="24"/>
          <w:szCs w:val="24"/>
        </w:rPr>
        <w:t>符合国家、省市有关信息化</w:t>
      </w:r>
      <w:r w:rsidR="0079080C">
        <w:rPr>
          <w:rFonts w:ascii="Times New Roman" w:hAnsi="Times New Roman" w:hint="eastAsia"/>
          <w:sz w:val="24"/>
          <w:szCs w:val="24"/>
        </w:rPr>
        <w:t>设计</w:t>
      </w:r>
      <w:r>
        <w:rPr>
          <w:rFonts w:ascii="Times New Roman" w:hAnsi="Times New Roman" w:hint="eastAsia"/>
          <w:sz w:val="24"/>
          <w:szCs w:val="24"/>
        </w:rPr>
        <w:t>有关文件要求；</w:t>
      </w:r>
    </w:p>
    <w:p w14:paraId="6472AB4B" w14:textId="77777777" w:rsidR="000705E3" w:rsidRDefault="000705E3" w:rsidP="00D446FB">
      <w:pPr>
        <w:pStyle w:val="0"/>
        <w:numPr>
          <w:ilvl w:val="0"/>
          <w:numId w:val="1"/>
        </w:numPr>
        <w:spacing w:line="360" w:lineRule="auto"/>
        <w:ind w:firstLineChars="200" w:firstLine="480"/>
        <w:rPr>
          <w:rFonts w:ascii="Times New Roman" w:hAnsi="Times New Roman"/>
          <w:sz w:val="24"/>
          <w:szCs w:val="24"/>
        </w:rPr>
      </w:pPr>
      <w:r>
        <w:rPr>
          <w:rFonts w:ascii="Times New Roman" w:hAnsi="Times New Roman" w:hint="eastAsia"/>
          <w:sz w:val="24"/>
          <w:szCs w:val="24"/>
        </w:rPr>
        <w:t>符合政府采购文件有关规定要求；</w:t>
      </w:r>
    </w:p>
    <w:p w14:paraId="1E2259D4" w14:textId="7B666E94" w:rsidR="000705E3" w:rsidRDefault="000705E3" w:rsidP="00D446FB">
      <w:pPr>
        <w:pStyle w:val="0"/>
        <w:numPr>
          <w:ilvl w:val="0"/>
          <w:numId w:val="1"/>
        </w:numPr>
        <w:spacing w:line="360" w:lineRule="auto"/>
        <w:ind w:firstLineChars="200" w:firstLine="480"/>
        <w:rPr>
          <w:rFonts w:ascii="Times New Roman" w:hAnsi="Times New Roman"/>
          <w:sz w:val="24"/>
          <w:szCs w:val="24"/>
        </w:rPr>
      </w:pPr>
      <w:r>
        <w:rPr>
          <w:rFonts w:ascii="Times New Roman" w:hAnsi="Times New Roman" w:hint="eastAsia"/>
          <w:sz w:val="24"/>
          <w:szCs w:val="24"/>
        </w:rPr>
        <w:t>符合</w:t>
      </w:r>
      <w:r w:rsidR="004A4B60">
        <w:rPr>
          <w:rFonts w:ascii="Times New Roman" w:hAnsi="Times New Roman" w:hint="eastAsia"/>
          <w:sz w:val="24"/>
          <w:szCs w:val="24"/>
        </w:rPr>
        <w:t>医院信息化</w:t>
      </w:r>
      <w:r>
        <w:rPr>
          <w:rFonts w:ascii="Times New Roman" w:hAnsi="Times New Roman" w:hint="eastAsia"/>
          <w:sz w:val="24"/>
          <w:szCs w:val="24"/>
        </w:rPr>
        <w:t>建设实际情况；</w:t>
      </w:r>
    </w:p>
    <w:p w14:paraId="26DCDDFA" w14:textId="71844764" w:rsidR="000705E3" w:rsidRDefault="000705E3" w:rsidP="00D446FB">
      <w:pPr>
        <w:pStyle w:val="0"/>
        <w:numPr>
          <w:ilvl w:val="0"/>
          <w:numId w:val="1"/>
        </w:numPr>
        <w:spacing w:line="360" w:lineRule="auto"/>
        <w:ind w:firstLineChars="200" w:firstLine="480"/>
        <w:rPr>
          <w:rFonts w:ascii="Times New Roman" w:hAnsi="Times New Roman"/>
          <w:sz w:val="24"/>
          <w:szCs w:val="24"/>
        </w:rPr>
      </w:pPr>
      <w:r>
        <w:rPr>
          <w:rFonts w:ascii="Times New Roman" w:hAnsi="Times New Roman" w:hint="eastAsia"/>
          <w:sz w:val="24"/>
          <w:szCs w:val="24"/>
        </w:rPr>
        <w:t>所采用技术路线应为先进、成熟技术路线</w:t>
      </w:r>
      <w:r w:rsidR="00647649">
        <w:rPr>
          <w:rFonts w:ascii="Times New Roman" w:hAnsi="Times New Roman" w:hint="eastAsia"/>
          <w:sz w:val="24"/>
          <w:szCs w:val="24"/>
        </w:rPr>
        <w:t>。</w:t>
      </w:r>
    </w:p>
    <w:p w14:paraId="62968EB9" w14:textId="4A7B61A8" w:rsidR="00B16146" w:rsidRDefault="00B16146" w:rsidP="00B66273">
      <w:pPr>
        <w:pStyle w:val="30"/>
        <w:numPr>
          <w:ilvl w:val="0"/>
          <w:numId w:val="2"/>
        </w:numPr>
        <w:ind w:firstLineChars="200" w:firstLine="482"/>
        <w:rPr>
          <w:sz w:val="24"/>
          <w:szCs w:val="24"/>
        </w:rPr>
      </w:pPr>
      <w:r>
        <w:rPr>
          <w:rFonts w:hint="eastAsia"/>
          <w:sz w:val="24"/>
          <w:szCs w:val="24"/>
        </w:rPr>
        <w:t>文档编写内容</w:t>
      </w:r>
      <w:r w:rsidR="00BA67CA">
        <w:rPr>
          <w:rFonts w:hint="eastAsia"/>
          <w:sz w:val="24"/>
          <w:szCs w:val="24"/>
        </w:rPr>
        <w:t>要求</w:t>
      </w:r>
    </w:p>
    <w:p w14:paraId="4D66016C" w14:textId="0F8A922F" w:rsidR="00B16146" w:rsidRDefault="00C5336D" w:rsidP="008A1CA8">
      <w:pPr>
        <w:pStyle w:val="0"/>
        <w:spacing w:line="360" w:lineRule="auto"/>
        <w:ind w:firstLine="485"/>
        <w:rPr>
          <w:rFonts w:ascii="Times New Roman" w:hAnsi="Times New Roman"/>
          <w:sz w:val="24"/>
          <w:szCs w:val="24"/>
        </w:rPr>
      </w:pPr>
      <w:r>
        <w:rPr>
          <w:rFonts w:ascii="Times New Roman" w:hAnsi="Times New Roman" w:hint="eastAsia"/>
          <w:sz w:val="24"/>
          <w:szCs w:val="24"/>
        </w:rPr>
        <w:t>编写</w:t>
      </w:r>
      <w:r w:rsidR="00B16146" w:rsidRPr="008A1CA8">
        <w:rPr>
          <w:rFonts w:ascii="Times New Roman" w:hAnsi="Times New Roman" w:hint="eastAsia"/>
          <w:sz w:val="24"/>
          <w:szCs w:val="24"/>
        </w:rPr>
        <w:t>《</w:t>
      </w:r>
      <w:r w:rsidR="00F141C6" w:rsidRPr="00F141C6">
        <w:rPr>
          <w:rFonts w:ascii="Times New Roman" w:hAnsi="Times New Roman" w:hint="eastAsia"/>
          <w:sz w:val="24"/>
          <w:szCs w:val="24"/>
        </w:rPr>
        <w:t>广东省第二人民医院应急病区改造项目医疗设备与信息化建设概算（第二册）</w:t>
      </w:r>
      <w:r w:rsidR="00B16146" w:rsidRPr="008A1CA8">
        <w:rPr>
          <w:rFonts w:ascii="Times New Roman" w:hAnsi="Times New Roman" w:hint="eastAsia"/>
          <w:sz w:val="24"/>
          <w:szCs w:val="24"/>
        </w:rPr>
        <w:t>》</w:t>
      </w:r>
      <w:r w:rsidR="00F141C6">
        <w:rPr>
          <w:rFonts w:ascii="Times New Roman" w:hAnsi="Times New Roman" w:hint="eastAsia"/>
          <w:sz w:val="24"/>
          <w:szCs w:val="24"/>
        </w:rPr>
        <w:t>概算</w:t>
      </w:r>
      <w:r>
        <w:rPr>
          <w:rFonts w:ascii="Times New Roman" w:hAnsi="Times New Roman" w:hint="eastAsia"/>
          <w:sz w:val="24"/>
          <w:szCs w:val="24"/>
        </w:rPr>
        <w:t>方案，方案需</w:t>
      </w:r>
      <w:r w:rsidR="00B16146" w:rsidRPr="008A1CA8">
        <w:rPr>
          <w:rFonts w:ascii="Times New Roman" w:hAnsi="Times New Roman" w:hint="eastAsia"/>
          <w:sz w:val="24"/>
          <w:szCs w:val="24"/>
        </w:rPr>
        <w:t>结合应急信息技术体系构建</w:t>
      </w:r>
      <w:r>
        <w:rPr>
          <w:rFonts w:ascii="Times New Roman" w:hAnsi="Times New Roman" w:hint="eastAsia"/>
          <w:sz w:val="24"/>
          <w:szCs w:val="24"/>
        </w:rPr>
        <w:t>要求</w:t>
      </w:r>
      <w:r w:rsidR="00B16146" w:rsidRPr="008A1CA8">
        <w:rPr>
          <w:rFonts w:ascii="Times New Roman" w:hAnsi="Times New Roman" w:hint="eastAsia"/>
          <w:sz w:val="24"/>
          <w:szCs w:val="24"/>
        </w:rPr>
        <w:t>，</w:t>
      </w:r>
      <w:r w:rsidR="00864E9A">
        <w:rPr>
          <w:rFonts w:ascii="Times New Roman" w:hAnsi="Times New Roman" w:hint="eastAsia"/>
          <w:sz w:val="24"/>
          <w:szCs w:val="24"/>
        </w:rPr>
        <w:t>需</w:t>
      </w:r>
      <w:r w:rsidR="00B16146" w:rsidRPr="008A1CA8">
        <w:rPr>
          <w:rFonts w:ascii="Times New Roman" w:hAnsi="Times New Roman" w:hint="eastAsia"/>
          <w:sz w:val="24"/>
          <w:szCs w:val="24"/>
        </w:rPr>
        <w:t>充分利用</w:t>
      </w:r>
      <w:r w:rsidR="00B16146" w:rsidRPr="008A1CA8">
        <w:rPr>
          <w:rFonts w:ascii="Times New Roman" w:hAnsi="Times New Roman" w:hint="eastAsia"/>
          <w:sz w:val="24"/>
          <w:szCs w:val="24"/>
        </w:rPr>
        <w:t>5G</w:t>
      </w:r>
      <w:r w:rsidR="00B16146" w:rsidRPr="008A1CA8">
        <w:rPr>
          <w:rFonts w:ascii="Times New Roman" w:hAnsi="Times New Roman" w:hint="eastAsia"/>
          <w:sz w:val="24"/>
          <w:szCs w:val="24"/>
        </w:rPr>
        <w:t>、</w:t>
      </w:r>
      <w:r w:rsidR="00B16146" w:rsidRPr="008A1CA8">
        <w:rPr>
          <w:rFonts w:ascii="Times New Roman" w:hAnsi="Times New Roman" w:hint="eastAsia"/>
          <w:sz w:val="24"/>
          <w:szCs w:val="24"/>
        </w:rPr>
        <w:t>AI</w:t>
      </w:r>
      <w:r w:rsidR="00B16146" w:rsidRPr="008A1CA8">
        <w:rPr>
          <w:rFonts w:ascii="Times New Roman" w:hAnsi="Times New Roman" w:hint="eastAsia"/>
          <w:sz w:val="24"/>
          <w:szCs w:val="24"/>
        </w:rPr>
        <w:t>人工智能、物联网、云计算、大数据等先进技术，</w:t>
      </w:r>
      <w:r w:rsidR="00864E9A">
        <w:rPr>
          <w:rFonts w:ascii="Times New Roman" w:hAnsi="Times New Roman" w:hint="eastAsia"/>
          <w:sz w:val="24"/>
          <w:szCs w:val="24"/>
        </w:rPr>
        <w:t>帮助医院</w:t>
      </w:r>
      <w:r w:rsidR="00B16146" w:rsidRPr="008A1CA8">
        <w:rPr>
          <w:rFonts w:ascii="Times New Roman" w:hAnsi="Times New Roman" w:hint="eastAsia"/>
          <w:sz w:val="24"/>
          <w:szCs w:val="24"/>
        </w:rPr>
        <w:t>实现面向医务人员的智慧医疗、面向患者的智慧服务和面向医院的智慧管理。</w:t>
      </w:r>
      <w:r w:rsidR="00887A64">
        <w:rPr>
          <w:rFonts w:ascii="Times New Roman" w:hAnsi="Times New Roman" w:hint="eastAsia"/>
          <w:sz w:val="24"/>
          <w:szCs w:val="24"/>
        </w:rPr>
        <w:t>需</w:t>
      </w:r>
      <w:r w:rsidR="00B16146" w:rsidRPr="008A1CA8">
        <w:rPr>
          <w:rFonts w:ascii="Times New Roman" w:hAnsi="Times New Roman" w:hint="eastAsia"/>
          <w:sz w:val="24"/>
          <w:szCs w:val="24"/>
        </w:rPr>
        <w:t>实现以下目标</w:t>
      </w:r>
      <w:r w:rsidR="00B16146" w:rsidRPr="008A1CA8">
        <w:rPr>
          <w:rFonts w:ascii="Times New Roman" w:hAnsi="Times New Roman" w:hint="eastAsia"/>
          <w:sz w:val="24"/>
          <w:szCs w:val="24"/>
        </w:rPr>
        <w:t>:</w:t>
      </w:r>
    </w:p>
    <w:p w14:paraId="74D05ABF" w14:textId="77777777" w:rsidR="002A5900" w:rsidRPr="002A5900" w:rsidRDefault="002A5900" w:rsidP="002A5900">
      <w:pPr>
        <w:pStyle w:val="0"/>
        <w:spacing w:line="360" w:lineRule="auto"/>
        <w:ind w:firstLine="485"/>
        <w:rPr>
          <w:rFonts w:ascii="Times New Roman" w:hAnsi="Times New Roman"/>
          <w:sz w:val="24"/>
          <w:szCs w:val="24"/>
        </w:rPr>
      </w:pPr>
      <w:r w:rsidRPr="002A5900">
        <w:rPr>
          <w:rFonts w:ascii="Times New Roman" w:hAnsi="Times New Roman" w:hint="eastAsia"/>
          <w:sz w:val="24"/>
          <w:szCs w:val="24"/>
        </w:rPr>
        <w:t>（</w:t>
      </w:r>
      <w:r w:rsidRPr="002A5900">
        <w:rPr>
          <w:rFonts w:ascii="Times New Roman" w:hAnsi="Times New Roman" w:hint="eastAsia"/>
          <w:sz w:val="24"/>
          <w:szCs w:val="24"/>
        </w:rPr>
        <w:t>1</w:t>
      </w:r>
      <w:r w:rsidRPr="002A5900">
        <w:rPr>
          <w:rFonts w:ascii="Times New Roman" w:hAnsi="Times New Roman" w:hint="eastAsia"/>
          <w:sz w:val="24"/>
          <w:szCs w:val="24"/>
        </w:rPr>
        <w:t>）为满足智慧院区管理的需要、医院</w:t>
      </w:r>
      <w:r w:rsidRPr="002A5900">
        <w:rPr>
          <w:rFonts w:ascii="Times New Roman" w:hAnsi="Times New Roman" w:hint="eastAsia"/>
          <w:sz w:val="24"/>
          <w:szCs w:val="24"/>
        </w:rPr>
        <w:t>HIS</w:t>
      </w:r>
      <w:r w:rsidRPr="002A5900">
        <w:rPr>
          <w:rFonts w:ascii="Times New Roman" w:hAnsi="Times New Roman" w:hint="eastAsia"/>
          <w:sz w:val="24"/>
          <w:szCs w:val="24"/>
        </w:rPr>
        <w:t>等核心系统以及新业务应用发展的需要，在立足当前病区改造和重大疫情救援基地建设，并面向未来华南高水平应急医疗中心的发展目标，以及结合本院当前数据中心现状，本项目</w:t>
      </w:r>
      <w:proofErr w:type="gramStart"/>
      <w:r w:rsidRPr="002A5900">
        <w:rPr>
          <w:rFonts w:ascii="Times New Roman" w:hAnsi="Times New Roman" w:hint="eastAsia"/>
          <w:sz w:val="24"/>
          <w:szCs w:val="24"/>
        </w:rPr>
        <w:t>新建云数据</w:t>
      </w:r>
      <w:proofErr w:type="gramEnd"/>
      <w:r w:rsidRPr="002A5900">
        <w:rPr>
          <w:rFonts w:ascii="Times New Roman" w:hAnsi="Times New Roman" w:hint="eastAsia"/>
          <w:sz w:val="24"/>
          <w:szCs w:val="24"/>
        </w:rPr>
        <w:t>中心作为医院信息化建设的</w:t>
      </w:r>
      <w:r w:rsidRPr="002A5900">
        <w:rPr>
          <w:rFonts w:ascii="Times New Roman" w:hAnsi="Times New Roman" w:hint="eastAsia"/>
          <w:sz w:val="24"/>
          <w:szCs w:val="24"/>
        </w:rPr>
        <w:t>ICT</w:t>
      </w:r>
      <w:r w:rsidRPr="002A5900">
        <w:rPr>
          <w:rFonts w:ascii="Times New Roman" w:hAnsi="Times New Roman" w:hint="eastAsia"/>
          <w:sz w:val="24"/>
          <w:szCs w:val="24"/>
        </w:rPr>
        <w:t>资源底座，为医院信息化建设提供计算、存储、网络、安全及其</w:t>
      </w:r>
      <w:proofErr w:type="gramStart"/>
      <w:r w:rsidRPr="002A5900">
        <w:rPr>
          <w:rFonts w:ascii="Times New Roman" w:hAnsi="Times New Roman" w:hint="eastAsia"/>
          <w:sz w:val="24"/>
          <w:szCs w:val="24"/>
        </w:rPr>
        <w:t>它高级</w:t>
      </w:r>
      <w:proofErr w:type="gramEnd"/>
      <w:r w:rsidRPr="002A5900">
        <w:rPr>
          <w:rFonts w:ascii="Times New Roman" w:hAnsi="Times New Roman" w:hint="eastAsia"/>
          <w:sz w:val="24"/>
          <w:szCs w:val="24"/>
        </w:rPr>
        <w:t>云服务，确保</w:t>
      </w:r>
      <w:r w:rsidRPr="002A5900">
        <w:rPr>
          <w:rFonts w:ascii="Times New Roman" w:hAnsi="Times New Roman" w:hint="eastAsia"/>
          <w:sz w:val="24"/>
          <w:szCs w:val="24"/>
        </w:rPr>
        <w:t>IT</w:t>
      </w:r>
      <w:r w:rsidRPr="002A5900">
        <w:rPr>
          <w:rFonts w:ascii="Times New Roman" w:hAnsi="Times New Roman" w:hint="eastAsia"/>
          <w:sz w:val="24"/>
          <w:szCs w:val="24"/>
        </w:rPr>
        <w:t>资源的统一架构、统一运维、统一资源管理。</w:t>
      </w:r>
    </w:p>
    <w:p w14:paraId="78363D94" w14:textId="77777777" w:rsidR="002A5900" w:rsidRPr="002A5900" w:rsidRDefault="002A5900" w:rsidP="002A5900">
      <w:pPr>
        <w:pStyle w:val="0"/>
        <w:spacing w:line="360" w:lineRule="auto"/>
        <w:ind w:firstLine="485"/>
        <w:rPr>
          <w:rFonts w:ascii="Times New Roman" w:hAnsi="Times New Roman"/>
          <w:sz w:val="24"/>
          <w:szCs w:val="24"/>
        </w:rPr>
      </w:pPr>
      <w:r w:rsidRPr="002A5900">
        <w:rPr>
          <w:rFonts w:ascii="Times New Roman" w:hAnsi="Times New Roman" w:hint="eastAsia"/>
          <w:sz w:val="24"/>
          <w:szCs w:val="24"/>
        </w:rPr>
        <w:t>（</w:t>
      </w:r>
      <w:r w:rsidRPr="002A5900">
        <w:rPr>
          <w:rFonts w:ascii="Times New Roman" w:hAnsi="Times New Roman" w:hint="eastAsia"/>
          <w:sz w:val="24"/>
          <w:szCs w:val="24"/>
        </w:rPr>
        <w:t>2</w:t>
      </w:r>
      <w:r w:rsidRPr="002A5900">
        <w:rPr>
          <w:rFonts w:ascii="Times New Roman" w:hAnsi="Times New Roman" w:hint="eastAsia"/>
          <w:sz w:val="24"/>
          <w:szCs w:val="24"/>
        </w:rPr>
        <w:t>）医院无线化发展趋势日趋明显，将进一步推进</w:t>
      </w:r>
      <w:r w:rsidRPr="002A5900">
        <w:rPr>
          <w:rFonts w:ascii="Times New Roman" w:hAnsi="Times New Roman" w:hint="eastAsia"/>
          <w:sz w:val="24"/>
          <w:szCs w:val="24"/>
        </w:rPr>
        <w:t>PDA</w:t>
      </w:r>
      <w:r w:rsidRPr="002A5900">
        <w:rPr>
          <w:rFonts w:ascii="Times New Roman" w:hAnsi="Times New Roman" w:hint="eastAsia"/>
          <w:sz w:val="24"/>
          <w:szCs w:val="24"/>
        </w:rPr>
        <w:t>移动医护掌上电脑、无线平板电脑、</w:t>
      </w:r>
      <w:r w:rsidRPr="002A5900">
        <w:rPr>
          <w:rFonts w:ascii="Times New Roman" w:hAnsi="Times New Roman" w:hint="eastAsia"/>
          <w:sz w:val="24"/>
          <w:szCs w:val="24"/>
        </w:rPr>
        <w:t>Wi-Fi</w:t>
      </w:r>
      <w:r w:rsidRPr="002A5900">
        <w:rPr>
          <w:rFonts w:ascii="Times New Roman" w:hAnsi="Times New Roman" w:hint="eastAsia"/>
          <w:sz w:val="24"/>
          <w:szCs w:val="24"/>
        </w:rPr>
        <w:t>无线电话、无线条码扫描枪、</w:t>
      </w:r>
      <w:r w:rsidRPr="002A5900">
        <w:rPr>
          <w:rFonts w:ascii="Times New Roman" w:hAnsi="Times New Roman" w:hint="eastAsia"/>
          <w:sz w:val="24"/>
          <w:szCs w:val="24"/>
        </w:rPr>
        <w:t>Wi-Fi RFID</w:t>
      </w:r>
      <w:r w:rsidRPr="002A5900">
        <w:rPr>
          <w:rFonts w:ascii="Times New Roman" w:hAnsi="Times New Roman" w:hint="eastAsia"/>
          <w:sz w:val="24"/>
          <w:szCs w:val="24"/>
        </w:rPr>
        <w:t>标签等无线终端的普及，促进无线医护快速增长。通过无线应用，医疗人员可以大大节省时间、提高工作效率和工作准确度，还可以改进工作流程。为满足智慧院区管理系统和医疗物联网信息化建设的需要，并结合应急信息技术体系构建需要，升级新建源自</w:t>
      </w:r>
      <w:r w:rsidRPr="002A5900">
        <w:rPr>
          <w:rFonts w:ascii="Times New Roman" w:hAnsi="Times New Roman" w:hint="eastAsia"/>
          <w:sz w:val="24"/>
          <w:szCs w:val="24"/>
        </w:rPr>
        <w:t>5G</w:t>
      </w:r>
      <w:r w:rsidRPr="002A5900">
        <w:rPr>
          <w:rFonts w:ascii="Times New Roman" w:hAnsi="Times New Roman" w:hint="eastAsia"/>
          <w:sz w:val="24"/>
          <w:szCs w:val="24"/>
        </w:rPr>
        <w:t>技术的新一代</w:t>
      </w:r>
      <w:r w:rsidRPr="002A5900">
        <w:rPr>
          <w:rFonts w:ascii="Times New Roman" w:hAnsi="Times New Roman" w:hint="eastAsia"/>
          <w:sz w:val="24"/>
          <w:szCs w:val="24"/>
        </w:rPr>
        <w:t>WiFi6</w:t>
      </w:r>
      <w:r w:rsidRPr="002A5900">
        <w:rPr>
          <w:rFonts w:ascii="Times New Roman" w:hAnsi="Times New Roman" w:hint="eastAsia"/>
          <w:sz w:val="24"/>
          <w:szCs w:val="24"/>
        </w:rPr>
        <w:t>和</w:t>
      </w:r>
      <w:proofErr w:type="gramStart"/>
      <w:r w:rsidRPr="002A5900">
        <w:rPr>
          <w:rFonts w:ascii="Times New Roman" w:hAnsi="Times New Roman" w:hint="eastAsia"/>
          <w:sz w:val="24"/>
          <w:szCs w:val="24"/>
        </w:rPr>
        <w:t>物联网</w:t>
      </w:r>
      <w:proofErr w:type="gramEnd"/>
      <w:r w:rsidRPr="002A5900">
        <w:rPr>
          <w:rFonts w:ascii="Times New Roman" w:hAnsi="Times New Roman" w:hint="eastAsia"/>
          <w:sz w:val="24"/>
          <w:szCs w:val="24"/>
        </w:rPr>
        <w:t>融合网络。</w:t>
      </w:r>
    </w:p>
    <w:p w14:paraId="53E5620E" w14:textId="77777777" w:rsidR="002A5900" w:rsidRPr="002A5900" w:rsidRDefault="002A5900" w:rsidP="002A5900">
      <w:pPr>
        <w:pStyle w:val="0"/>
        <w:spacing w:line="360" w:lineRule="auto"/>
        <w:ind w:firstLine="485"/>
        <w:rPr>
          <w:rFonts w:ascii="Times New Roman" w:hAnsi="Times New Roman"/>
          <w:sz w:val="24"/>
          <w:szCs w:val="24"/>
        </w:rPr>
      </w:pPr>
      <w:r w:rsidRPr="002A5900">
        <w:rPr>
          <w:rFonts w:ascii="Times New Roman" w:hAnsi="Times New Roman" w:hint="eastAsia"/>
          <w:sz w:val="24"/>
          <w:szCs w:val="24"/>
        </w:rPr>
        <w:lastRenderedPageBreak/>
        <w:t>（</w:t>
      </w:r>
      <w:r w:rsidRPr="002A5900">
        <w:rPr>
          <w:rFonts w:ascii="Times New Roman" w:hAnsi="Times New Roman" w:hint="eastAsia"/>
          <w:sz w:val="24"/>
          <w:szCs w:val="24"/>
        </w:rPr>
        <w:t>3</w:t>
      </w:r>
      <w:r w:rsidRPr="002A5900">
        <w:rPr>
          <w:rFonts w:ascii="Times New Roman" w:hAnsi="Times New Roman" w:hint="eastAsia"/>
          <w:sz w:val="24"/>
          <w:szCs w:val="24"/>
        </w:rPr>
        <w:t>）综合管理系统提供构建智慧院区解决方案的关键能力，为业务集成提供数据接入、数据分析存储、通用工具、和业务逻辑服务。达成汇聚公共能力、支撑上层业务能力、支撑水平业务扩展能力的目标。</w:t>
      </w:r>
    </w:p>
    <w:p w14:paraId="21EFA6B4" w14:textId="1FF7E908" w:rsidR="002A5900" w:rsidRPr="002A5900" w:rsidRDefault="002A5900" w:rsidP="002A5900">
      <w:pPr>
        <w:pStyle w:val="0"/>
        <w:spacing w:line="360" w:lineRule="auto"/>
        <w:ind w:firstLine="485"/>
        <w:rPr>
          <w:rFonts w:ascii="Times New Roman" w:hAnsi="Times New Roman"/>
          <w:sz w:val="24"/>
          <w:szCs w:val="24"/>
        </w:rPr>
      </w:pPr>
      <w:r w:rsidRPr="002A5900">
        <w:rPr>
          <w:rFonts w:ascii="Times New Roman" w:hAnsi="Times New Roman" w:hint="eastAsia"/>
          <w:sz w:val="24"/>
          <w:szCs w:val="24"/>
        </w:rPr>
        <w:t>（</w:t>
      </w:r>
      <w:r w:rsidRPr="002A5900">
        <w:rPr>
          <w:rFonts w:ascii="Times New Roman" w:hAnsi="Times New Roman" w:hint="eastAsia"/>
          <w:sz w:val="24"/>
          <w:szCs w:val="24"/>
        </w:rPr>
        <w:t>4</w:t>
      </w:r>
      <w:r w:rsidRPr="002A5900">
        <w:rPr>
          <w:rFonts w:ascii="Times New Roman" w:hAnsi="Times New Roman" w:hint="eastAsia"/>
          <w:sz w:val="24"/>
          <w:szCs w:val="24"/>
        </w:rPr>
        <w:t>）视频监控系统的主要目标是针对一期项目，补充对监控区域，实现全天候的实时监控和录像，并具有远程控制、报警联动、历史录像回放、系统管理、智能检测、分析和识别等功能，</w:t>
      </w:r>
      <w:proofErr w:type="gramStart"/>
      <w:r w:rsidRPr="002A5900">
        <w:rPr>
          <w:rFonts w:ascii="Times New Roman" w:hAnsi="Times New Roman" w:hint="eastAsia"/>
          <w:sz w:val="24"/>
          <w:szCs w:val="24"/>
        </w:rPr>
        <w:t>使用</w:t>
      </w:r>
      <w:r w:rsidR="00241783">
        <w:rPr>
          <w:rFonts w:ascii="Times New Roman" w:hAnsi="Times New Roman" w:hint="eastAsia"/>
          <w:sz w:val="24"/>
          <w:szCs w:val="24"/>
        </w:rPr>
        <w:t>方</w:t>
      </w:r>
      <w:r w:rsidRPr="002A5900">
        <w:rPr>
          <w:rFonts w:ascii="Times New Roman" w:hAnsi="Times New Roman" w:hint="eastAsia"/>
          <w:sz w:val="24"/>
          <w:szCs w:val="24"/>
        </w:rPr>
        <w:t>第一时间</w:t>
      </w:r>
      <w:proofErr w:type="gramEnd"/>
      <w:r w:rsidRPr="002A5900">
        <w:rPr>
          <w:rFonts w:ascii="Times New Roman" w:hAnsi="Times New Roman" w:hint="eastAsia"/>
          <w:sz w:val="24"/>
          <w:szCs w:val="24"/>
        </w:rPr>
        <w:t>掌握重要监控区域的异常情况，达到实时监控管理、主动预警、震慑犯罪及为事件后期取证提供依据等监控目的。</w:t>
      </w:r>
    </w:p>
    <w:p w14:paraId="01DB0549" w14:textId="77777777" w:rsidR="002A5900" w:rsidRPr="002A5900" w:rsidRDefault="002A5900" w:rsidP="002A5900">
      <w:pPr>
        <w:pStyle w:val="0"/>
        <w:spacing w:line="360" w:lineRule="auto"/>
        <w:ind w:firstLine="485"/>
        <w:rPr>
          <w:rFonts w:ascii="Times New Roman" w:hAnsi="Times New Roman"/>
          <w:sz w:val="24"/>
          <w:szCs w:val="24"/>
        </w:rPr>
      </w:pPr>
      <w:r w:rsidRPr="002A5900">
        <w:rPr>
          <w:rFonts w:ascii="Times New Roman" w:hAnsi="Times New Roman" w:hint="eastAsia"/>
          <w:sz w:val="24"/>
          <w:szCs w:val="24"/>
        </w:rPr>
        <w:t>（</w:t>
      </w:r>
      <w:r w:rsidRPr="002A5900">
        <w:rPr>
          <w:rFonts w:ascii="Times New Roman" w:hAnsi="Times New Roman" w:hint="eastAsia"/>
          <w:sz w:val="24"/>
          <w:szCs w:val="24"/>
        </w:rPr>
        <w:t>5</w:t>
      </w:r>
      <w:r w:rsidRPr="002A5900">
        <w:rPr>
          <w:rFonts w:ascii="Times New Roman" w:hAnsi="Times New Roman" w:hint="eastAsia"/>
          <w:sz w:val="24"/>
          <w:szCs w:val="24"/>
        </w:rPr>
        <w:t>）满足今后的业务的进行和发展提供服务。机房项目改造要求提供可靠的高品质的机房环境。一方面机房改造要满足计算机系统网络设备，安全可靠，正常运行，延长设备的使用寿命。提供一个符合国家各项有关标准及规范的优秀的技术场地。另一方面，机房改造给机房工作人员网络客户提供了一个舒适典雅的工作环境。说到底，机房工程是一个综合性的专业技术场地工程。机房具有建筑结构、空调、通风、强电、弱电等各个专业及新兴的先进的计算机及网络设备所特有的专业技术要求。同时又要求具有建筑装饰、美学、光学及现代气息。因此机房改造需要专业技术企业来完成。从而在设计和施工中确保机房先进、可靠及高品质。</w:t>
      </w:r>
    </w:p>
    <w:p w14:paraId="0A07F3F1" w14:textId="6ADB351F" w:rsidR="0079080C" w:rsidRPr="0079080C" w:rsidRDefault="002A5900" w:rsidP="002A5900">
      <w:pPr>
        <w:pStyle w:val="0"/>
        <w:spacing w:line="360" w:lineRule="auto"/>
        <w:ind w:firstLine="485"/>
        <w:rPr>
          <w:rFonts w:ascii="Times New Roman" w:hAnsi="Times New Roman"/>
          <w:sz w:val="24"/>
          <w:szCs w:val="24"/>
        </w:rPr>
      </w:pPr>
      <w:r w:rsidRPr="002A5900">
        <w:rPr>
          <w:rFonts w:ascii="Times New Roman" w:hAnsi="Times New Roman" w:hint="eastAsia"/>
          <w:sz w:val="24"/>
          <w:szCs w:val="24"/>
        </w:rPr>
        <w:t>（</w:t>
      </w:r>
      <w:r w:rsidRPr="002A5900">
        <w:rPr>
          <w:rFonts w:ascii="Times New Roman" w:hAnsi="Times New Roman" w:hint="eastAsia"/>
          <w:sz w:val="24"/>
          <w:szCs w:val="24"/>
        </w:rPr>
        <w:t>6</w:t>
      </w:r>
      <w:r>
        <w:rPr>
          <w:rFonts w:ascii="Times New Roman" w:hAnsi="Times New Roman" w:hint="eastAsia"/>
          <w:sz w:val="24"/>
          <w:szCs w:val="24"/>
        </w:rPr>
        <w:t>）补充医疗设备采购，提升医院总体救治能力</w:t>
      </w:r>
      <w:r w:rsidR="0079080C" w:rsidRPr="0079080C">
        <w:rPr>
          <w:rFonts w:ascii="Times New Roman" w:hAnsi="Times New Roman" w:hint="eastAsia"/>
          <w:sz w:val="24"/>
          <w:szCs w:val="24"/>
        </w:rPr>
        <w:t>。</w:t>
      </w:r>
    </w:p>
    <w:p w14:paraId="35769BAC" w14:textId="77777777" w:rsidR="000705E3" w:rsidRDefault="000705E3" w:rsidP="00B66273">
      <w:pPr>
        <w:pStyle w:val="30"/>
        <w:numPr>
          <w:ilvl w:val="0"/>
          <w:numId w:val="2"/>
        </w:numPr>
        <w:ind w:firstLineChars="200" w:firstLine="482"/>
        <w:rPr>
          <w:sz w:val="24"/>
          <w:szCs w:val="24"/>
        </w:rPr>
      </w:pPr>
      <w:bookmarkStart w:id="31" w:name="_Toc468261323"/>
      <w:r>
        <w:rPr>
          <w:rFonts w:hint="eastAsia"/>
          <w:sz w:val="24"/>
          <w:szCs w:val="24"/>
        </w:rPr>
        <w:t>项目答辩</w:t>
      </w:r>
      <w:bookmarkEnd w:id="31"/>
    </w:p>
    <w:p w14:paraId="223EF0C0" w14:textId="36ECEB2C" w:rsidR="000705E3" w:rsidRPr="00B0337F" w:rsidRDefault="00374454" w:rsidP="00D446FB">
      <w:pPr>
        <w:pStyle w:val="0"/>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服务商</w:t>
      </w:r>
      <w:r w:rsidR="000705E3" w:rsidRPr="00B0337F">
        <w:rPr>
          <w:rFonts w:ascii="Times New Roman" w:hAnsi="Times New Roman" w:hint="eastAsia"/>
          <w:color w:val="000000" w:themeColor="text1"/>
          <w:sz w:val="24"/>
          <w:szCs w:val="24"/>
        </w:rPr>
        <w:t>负责协助采购人，按照</w:t>
      </w:r>
      <w:r w:rsidR="00F666FC" w:rsidRPr="00B0337F">
        <w:rPr>
          <w:rFonts w:ascii="Times New Roman" w:hAnsi="Times New Roman" w:hint="eastAsia"/>
          <w:color w:val="000000" w:themeColor="text1"/>
          <w:sz w:val="24"/>
          <w:szCs w:val="24"/>
        </w:rPr>
        <w:t>广东省</w:t>
      </w:r>
      <w:r w:rsidR="000705E3" w:rsidRPr="00B0337F">
        <w:rPr>
          <w:rFonts w:ascii="Times New Roman" w:hAnsi="Times New Roman" w:hint="eastAsia"/>
          <w:color w:val="000000" w:themeColor="text1"/>
          <w:sz w:val="24"/>
          <w:szCs w:val="24"/>
        </w:rPr>
        <w:t>财政投资信息化项目管理</w:t>
      </w:r>
      <w:r w:rsidR="00F666FC" w:rsidRPr="00B0337F">
        <w:rPr>
          <w:rFonts w:ascii="Times New Roman" w:hAnsi="Times New Roman" w:hint="eastAsia"/>
          <w:color w:val="000000" w:themeColor="text1"/>
          <w:sz w:val="24"/>
          <w:szCs w:val="24"/>
        </w:rPr>
        <w:t>有关规定</w:t>
      </w:r>
      <w:r w:rsidR="000705E3" w:rsidRPr="00B0337F">
        <w:rPr>
          <w:rFonts w:ascii="Times New Roman" w:hAnsi="Times New Roman" w:hint="eastAsia"/>
          <w:color w:val="000000" w:themeColor="text1"/>
          <w:sz w:val="24"/>
          <w:szCs w:val="24"/>
        </w:rPr>
        <w:t>及</w:t>
      </w:r>
      <w:proofErr w:type="gramStart"/>
      <w:r w:rsidR="00F666FC" w:rsidRPr="00B0337F">
        <w:rPr>
          <w:rFonts w:ascii="Times New Roman" w:hAnsi="Times New Roman" w:hint="eastAsia"/>
          <w:color w:val="000000" w:themeColor="text1"/>
          <w:sz w:val="24"/>
          <w:szCs w:val="24"/>
        </w:rPr>
        <w:t>省发改</w:t>
      </w:r>
      <w:proofErr w:type="gramEnd"/>
      <w:r w:rsidR="00987D53">
        <w:rPr>
          <w:rFonts w:ascii="Times New Roman" w:hAnsi="Times New Roman" w:hint="eastAsia"/>
          <w:color w:val="000000" w:themeColor="text1"/>
          <w:sz w:val="24"/>
          <w:szCs w:val="24"/>
        </w:rPr>
        <w:t>委</w:t>
      </w:r>
      <w:r w:rsidR="000705E3" w:rsidRPr="00B0337F">
        <w:rPr>
          <w:rFonts w:ascii="Times New Roman" w:hAnsi="Times New Roman" w:hint="eastAsia"/>
          <w:color w:val="000000" w:themeColor="text1"/>
          <w:sz w:val="24"/>
          <w:szCs w:val="24"/>
        </w:rPr>
        <w:t>有关部门的要求，做好</w:t>
      </w:r>
      <w:r w:rsidR="002700BA">
        <w:rPr>
          <w:rFonts w:ascii="Times New Roman" w:hAnsi="Times New Roman" w:hint="eastAsia"/>
          <w:color w:val="000000" w:themeColor="text1"/>
          <w:sz w:val="24"/>
          <w:szCs w:val="24"/>
        </w:rPr>
        <w:t>设计</w:t>
      </w:r>
      <w:r w:rsidR="000705E3" w:rsidRPr="00B0337F">
        <w:rPr>
          <w:rFonts w:ascii="Times New Roman" w:hAnsi="Times New Roman" w:hint="eastAsia"/>
          <w:color w:val="000000" w:themeColor="text1"/>
          <w:sz w:val="24"/>
          <w:szCs w:val="24"/>
        </w:rPr>
        <w:t>方案的答辩和解释工作，以及项目技术文档的修改完善工作。包括但不限于以下工作：</w:t>
      </w:r>
    </w:p>
    <w:p w14:paraId="63A6B25D" w14:textId="77777777" w:rsidR="000705E3" w:rsidRPr="00B0337F" w:rsidRDefault="000705E3" w:rsidP="00D446FB">
      <w:pPr>
        <w:pStyle w:val="0"/>
        <w:spacing w:line="360" w:lineRule="auto"/>
        <w:ind w:firstLineChars="200" w:firstLine="480"/>
        <w:rPr>
          <w:rFonts w:ascii="Times New Roman" w:hAnsi="Times New Roman"/>
          <w:color w:val="000000" w:themeColor="text1"/>
          <w:sz w:val="24"/>
          <w:szCs w:val="24"/>
        </w:rPr>
      </w:pPr>
      <w:r w:rsidRPr="00B0337F">
        <w:rPr>
          <w:rFonts w:ascii="Times New Roman" w:hAnsi="Times New Roman" w:hint="eastAsia"/>
          <w:color w:val="000000" w:themeColor="text1"/>
          <w:sz w:val="24"/>
          <w:szCs w:val="24"/>
        </w:rPr>
        <w:t>1</w:t>
      </w:r>
      <w:r w:rsidRPr="00B0337F">
        <w:rPr>
          <w:rFonts w:ascii="Times New Roman" w:hAnsi="Times New Roman" w:hint="eastAsia"/>
          <w:color w:val="000000" w:themeColor="text1"/>
          <w:sz w:val="24"/>
          <w:szCs w:val="24"/>
        </w:rPr>
        <w:t>）制作项目演示文档</w:t>
      </w:r>
      <w:r w:rsidRPr="00B0337F">
        <w:rPr>
          <w:rFonts w:ascii="Times New Roman" w:hAnsi="Times New Roman" w:hint="eastAsia"/>
          <w:color w:val="000000" w:themeColor="text1"/>
          <w:sz w:val="24"/>
          <w:szCs w:val="24"/>
        </w:rPr>
        <w:t>PPT</w:t>
      </w:r>
      <w:r w:rsidRPr="00B0337F">
        <w:rPr>
          <w:rFonts w:ascii="Times New Roman" w:hAnsi="Times New Roman" w:hint="eastAsia"/>
          <w:color w:val="000000" w:themeColor="text1"/>
          <w:sz w:val="24"/>
          <w:szCs w:val="24"/>
        </w:rPr>
        <w:t>；</w:t>
      </w:r>
    </w:p>
    <w:p w14:paraId="0D1597F8" w14:textId="77777777" w:rsidR="000705E3" w:rsidRPr="00B0337F" w:rsidRDefault="000705E3" w:rsidP="00D446FB">
      <w:pPr>
        <w:pStyle w:val="0"/>
        <w:spacing w:line="360" w:lineRule="auto"/>
        <w:ind w:firstLineChars="200" w:firstLine="480"/>
        <w:rPr>
          <w:rFonts w:ascii="Times New Roman" w:hAnsi="Times New Roman"/>
          <w:color w:val="000000" w:themeColor="text1"/>
          <w:sz w:val="24"/>
          <w:szCs w:val="24"/>
        </w:rPr>
      </w:pPr>
      <w:r w:rsidRPr="00B0337F">
        <w:rPr>
          <w:rFonts w:ascii="Times New Roman" w:hAnsi="Times New Roman" w:hint="eastAsia"/>
          <w:color w:val="000000" w:themeColor="text1"/>
          <w:sz w:val="24"/>
          <w:szCs w:val="24"/>
        </w:rPr>
        <w:t>2</w:t>
      </w:r>
      <w:r w:rsidRPr="00B0337F">
        <w:rPr>
          <w:rFonts w:ascii="Times New Roman" w:hAnsi="Times New Roman" w:hint="eastAsia"/>
          <w:color w:val="000000" w:themeColor="text1"/>
          <w:sz w:val="24"/>
          <w:szCs w:val="24"/>
        </w:rPr>
        <w:t>）做好项目方案的演示和解释工作；</w:t>
      </w:r>
    </w:p>
    <w:p w14:paraId="1073B414" w14:textId="77777777" w:rsidR="000705E3" w:rsidRPr="00B0337F" w:rsidRDefault="000705E3" w:rsidP="00D446FB">
      <w:pPr>
        <w:pStyle w:val="0"/>
        <w:spacing w:line="360" w:lineRule="auto"/>
        <w:ind w:firstLineChars="200" w:firstLine="480"/>
        <w:rPr>
          <w:rFonts w:ascii="Times New Roman" w:hAnsi="Times New Roman"/>
          <w:color w:val="000000" w:themeColor="text1"/>
          <w:sz w:val="24"/>
          <w:szCs w:val="24"/>
        </w:rPr>
      </w:pPr>
      <w:r w:rsidRPr="00B0337F">
        <w:rPr>
          <w:rFonts w:ascii="Times New Roman" w:hAnsi="Times New Roman" w:hint="eastAsia"/>
          <w:color w:val="000000" w:themeColor="text1"/>
          <w:sz w:val="24"/>
          <w:szCs w:val="24"/>
        </w:rPr>
        <w:t>3</w:t>
      </w:r>
      <w:r w:rsidRPr="00B0337F">
        <w:rPr>
          <w:rFonts w:ascii="Times New Roman" w:hAnsi="Times New Roman" w:hint="eastAsia"/>
          <w:color w:val="000000" w:themeColor="text1"/>
          <w:sz w:val="24"/>
          <w:szCs w:val="24"/>
        </w:rPr>
        <w:t>）协助采购人完成项目专家评审工作；</w:t>
      </w:r>
      <w:r w:rsidRPr="00B0337F">
        <w:rPr>
          <w:rFonts w:ascii="Times New Roman" w:hAnsi="Times New Roman" w:hint="eastAsia"/>
          <w:color w:val="000000" w:themeColor="text1"/>
          <w:sz w:val="24"/>
          <w:szCs w:val="24"/>
        </w:rPr>
        <w:t xml:space="preserve"> </w:t>
      </w:r>
    </w:p>
    <w:p w14:paraId="41D01278" w14:textId="77777777" w:rsidR="000705E3" w:rsidRPr="00B0337F" w:rsidRDefault="000705E3" w:rsidP="00D446FB">
      <w:pPr>
        <w:pStyle w:val="0"/>
        <w:spacing w:line="360" w:lineRule="auto"/>
        <w:ind w:firstLineChars="200" w:firstLine="480"/>
        <w:rPr>
          <w:rFonts w:ascii="Times New Roman" w:hAnsi="Times New Roman"/>
          <w:color w:val="000000" w:themeColor="text1"/>
          <w:sz w:val="24"/>
          <w:szCs w:val="24"/>
        </w:rPr>
      </w:pPr>
      <w:r w:rsidRPr="00B0337F">
        <w:rPr>
          <w:rFonts w:ascii="Times New Roman" w:hAnsi="Times New Roman" w:hint="eastAsia"/>
          <w:color w:val="000000" w:themeColor="text1"/>
          <w:sz w:val="24"/>
          <w:szCs w:val="24"/>
        </w:rPr>
        <w:t>4</w:t>
      </w:r>
      <w:r w:rsidRPr="00B0337F">
        <w:rPr>
          <w:rFonts w:ascii="Times New Roman" w:hAnsi="Times New Roman" w:hint="eastAsia"/>
          <w:color w:val="000000" w:themeColor="text1"/>
          <w:sz w:val="24"/>
          <w:szCs w:val="24"/>
        </w:rPr>
        <w:t>）采购人其它要求。</w:t>
      </w:r>
    </w:p>
    <w:p w14:paraId="20437C5B" w14:textId="77777777" w:rsidR="000705E3" w:rsidRPr="00B0337F" w:rsidRDefault="000705E3" w:rsidP="002E1F71">
      <w:pPr>
        <w:pStyle w:val="200"/>
        <w:jc w:val="left"/>
        <w:rPr>
          <w:rFonts w:hAnsi="宋体"/>
          <w:b/>
          <w:color w:val="000000" w:themeColor="text1"/>
          <w:sz w:val="24"/>
          <w:szCs w:val="24"/>
        </w:rPr>
      </w:pPr>
      <w:bookmarkStart w:id="32" w:name="_Toc468261325"/>
      <w:r w:rsidRPr="00B0337F">
        <w:rPr>
          <w:rFonts w:hAnsi="宋体" w:hint="eastAsia"/>
          <w:b/>
          <w:color w:val="000000" w:themeColor="text1"/>
          <w:sz w:val="24"/>
          <w:szCs w:val="24"/>
        </w:rPr>
        <w:t>三、工期要求</w:t>
      </w:r>
      <w:bookmarkEnd w:id="32"/>
    </w:p>
    <w:p w14:paraId="580664DB" w14:textId="49C33AE2" w:rsidR="000705E3" w:rsidRDefault="000705E3" w:rsidP="00D446FB">
      <w:pPr>
        <w:pStyle w:val="01"/>
        <w:spacing w:line="360" w:lineRule="auto"/>
        <w:ind w:firstLineChars="200" w:firstLine="480"/>
        <w:jc w:val="left"/>
        <w:rPr>
          <w:rFonts w:ascii="Times New Roman" w:hAnsi="Times New Roman"/>
          <w:sz w:val="24"/>
          <w:szCs w:val="24"/>
        </w:rPr>
      </w:pPr>
      <w:r w:rsidRPr="00B0337F">
        <w:rPr>
          <w:rFonts w:ascii="Times New Roman" w:hAnsi="Times New Roman" w:hint="eastAsia"/>
          <w:color w:val="000000" w:themeColor="text1"/>
          <w:sz w:val="24"/>
          <w:szCs w:val="24"/>
        </w:rPr>
        <w:t>项目工期要求：</w:t>
      </w:r>
      <w:r w:rsidR="00374454">
        <w:rPr>
          <w:rFonts w:ascii="Times New Roman" w:hAnsi="Times New Roman" w:hint="eastAsia"/>
          <w:color w:val="000000" w:themeColor="text1"/>
          <w:sz w:val="24"/>
          <w:szCs w:val="24"/>
        </w:rPr>
        <w:t>服务商</w:t>
      </w:r>
      <w:r w:rsidR="00D35F64" w:rsidRPr="00B0337F">
        <w:rPr>
          <w:rFonts w:ascii="Times New Roman" w:hAnsi="Times New Roman" w:hint="eastAsia"/>
          <w:color w:val="000000" w:themeColor="text1"/>
          <w:sz w:val="24"/>
          <w:szCs w:val="24"/>
        </w:rPr>
        <w:t>承诺</w:t>
      </w:r>
      <w:r w:rsidRPr="00B0337F">
        <w:rPr>
          <w:rFonts w:ascii="Times New Roman" w:hAnsi="Times New Roman" w:hint="eastAsia"/>
          <w:color w:val="000000" w:themeColor="text1"/>
          <w:sz w:val="24"/>
          <w:szCs w:val="24"/>
        </w:rPr>
        <w:t>自合同签订之日起</w:t>
      </w:r>
      <w:r w:rsidR="00FB6532">
        <w:rPr>
          <w:rFonts w:ascii="Times New Roman" w:hAnsi="Times New Roman"/>
          <w:color w:val="000000" w:themeColor="text1"/>
          <w:sz w:val="24"/>
          <w:szCs w:val="24"/>
        </w:rPr>
        <w:t>7</w:t>
      </w:r>
      <w:r w:rsidR="00DB437B" w:rsidRPr="00B0337F">
        <w:rPr>
          <w:rFonts w:ascii="Times New Roman" w:hAnsi="Times New Roman" w:hint="eastAsia"/>
          <w:color w:val="000000" w:themeColor="text1"/>
          <w:sz w:val="24"/>
          <w:szCs w:val="24"/>
        </w:rPr>
        <w:t>个</w:t>
      </w:r>
      <w:r w:rsidR="006B305D" w:rsidRPr="00B0337F">
        <w:rPr>
          <w:rFonts w:ascii="Times New Roman" w:hAnsi="Times New Roman" w:hint="eastAsia"/>
          <w:color w:val="000000" w:themeColor="text1"/>
          <w:sz w:val="24"/>
          <w:szCs w:val="24"/>
        </w:rPr>
        <w:t>自然日内</w:t>
      </w:r>
      <w:r w:rsidRPr="00B0337F">
        <w:rPr>
          <w:rFonts w:ascii="Times New Roman" w:hAnsi="Times New Roman" w:hint="eastAsia"/>
          <w:color w:val="000000" w:themeColor="text1"/>
          <w:sz w:val="24"/>
          <w:szCs w:val="24"/>
        </w:rPr>
        <w:t>完成</w:t>
      </w:r>
      <w:proofErr w:type="gramStart"/>
      <w:r w:rsidR="00374454">
        <w:rPr>
          <w:rFonts w:ascii="Times New Roman" w:hAnsi="Times New Roman" w:hint="eastAsia"/>
          <w:color w:val="000000" w:themeColor="text1"/>
          <w:sz w:val="24"/>
          <w:szCs w:val="24"/>
        </w:rPr>
        <w:t>广东</w:t>
      </w:r>
      <w:r w:rsidR="00644A83" w:rsidRPr="00B0337F">
        <w:rPr>
          <w:rFonts w:ascii="Times New Roman" w:hAnsi="Times New Roman" w:hint="eastAsia"/>
          <w:color w:val="000000" w:themeColor="text1"/>
          <w:sz w:val="24"/>
          <w:szCs w:val="24"/>
        </w:rPr>
        <w:t>省</w:t>
      </w:r>
      <w:r w:rsidR="00644A83">
        <w:rPr>
          <w:rFonts w:ascii="Times New Roman" w:hAnsi="Times New Roman" w:hint="eastAsia"/>
          <w:sz w:val="24"/>
          <w:szCs w:val="24"/>
        </w:rPr>
        <w:t>发改</w:t>
      </w:r>
      <w:r w:rsidR="00374454">
        <w:rPr>
          <w:rFonts w:ascii="Times New Roman" w:hAnsi="Times New Roman" w:hint="eastAsia"/>
          <w:sz w:val="24"/>
          <w:szCs w:val="24"/>
        </w:rPr>
        <w:t>委</w:t>
      </w:r>
      <w:proofErr w:type="gramEnd"/>
      <w:r w:rsidR="00644A83">
        <w:rPr>
          <w:rFonts w:ascii="Times New Roman" w:hAnsi="Times New Roman" w:hint="eastAsia"/>
          <w:sz w:val="24"/>
          <w:szCs w:val="24"/>
        </w:rPr>
        <w:t>等</w:t>
      </w:r>
      <w:r>
        <w:rPr>
          <w:rFonts w:ascii="Times New Roman" w:hAnsi="Times New Roman" w:hint="eastAsia"/>
          <w:sz w:val="24"/>
          <w:szCs w:val="24"/>
        </w:rPr>
        <w:t>有关部门就项目</w:t>
      </w:r>
      <w:r w:rsidR="00DB437B">
        <w:rPr>
          <w:rFonts w:ascii="Times New Roman" w:hAnsi="Times New Roman" w:hint="eastAsia"/>
          <w:sz w:val="24"/>
          <w:szCs w:val="24"/>
        </w:rPr>
        <w:t>立项</w:t>
      </w:r>
      <w:r>
        <w:rPr>
          <w:rFonts w:ascii="Times New Roman" w:hAnsi="Times New Roman" w:hint="eastAsia"/>
          <w:sz w:val="24"/>
          <w:szCs w:val="24"/>
        </w:rPr>
        <w:t>所要求的</w:t>
      </w:r>
      <w:r w:rsidR="00DB437B">
        <w:rPr>
          <w:rFonts w:ascii="Times New Roman" w:hAnsi="Times New Roman" w:hint="eastAsia"/>
          <w:sz w:val="24"/>
          <w:szCs w:val="24"/>
        </w:rPr>
        <w:t>设计方案</w:t>
      </w:r>
      <w:r w:rsidR="00644A83">
        <w:rPr>
          <w:rFonts w:ascii="Times New Roman" w:hAnsi="Times New Roman" w:hint="eastAsia"/>
          <w:sz w:val="24"/>
          <w:szCs w:val="24"/>
        </w:rPr>
        <w:t>文档</w:t>
      </w:r>
      <w:r>
        <w:rPr>
          <w:rFonts w:ascii="Times New Roman" w:hAnsi="Times New Roman" w:hint="eastAsia"/>
          <w:sz w:val="24"/>
          <w:szCs w:val="24"/>
        </w:rPr>
        <w:t>编写工作，并提交给采购人，以便采购人办理项目申报、政府采购审批手续。</w:t>
      </w:r>
    </w:p>
    <w:p w14:paraId="08580F70" w14:textId="77777777" w:rsidR="000705E3" w:rsidRDefault="000705E3" w:rsidP="002E1F71">
      <w:pPr>
        <w:pStyle w:val="200"/>
        <w:jc w:val="left"/>
        <w:rPr>
          <w:rFonts w:hAnsi="宋体"/>
          <w:b/>
          <w:sz w:val="24"/>
          <w:szCs w:val="24"/>
        </w:rPr>
      </w:pPr>
      <w:bookmarkStart w:id="33" w:name="_Toc468261326"/>
      <w:r>
        <w:rPr>
          <w:rFonts w:hAnsi="宋体" w:hint="eastAsia"/>
          <w:b/>
          <w:sz w:val="24"/>
          <w:szCs w:val="24"/>
        </w:rPr>
        <w:lastRenderedPageBreak/>
        <w:t>四、项目验收要求</w:t>
      </w:r>
      <w:bookmarkEnd w:id="33"/>
    </w:p>
    <w:p w14:paraId="3554E20D" w14:textId="77777777" w:rsidR="000705E3" w:rsidRDefault="000705E3" w:rsidP="00D446FB">
      <w:pPr>
        <w:pStyle w:val="01"/>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所提交的成果需符合以下要求：</w:t>
      </w:r>
    </w:p>
    <w:p w14:paraId="1470E691" w14:textId="50FC3501" w:rsidR="000705E3" w:rsidRDefault="000705E3" w:rsidP="00D446FB">
      <w:pPr>
        <w:pStyle w:val="01"/>
        <w:numPr>
          <w:ilvl w:val="0"/>
          <w:numId w:val="3"/>
        </w:num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符合</w:t>
      </w:r>
      <w:r w:rsidR="000D376A">
        <w:rPr>
          <w:rFonts w:ascii="Times New Roman" w:hAnsi="Times New Roman" w:hint="eastAsia"/>
          <w:sz w:val="24"/>
          <w:szCs w:val="24"/>
        </w:rPr>
        <w:t>广东省</w:t>
      </w:r>
      <w:r>
        <w:rPr>
          <w:rFonts w:ascii="Times New Roman" w:hAnsi="Times New Roman" w:hint="eastAsia"/>
          <w:sz w:val="24"/>
          <w:szCs w:val="24"/>
        </w:rPr>
        <w:t>财政投资信息化项目管理有关规定；</w:t>
      </w:r>
    </w:p>
    <w:p w14:paraId="4A49F3FC" w14:textId="229D0A6A" w:rsidR="000705E3" w:rsidRDefault="000705E3" w:rsidP="00D446FB">
      <w:pPr>
        <w:pStyle w:val="01"/>
        <w:numPr>
          <w:ilvl w:val="0"/>
          <w:numId w:val="3"/>
        </w:num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通过</w:t>
      </w:r>
      <w:r w:rsidR="00975B57">
        <w:rPr>
          <w:rFonts w:ascii="Times New Roman" w:hAnsi="Times New Roman" w:hint="eastAsia"/>
          <w:sz w:val="24"/>
          <w:szCs w:val="24"/>
        </w:rPr>
        <w:t>院内</w:t>
      </w:r>
      <w:r>
        <w:rPr>
          <w:rFonts w:ascii="Times New Roman" w:hAnsi="Times New Roman" w:hint="eastAsia"/>
          <w:sz w:val="24"/>
          <w:szCs w:val="24"/>
        </w:rPr>
        <w:t>有关部门组织的项目专家评审；</w:t>
      </w:r>
    </w:p>
    <w:p w14:paraId="1221E3F0" w14:textId="4FF9061A" w:rsidR="000705E3" w:rsidRDefault="00EE2D36" w:rsidP="00D446FB">
      <w:pPr>
        <w:pStyle w:val="01"/>
        <w:numPr>
          <w:ilvl w:val="0"/>
          <w:numId w:val="3"/>
        </w:numPr>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协助医院向</w:t>
      </w:r>
      <w:r w:rsidR="003B000F">
        <w:rPr>
          <w:rFonts w:ascii="Times New Roman" w:hAnsi="Times New Roman" w:hint="eastAsia"/>
          <w:sz w:val="24"/>
          <w:szCs w:val="24"/>
        </w:rPr>
        <w:t>省内</w:t>
      </w:r>
      <w:r w:rsidR="000705E3">
        <w:rPr>
          <w:rFonts w:ascii="Times New Roman" w:hAnsi="Times New Roman" w:hint="eastAsia"/>
          <w:sz w:val="24"/>
          <w:szCs w:val="24"/>
        </w:rPr>
        <w:t>有关部门</w:t>
      </w:r>
      <w:r>
        <w:rPr>
          <w:rFonts w:ascii="Times New Roman" w:hAnsi="Times New Roman" w:hint="eastAsia"/>
          <w:sz w:val="24"/>
          <w:szCs w:val="24"/>
        </w:rPr>
        <w:t>进行</w:t>
      </w:r>
      <w:r w:rsidR="000705E3">
        <w:rPr>
          <w:rFonts w:ascii="Times New Roman" w:hAnsi="Times New Roman" w:hint="eastAsia"/>
          <w:sz w:val="24"/>
          <w:szCs w:val="24"/>
        </w:rPr>
        <w:t>项目审</w:t>
      </w:r>
      <w:r w:rsidR="006A1BB2">
        <w:rPr>
          <w:rFonts w:ascii="Times New Roman" w:hAnsi="Times New Roman" w:hint="eastAsia"/>
          <w:sz w:val="24"/>
          <w:szCs w:val="24"/>
        </w:rPr>
        <w:t>报</w:t>
      </w:r>
      <w:r w:rsidR="000705E3">
        <w:rPr>
          <w:rFonts w:ascii="Times New Roman" w:hAnsi="Times New Roman" w:hint="eastAsia"/>
          <w:sz w:val="24"/>
          <w:szCs w:val="24"/>
        </w:rPr>
        <w:t>。</w:t>
      </w:r>
    </w:p>
    <w:p w14:paraId="39323C6A" w14:textId="76168591" w:rsidR="000705E3" w:rsidRDefault="000705E3" w:rsidP="002E1F71">
      <w:pPr>
        <w:pStyle w:val="200"/>
        <w:jc w:val="left"/>
        <w:rPr>
          <w:b/>
          <w:sz w:val="24"/>
          <w:szCs w:val="24"/>
        </w:rPr>
      </w:pPr>
      <w:bookmarkStart w:id="34" w:name="_Toc468261327"/>
      <w:r>
        <w:rPr>
          <w:rFonts w:ascii="Times New Roman" w:hAnsi="Times New Roman" w:hint="eastAsia"/>
          <w:b/>
          <w:sz w:val="24"/>
          <w:szCs w:val="24"/>
        </w:rPr>
        <w:t>五</w:t>
      </w:r>
      <w:r>
        <w:rPr>
          <w:rFonts w:hint="eastAsia"/>
          <w:b/>
          <w:sz w:val="24"/>
          <w:szCs w:val="24"/>
        </w:rPr>
        <w:t>、 人员要求</w:t>
      </w:r>
      <w:bookmarkEnd w:id="34"/>
    </w:p>
    <w:p w14:paraId="57447A42" w14:textId="0A2689CF" w:rsidR="000705E3" w:rsidRDefault="00374454" w:rsidP="00D446FB">
      <w:pPr>
        <w:pStyle w:val="000"/>
        <w:spacing w:line="360" w:lineRule="auto"/>
        <w:ind w:firstLineChars="200" w:firstLine="480"/>
        <w:rPr>
          <w:rFonts w:ascii="Times New Roman" w:hAnsi="Times New Roman" w:hint="default"/>
          <w:sz w:val="24"/>
          <w:szCs w:val="24"/>
        </w:rPr>
      </w:pPr>
      <w:r>
        <w:rPr>
          <w:rFonts w:ascii="Times New Roman" w:hAnsi="Times New Roman"/>
          <w:sz w:val="24"/>
          <w:szCs w:val="24"/>
        </w:rPr>
        <w:t>服务商</w:t>
      </w:r>
      <w:r w:rsidR="00A65C96">
        <w:rPr>
          <w:rFonts w:ascii="Times New Roman" w:hAnsi="Times New Roman"/>
          <w:sz w:val="24"/>
          <w:szCs w:val="24"/>
        </w:rPr>
        <w:t>需</w:t>
      </w:r>
      <w:r w:rsidR="000705E3">
        <w:rPr>
          <w:rFonts w:ascii="Times New Roman" w:hAnsi="Times New Roman"/>
          <w:sz w:val="24"/>
          <w:szCs w:val="24"/>
        </w:rPr>
        <w:t>选派具有丰富经验的项目经理与技术咨询人员，完成项目前期资料收集、需求调研、方案编制和项目验收等工作。</w:t>
      </w:r>
    </w:p>
    <w:p w14:paraId="79132850" w14:textId="1B06D8C7" w:rsidR="000705E3" w:rsidRDefault="00374454" w:rsidP="00D446FB">
      <w:pPr>
        <w:pStyle w:val="000"/>
        <w:spacing w:line="360" w:lineRule="auto"/>
        <w:ind w:firstLineChars="200" w:firstLine="480"/>
        <w:rPr>
          <w:rFonts w:ascii="Times New Roman" w:hAnsi="Times New Roman" w:hint="default"/>
          <w:sz w:val="24"/>
          <w:szCs w:val="24"/>
        </w:rPr>
      </w:pPr>
      <w:r>
        <w:rPr>
          <w:rFonts w:hAnsi="宋体"/>
          <w:sz w:val="24"/>
          <w:szCs w:val="24"/>
          <w:highlight w:val="white"/>
        </w:rPr>
        <w:t>服务商</w:t>
      </w:r>
      <w:proofErr w:type="gramStart"/>
      <w:r w:rsidR="00A65C96">
        <w:rPr>
          <w:rFonts w:hAnsi="宋体"/>
          <w:sz w:val="24"/>
          <w:szCs w:val="24"/>
          <w:highlight w:val="white"/>
        </w:rPr>
        <w:t>需</w:t>
      </w:r>
      <w:r w:rsidR="000705E3">
        <w:rPr>
          <w:rFonts w:hAnsi="宋体"/>
          <w:sz w:val="24"/>
          <w:szCs w:val="24"/>
          <w:highlight w:val="white"/>
        </w:rPr>
        <w:t>承诺</w:t>
      </w:r>
      <w:proofErr w:type="gramEnd"/>
      <w:r w:rsidR="000705E3">
        <w:rPr>
          <w:rFonts w:hAnsi="宋体"/>
          <w:sz w:val="24"/>
          <w:szCs w:val="24"/>
          <w:highlight w:val="white"/>
        </w:rPr>
        <w:t>包括项目经理在内的不少于</w:t>
      </w:r>
      <w:r w:rsidR="00241783">
        <w:rPr>
          <w:rFonts w:hAnsi="宋体" w:hint="default"/>
          <w:sz w:val="24"/>
          <w:szCs w:val="24"/>
          <w:highlight w:val="white"/>
        </w:rPr>
        <w:t>2</w:t>
      </w:r>
      <w:r w:rsidR="000705E3">
        <w:rPr>
          <w:rFonts w:hAnsi="宋体"/>
          <w:sz w:val="24"/>
          <w:szCs w:val="24"/>
          <w:highlight w:val="white"/>
        </w:rPr>
        <w:t>人的项目团队开展相关工作。</w:t>
      </w:r>
    </w:p>
    <w:p w14:paraId="6EFE8C4E" w14:textId="4AADE53D" w:rsidR="000705E3" w:rsidRDefault="000705E3" w:rsidP="00D446FB">
      <w:pPr>
        <w:pStyle w:val="000"/>
        <w:spacing w:line="360" w:lineRule="auto"/>
        <w:ind w:firstLineChars="200" w:firstLine="480"/>
        <w:rPr>
          <w:rFonts w:ascii="Times New Roman" w:hAnsi="Times New Roman" w:hint="default"/>
          <w:sz w:val="24"/>
          <w:szCs w:val="24"/>
        </w:rPr>
      </w:pPr>
      <w:r>
        <w:rPr>
          <w:rFonts w:ascii="Times New Roman" w:hAnsi="Times New Roman"/>
          <w:sz w:val="24"/>
          <w:szCs w:val="24"/>
        </w:rPr>
        <w:t>在项目执行过程中，经采购人确</w:t>
      </w:r>
      <w:r w:rsidRPr="00811942">
        <w:rPr>
          <w:rFonts w:ascii="宋体" w:hAnsi="宋体"/>
          <w:sz w:val="24"/>
          <w:szCs w:val="24"/>
        </w:rPr>
        <w:t>定的项目</w:t>
      </w:r>
      <w:r w:rsidRPr="00811942">
        <w:rPr>
          <w:rFonts w:ascii="宋体" w:hAnsi="宋体"/>
          <w:sz w:val="24"/>
        </w:rPr>
        <w:t>经理</w:t>
      </w:r>
      <w:r w:rsidRPr="00811942">
        <w:rPr>
          <w:rFonts w:ascii="宋体" w:hAnsi="宋体"/>
          <w:sz w:val="24"/>
          <w:szCs w:val="24"/>
        </w:rPr>
        <w:t>未经采购</w:t>
      </w:r>
      <w:r>
        <w:rPr>
          <w:rFonts w:ascii="Times New Roman" w:hAnsi="Times New Roman"/>
          <w:sz w:val="24"/>
          <w:szCs w:val="24"/>
        </w:rPr>
        <w:t>人书面许可，</w:t>
      </w:r>
      <w:r w:rsidR="00374454">
        <w:rPr>
          <w:rFonts w:ascii="Times New Roman" w:hAnsi="Times New Roman"/>
          <w:sz w:val="24"/>
          <w:szCs w:val="24"/>
        </w:rPr>
        <w:t>服务商</w:t>
      </w:r>
      <w:r w:rsidR="00F141C6">
        <w:rPr>
          <w:rFonts w:ascii="Times New Roman" w:hAnsi="Times New Roman"/>
          <w:sz w:val="24"/>
          <w:szCs w:val="24"/>
        </w:rPr>
        <w:t>不得私自变更。采购人有权要求调换本</w:t>
      </w:r>
      <w:r>
        <w:rPr>
          <w:rFonts w:ascii="Times New Roman" w:hAnsi="Times New Roman"/>
          <w:sz w:val="24"/>
          <w:szCs w:val="24"/>
        </w:rPr>
        <w:t>项目经理及主要技术咨询人员，</w:t>
      </w:r>
      <w:r w:rsidR="00374454">
        <w:rPr>
          <w:rFonts w:ascii="Times New Roman" w:hAnsi="Times New Roman"/>
          <w:sz w:val="24"/>
          <w:szCs w:val="24"/>
        </w:rPr>
        <w:t>服务商</w:t>
      </w:r>
      <w:r>
        <w:rPr>
          <w:rFonts w:ascii="Times New Roman" w:hAnsi="Times New Roman"/>
          <w:sz w:val="24"/>
          <w:szCs w:val="24"/>
        </w:rPr>
        <w:t>应当在采购人书面提出调换人员的</w:t>
      </w:r>
      <w:r>
        <w:rPr>
          <w:rFonts w:ascii="Times New Roman" w:hAnsi="Times New Roman"/>
          <w:sz w:val="24"/>
          <w:szCs w:val="24"/>
        </w:rPr>
        <w:t>5</w:t>
      </w:r>
      <w:r>
        <w:rPr>
          <w:rFonts w:ascii="Times New Roman" w:hAnsi="Times New Roman"/>
          <w:sz w:val="24"/>
          <w:szCs w:val="24"/>
        </w:rPr>
        <w:t>个日历日内，调换相应人员。</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10E410FF" w14:textId="77777777" w:rsidR="000F13E4" w:rsidRPr="00D446FB" w:rsidRDefault="000F13E4">
      <w:pPr>
        <w:ind w:firstLine="424"/>
      </w:pPr>
    </w:p>
    <w:sectPr w:rsidR="000F13E4" w:rsidRPr="00D446F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1F073" w14:textId="77777777" w:rsidR="0036447E" w:rsidRDefault="0036447E" w:rsidP="00D446FB">
      <w:pPr>
        <w:ind w:firstLine="424"/>
      </w:pPr>
      <w:r>
        <w:separator/>
      </w:r>
    </w:p>
  </w:endnote>
  <w:endnote w:type="continuationSeparator" w:id="0">
    <w:p w14:paraId="6A2E1F20" w14:textId="77777777" w:rsidR="0036447E" w:rsidRDefault="0036447E" w:rsidP="00D446FB">
      <w:pPr>
        <w:ind w:firstLine="4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Calibri">
    <w:altName w:val="Segoe U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C4C86" w14:textId="77777777" w:rsidR="00D446FB" w:rsidRDefault="00D446FB">
    <w:pPr>
      <w:pStyle w:val="a6"/>
      <w:ind w:firstLine="36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405617"/>
      <w:docPartObj>
        <w:docPartGallery w:val="Page Numbers (Bottom of Page)"/>
        <w:docPartUnique/>
      </w:docPartObj>
    </w:sdtPr>
    <w:sdtContent>
      <w:sdt>
        <w:sdtPr>
          <w:id w:val="1728636285"/>
          <w:docPartObj>
            <w:docPartGallery w:val="Page Numbers (Top of Page)"/>
            <w:docPartUnique/>
          </w:docPartObj>
        </w:sdtPr>
        <w:sdtContent>
          <w:p w14:paraId="53B22EB8" w14:textId="20FFA676" w:rsidR="008A488D" w:rsidRDefault="008A488D">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14:paraId="3A871BED" w14:textId="77777777" w:rsidR="00D446FB" w:rsidRDefault="00D446FB">
    <w:pPr>
      <w:pStyle w:val="a6"/>
      <w:ind w:firstLine="36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C80E" w14:textId="77777777" w:rsidR="00D446FB" w:rsidRDefault="00D446FB">
    <w:pPr>
      <w:pStyle w:val="a6"/>
      <w:ind w:firstLine="36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4860D" w14:textId="77777777" w:rsidR="0036447E" w:rsidRDefault="0036447E" w:rsidP="00D446FB">
      <w:pPr>
        <w:ind w:firstLine="424"/>
      </w:pPr>
      <w:r>
        <w:separator/>
      </w:r>
    </w:p>
  </w:footnote>
  <w:footnote w:type="continuationSeparator" w:id="0">
    <w:p w14:paraId="790BADA3" w14:textId="77777777" w:rsidR="0036447E" w:rsidRDefault="0036447E" w:rsidP="00D446FB">
      <w:pPr>
        <w:ind w:firstLine="424"/>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242F" w14:textId="77777777" w:rsidR="00D446FB" w:rsidRDefault="00D446FB">
    <w:pPr>
      <w:pStyle w:val="a4"/>
      <w:ind w:firstLine="36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1B523" w14:textId="77777777" w:rsidR="00D446FB" w:rsidRDefault="00D446FB">
    <w:pPr>
      <w:pStyle w:val="a4"/>
      <w:ind w:firstLine="36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A7D5D" w14:textId="77777777" w:rsidR="00D446FB" w:rsidRDefault="00D446FB">
    <w:pPr>
      <w:pStyle w:val="a4"/>
      <w:ind w:firstLine="36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DE62E668"/>
    <w:lvl w:ilvl="0">
      <w:start w:val="1"/>
      <w:numFmt w:val="decimal"/>
      <w:suff w:val="nothing"/>
      <w:lvlText w:val="%1、"/>
      <w:lvlJc w:val="left"/>
      <w:pPr>
        <w:ind w:left="0" w:firstLine="0"/>
      </w:pPr>
      <w:rPr>
        <w:rFonts w:hint="eastAsia"/>
      </w:rPr>
    </w:lvl>
  </w:abstractNum>
  <w:abstractNum w:abstractNumId="1" w15:restartNumberingAfterBreak="0">
    <w:nsid w:val="00000017"/>
    <w:multiLevelType w:val="singleLevel"/>
    <w:tmpl w:val="00000017"/>
    <w:lvl w:ilvl="0">
      <w:start w:val="1"/>
      <w:numFmt w:val="decimal"/>
      <w:suff w:val="nothing"/>
      <w:lvlText w:val="%1）"/>
      <w:lvlJc w:val="left"/>
    </w:lvl>
  </w:abstractNum>
  <w:abstractNum w:abstractNumId="2" w15:restartNumberingAfterBreak="0">
    <w:nsid w:val="0000001E"/>
    <w:multiLevelType w:val="singleLevel"/>
    <w:tmpl w:val="0000001E"/>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18"/>
    <w:rsid w:val="00053245"/>
    <w:rsid w:val="0005786B"/>
    <w:rsid w:val="000705E3"/>
    <w:rsid w:val="000D376A"/>
    <w:rsid w:val="000D5FB6"/>
    <w:rsid w:val="000D60A3"/>
    <w:rsid w:val="000E0C0C"/>
    <w:rsid w:val="000F0F63"/>
    <w:rsid w:val="000F13E4"/>
    <w:rsid w:val="00156D65"/>
    <w:rsid w:val="001A7982"/>
    <w:rsid w:val="001D459C"/>
    <w:rsid w:val="001F5B55"/>
    <w:rsid w:val="00241783"/>
    <w:rsid w:val="002700BA"/>
    <w:rsid w:val="002A5900"/>
    <w:rsid w:val="002E1F71"/>
    <w:rsid w:val="002E62DB"/>
    <w:rsid w:val="00333CAB"/>
    <w:rsid w:val="0036447E"/>
    <w:rsid w:val="00374454"/>
    <w:rsid w:val="003B000F"/>
    <w:rsid w:val="0042649F"/>
    <w:rsid w:val="00470335"/>
    <w:rsid w:val="004A4B60"/>
    <w:rsid w:val="004E11A4"/>
    <w:rsid w:val="00503B51"/>
    <w:rsid w:val="00526267"/>
    <w:rsid w:val="0054624D"/>
    <w:rsid w:val="00546D7A"/>
    <w:rsid w:val="00581269"/>
    <w:rsid w:val="005C006E"/>
    <w:rsid w:val="005D3316"/>
    <w:rsid w:val="00616A72"/>
    <w:rsid w:val="00644A83"/>
    <w:rsid w:val="00647649"/>
    <w:rsid w:val="006658B9"/>
    <w:rsid w:val="00680618"/>
    <w:rsid w:val="006A1BB2"/>
    <w:rsid w:val="006B09F6"/>
    <w:rsid w:val="006B1BF7"/>
    <w:rsid w:val="006B305D"/>
    <w:rsid w:val="006C1D18"/>
    <w:rsid w:val="00700550"/>
    <w:rsid w:val="00745AE9"/>
    <w:rsid w:val="0079080C"/>
    <w:rsid w:val="007975CF"/>
    <w:rsid w:val="007A10F7"/>
    <w:rsid w:val="007C16E0"/>
    <w:rsid w:val="007C25C7"/>
    <w:rsid w:val="007F0344"/>
    <w:rsid w:val="00806540"/>
    <w:rsid w:val="00810D01"/>
    <w:rsid w:val="008369DF"/>
    <w:rsid w:val="00864E9A"/>
    <w:rsid w:val="00887A64"/>
    <w:rsid w:val="008961C2"/>
    <w:rsid w:val="008A1CA8"/>
    <w:rsid w:val="008A488D"/>
    <w:rsid w:val="008E6066"/>
    <w:rsid w:val="00906703"/>
    <w:rsid w:val="009102DC"/>
    <w:rsid w:val="0097411D"/>
    <w:rsid w:val="00975B57"/>
    <w:rsid w:val="00987D53"/>
    <w:rsid w:val="009A3F9D"/>
    <w:rsid w:val="009F5A8C"/>
    <w:rsid w:val="00A5679D"/>
    <w:rsid w:val="00A571FD"/>
    <w:rsid w:val="00A649A7"/>
    <w:rsid w:val="00A65C96"/>
    <w:rsid w:val="00AA3D6C"/>
    <w:rsid w:val="00B0337F"/>
    <w:rsid w:val="00B16146"/>
    <w:rsid w:val="00B210EE"/>
    <w:rsid w:val="00B267EC"/>
    <w:rsid w:val="00B34372"/>
    <w:rsid w:val="00B436C8"/>
    <w:rsid w:val="00B611B8"/>
    <w:rsid w:val="00B63E53"/>
    <w:rsid w:val="00B66273"/>
    <w:rsid w:val="00BA67CA"/>
    <w:rsid w:val="00BB2693"/>
    <w:rsid w:val="00C31F3D"/>
    <w:rsid w:val="00C5336D"/>
    <w:rsid w:val="00C57626"/>
    <w:rsid w:val="00C64B95"/>
    <w:rsid w:val="00C877E0"/>
    <w:rsid w:val="00CD5A65"/>
    <w:rsid w:val="00D21A99"/>
    <w:rsid w:val="00D35F64"/>
    <w:rsid w:val="00D446FB"/>
    <w:rsid w:val="00D5225C"/>
    <w:rsid w:val="00D673AD"/>
    <w:rsid w:val="00DA3C7B"/>
    <w:rsid w:val="00DB437B"/>
    <w:rsid w:val="00DE4DE2"/>
    <w:rsid w:val="00DF1930"/>
    <w:rsid w:val="00DF2695"/>
    <w:rsid w:val="00E40902"/>
    <w:rsid w:val="00EE2D36"/>
    <w:rsid w:val="00EF1B4B"/>
    <w:rsid w:val="00F141C6"/>
    <w:rsid w:val="00F17269"/>
    <w:rsid w:val="00F21F7B"/>
    <w:rsid w:val="00F23EC4"/>
    <w:rsid w:val="00F666FC"/>
    <w:rsid w:val="00FB5E34"/>
    <w:rsid w:val="00FB6532"/>
    <w:rsid w:val="00FE6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D50FA"/>
  <w15:chartTrackingRefBased/>
  <w15:docId w15:val="{C9EDB65E-8749-4011-BA3A-5FEEE15E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2" w:firstLine="202"/>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446FB"/>
    <w:pPr>
      <w:widowControl w:val="0"/>
      <w:spacing w:line="240" w:lineRule="auto"/>
      <w:ind w:firstLineChars="0" w:firstLine="0"/>
    </w:pPr>
    <w:rPr>
      <w:rFonts w:ascii="Calibri" w:eastAsia="宋体" w:hAnsi="Calibri" w:cs="Times New Roman"/>
    </w:rPr>
  </w:style>
  <w:style w:type="paragraph" w:styleId="1">
    <w:name w:val="heading 1"/>
    <w:basedOn w:val="a"/>
    <w:next w:val="a"/>
    <w:link w:val="10"/>
    <w:qFormat/>
    <w:rsid w:val="00D446FB"/>
    <w:pPr>
      <w:keepNext/>
      <w:keepLines/>
      <w:spacing w:before="340" w:after="330" w:line="576" w:lineRule="auto"/>
      <w:outlineLvl w:val="0"/>
    </w:pPr>
    <w:rPr>
      <w:b/>
      <w:bCs/>
      <w:kern w:val="44"/>
      <w:sz w:val="44"/>
      <w:szCs w:val="44"/>
    </w:rPr>
  </w:style>
  <w:style w:type="paragraph" w:styleId="2">
    <w:name w:val="heading 2"/>
    <w:basedOn w:val="a"/>
    <w:next w:val="a0"/>
    <w:link w:val="20"/>
    <w:qFormat/>
    <w:rsid w:val="00D446FB"/>
    <w:pPr>
      <w:keepNext/>
      <w:keepLines/>
      <w:adjustRightInd w:val="0"/>
      <w:snapToGrid w:val="0"/>
      <w:spacing w:line="360" w:lineRule="auto"/>
      <w:jc w:val="center"/>
      <w:outlineLvl w:val="1"/>
    </w:pPr>
    <w:rPr>
      <w:rFonts w:ascii="宋体" w:hAnsi="Arial" w:cs="宋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446F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D446FB"/>
    <w:rPr>
      <w:sz w:val="18"/>
      <w:szCs w:val="18"/>
    </w:rPr>
  </w:style>
  <w:style w:type="paragraph" w:styleId="a6">
    <w:name w:val="footer"/>
    <w:basedOn w:val="a"/>
    <w:link w:val="a7"/>
    <w:uiPriority w:val="99"/>
    <w:unhideWhenUsed/>
    <w:rsid w:val="00D446FB"/>
    <w:pPr>
      <w:tabs>
        <w:tab w:val="center" w:pos="4153"/>
        <w:tab w:val="right" w:pos="8306"/>
      </w:tabs>
      <w:snapToGrid w:val="0"/>
      <w:jc w:val="left"/>
    </w:pPr>
    <w:rPr>
      <w:sz w:val="18"/>
      <w:szCs w:val="18"/>
    </w:rPr>
  </w:style>
  <w:style w:type="character" w:customStyle="1" w:styleId="a7">
    <w:name w:val="页脚 字符"/>
    <w:basedOn w:val="a1"/>
    <w:link w:val="a6"/>
    <w:uiPriority w:val="99"/>
    <w:rsid w:val="00D446FB"/>
    <w:rPr>
      <w:sz w:val="18"/>
      <w:szCs w:val="18"/>
    </w:rPr>
  </w:style>
  <w:style w:type="character" w:customStyle="1" w:styleId="10">
    <w:name w:val="标题 1 字符"/>
    <w:basedOn w:val="a1"/>
    <w:link w:val="1"/>
    <w:rsid w:val="00D446FB"/>
    <w:rPr>
      <w:rFonts w:ascii="Calibri" w:eastAsia="宋体" w:hAnsi="Calibri" w:cs="Times New Roman"/>
      <w:b/>
      <w:bCs/>
      <w:kern w:val="44"/>
      <w:sz w:val="44"/>
      <w:szCs w:val="44"/>
    </w:rPr>
  </w:style>
  <w:style w:type="character" w:customStyle="1" w:styleId="20">
    <w:name w:val="标题 2 字符"/>
    <w:basedOn w:val="a1"/>
    <w:link w:val="2"/>
    <w:rsid w:val="00D446FB"/>
    <w:rPr>
      <w:rFonts w:ascii="宋体" w:eastAsia="宋体" w:hAnsi="Arial" w:cs="宋体"/>
      <w:sz w:val="32"/>
    </w:rPr>
  </w:style>
  <w:style w:type="character" w:customStyle="1" w:styleId="a8">
    <w:name w:val="批注文字 字符"/>
    <w:link w:val="a9"/>
    <w:rsid w:val="00D446FB"/>
    <w:rPr>
      <w:szCs w:val="24"/>
    </w:rPr>
  </w:style>
  <w:style w:type="character" w:customStyle="1" w:styleId="2CharChar">
    <w:name w:val="标题 2 Char Char"/>
    <w:link w:val="200"/>
    <w:rsid w:val="00D446FB"/>
    <w:rPr>
      <w:rFonts w:ascii="宋体" w:eastAsia="宋体" w:hAnsi="Arial" w:cs="宋体"/>
      <w:sz w:val="32"/>
    </w:rPr>
  </w:style>
  <w:style w:type="character" w:customStyle="1" w:styleId="3CharChar">
    <w:name w:val="标题 3 Char Char"/>
    <w:link w:val="30"/>
    <w:rsid w:val="00D446FB"/>
    <w:rPr>
      <w:rFonts w:ascii="宋体" w:eastAsia="宋体" w:hAnsi="Arial" w:cs="Times New Roman"/>
      <w:b/>
      <w:kern w:val="0"/>
      <w:sz w:val="28"/>
      <w:szCs w:val="20"/>
    </w:rPr>
  </w:style>
  <w:style w:type="paragraph" w:styleId="a9">
    <w:name w:val="annotation text"/>
    <w:basedOn w:val="a"/>
    <w:link w:val="a8"/>
    <w:rsid w:val="00D446FB"/>
    <w:rPr>
      <w:rFonts w:asciiTheme="minorHAnsi" w:eastAsiaTheme="minorEastAsia" w:hAnsiTheme="minorHAnsi" w:cstheme="minorBidi"/>
      <w:szCs w:val="24"/>
    </w:rPr>
  </w:style>
  <w:style w:type="character" w:customStyle="1" w:styleId="11">
    <w:name w:val="批注文字 字符1"/>
    <w:basedOn w:val="a1"/>
    <w:uiPriority w:val="99"/>
    <w:semiHidden/>
    <w:rsid w:val="00D446FB"/>
    <w:rPr>
      <w:rFonts w:ascii="Calibri" w:eastAsia="宋体" w:hAnsi="Calibri" w:cs="Times New Roman"/>
    </w:rPr>
  </w:style>
  <w:style w:type="paragraph" w:customStyle="1" w:styleId="0">
    <w:name w:val="正文_0"/>
    <w:rsid w:val="00D446FB"/>
    <w:pPr>
      <w:widowControl w:val="0"/>
      <w:spacing w:line="240" w:lineRule="auto"/>
      <w:ind w:firstLineChars="0" w:firstLine="0"/>
    </w:pPr>
    <w:rPr>
      <w:rFonts w:ascii="Calibri" w:eastAsia="宋体" w:hAnsi="Calibri" w:cs="Times New Roman"/>
    </w:rPr>
  </w:style>
  <w:style w:type="paragraph" w:customStyle="1" w:styleId="01">
    <w:name w:val="正文_0_1"/>
    <w:rsid w:val="00D446FB"/>
    <w:pPr>
      <w:widowControl w:val="0"/>
      <w:spacing w:line="240" w:lineRule="auto"/>
      <w:ind w:firstLineChars="0" w:firstLine="0"/>
    </w:pPr>
    <w:rPr>
      <w:rFonts w:ascii="Calibri" w:eastAsia="宋体" w:hAnsi="Calibri" w:cs="Times New Roman"/>
    </w:rPr>
  </w:style>
  <w:style w:type="paragraph" w:customStyle="1" w:styleId="200">
    <w:name w:val="标题 2_0"/>
    <w:basedOn w:val="0"/>
    <w:next w:val="a"/>
    <w:link w:val="2CharChar"/>
    <w:rsid w:val="00D446FB"/>
    <w:pPr>
      <w:keepNext/>
      <w:keepLines/>
      <w:adjustRightInd w:val="0"/>
      <w:snapToGrid w:val="0"/>
      <w:spacing w:line="360" w:lineRule="auto"/>
      <w:jc w:val="center"/>
      <w:outlineLvl w:val="1"/>
    </w:pPr>
    <w:rPr>
      <w:rFonts w:ascii="宋体" w:hAnsi="Arial" w:cs="宋体"/>
      <w:sz w:val="32"/>
    </w:rPr>
  </w:style>
  <w:style w:type="paragraph" w:customStyle="1" w:styleId="30">
    <w:name w:val="标题 3_0"/>
    <w:basedOn w:val="a"/>
    <w:next w:val="a"/>
    <w:link w:val="3CharChar"/>
    <w:rsid w:val="00D446FB"/>
    <w:pPr>
      <w:tabs>
        <w:tab w:val="left" w:pos="851"/>
      </w:tabs>
      <w:autoSpaceDE w:val="0"/>
      <w:autoSpaceDN w:val="0"/>
      <w:adjustRightInd w:val="0"/>
      <w:snapToGrid w:val="0"/>
      <w:spacing w:line="360" w:lineRule="auto"/>
      <w:outlineLvl w:val="2"/>
    </w:pPr>
    <w:rPr>
      <w:rFonts w:ascii="宋体" w:hAnsi="Arial"/>
      <w:b/>
      <w:kern w:val="0"/>
      <w:sz w:val="28"/>
      <w:szCs w:val="20"/>
    </w:rPr>
  </w:style>
  <w:style w:type="paragraph" w:customStyle="1" w:styleId="000">
    <w:name w:val="正文缩进_0_0_0"/>
    <w:basedOn w:val="a"/>
    <w:rsid w:val="00D446FB"/>
    <w:pPr>
      <w:ind w:firstLine="420"/>
    </w:pPr>
    <w:rPr>
      <w:rFonts w:hint="eastAsia"/>
      <w:sz w:val="20"/>
    </w:rPr>
  </w:style>
  <w:style w:type="paragraph" w:styleId="a0">
    <w:name w:val="Normal Indent"/>
    <w:basedOn w:val="a"/>
    <w:uiPriority w:val="99"/>
    <w:semiHidden/>
    <w:unhideWhenUsed/>
    <w:rsid w:val="00D446F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XX</cp:lastModifiedBy>
  <cp:revision>10</cp:revision>
  <dcterms:created xsi:type="dcterms:W3CDTF">2021-01-22T03:03:00Z</dcterms:created>
  <dcterms:modified xsi:type="dcterms:W3CDTF">2022-08-05T00:34:00Z</dcterms:modified>
</cp:coreProperties>
</file>