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94" w:rsidRDefault="003F18B0">
      <w:pPr>
        <w:snapToGrid w:val="0"/>
        <w:spacing w:line="360" w:lineRule="auto"/>
        <w:jc w:val="center"/>
        <w:outlineLvl w:val="0"/>
        <w:rPr>
          <w:b/>
          <w:sz w:val="36"/>
          <w:szCs w:val="36"/>
        </w:rPr>
      </w:pPr>
      <w:bookmarkStart w:id="0" w:name="_Toc141438167"/>
      <w:bookmarkStart w:id="1" w:name="_Toc132704730"/>
      <w:bookmarkStart w:id="2" w:name="_Toc103887964"/>
      <w:r>
        <w:rPr>
          <w:rFonts w:hint="eastAsia"/>
          <w:b/>
          <w:sz w:val="36"/>
          <w:szCs w:val="36"/>
        </w:rPr>
        <w:t>广东省第二人民医院</w:t>
      </w:r>
    </w:p>
    <w:p w:rsidR="00561F94" w:rsidRDefault="003F18B0">
      <w:pPr>
        <w:snapToGrid w:val="0"/>
        <w:spacing w:line="360" w:lineRule="auto"/>
        <w:jc w:val="center"/>
        <w:outlineLvl w:val="0"/>
        <w:rPr>
          <w:b/>
          <w:sz w:val="36"/>
          <w:szCs w:val="36"/>
        </w:rPr>
      </w:pPr>
      <w:r>
        <w:rPr>
          <w:rFonts w:hint="eastAsia"/>
          <w:b/>
          <w:sz w:val="36"/>
          <w:szCs w:val="36"/>
        </w:rPr>
        <w:t>（</w:t>
      </w:r>
      <w:r>
        <w:rPr>
          <w:rFonts w:hint="eastAsia"/>
          <w:b/>
          <w:sz w:val="36"/>
          <w:szCs w:val="36"/>
        </w:rPr>
        <w:t>琶洲</w:t>
      </w:r>
      <w:r>
        <w:rPr>
          <w:rFonts w:hint="eastAsia"/>
          <w:b/>
          <w:sz w:val="36"/>
          <w:szCs w:val="36"/>
        </w:rPr>
        <w:t>院区</w:t>
      </w:r>
      <w:r>
        <w:rPr>
          <w:rFonts w:hint="eastAsia"/>
          <w:b/>
          <w:sz w:val="36"/>
          <w:szCs w:val="36"/>
        </w:rPr>
        <w:t>）</w:t>
      </w:r>
    </w:p>
    <w:p w:rsidR="00561F94" w:rsidRDefault="003F18B0" w:rsidP="00561F94">
      <w:pPr>
        <w:snapToGrid w:val="0"/>
        <w:spacing w:line="360" w:lineRule="auto"/>
        <w:jc w:val="center"/>
        <w:outlineLvl w:val="0"/>
        <w:rPr>
          <w:rFonts w:ascii="仿宋" w:eastAsia="仿宋" w:hAnsi="仿宋"/>
          <w:sz w:val="24"/>
        </w:rPr>
      </w:pPr>
      <w:r>
        <w:rPr>
          <w:rFonts w:hint="eastAsia"/>
          <w:b/>
          <w:sz w:val="36"/>
          <w:szCs w:val="36"/>
        </w:rPr>
        <w:t>学生</w:t>
      </w:r>
      <w:r>
        <w:rPr>
          <w:rFonts w:hint="eastAsia"/>
          <w:b/>
          <w:sz w:val="36"/>
          <w:szCs w:val="36"/>
        </w:rPr>
        <w:t>集体宿舍采购标用户</w:t>
      </w:r>
      <w:r>
        <w:rPr>
          <w:rFonts w:hint="eastAsia"/>
          <w:b/>
          <w:sz w:val="36"/>
          <w:szCs w:val="36"/>
        </w:rPr>
        <w:t>需求书</w:t>
      </w:r>
      <w:bookmarkEnd w:id="0"/>
      <w:bookmarkEnd w:id="1"/>
      <w:bookmarkEnd w:id="2"/>
    </w:p>
    <w:p w:rsidR="00561F94" w:rsidRDefault="003F18B0">
      <w:pPr>
        <w:spacing w:line="360" w:lineRule="auto"/>
        <w:rPr>
          <w:rFonts w:ascii="仿宋" w:eastAsia="仿宋" w:hAnsi="仿宋" w:cs="仿宋"/>
          <w:b/>
          <w:bCs/>
          <w:sz w:val="24"/>
        </w:rPr>
      </w:pPr>
      <w:r>
        <w:rPr>
          <w:rFonts w:ascii="仿宋" w:eastAsia="仿宋" w:hAnsi="仿宋" w:cs="仿宋" w:hint="eastAsia"/>
          <w:b/>
          <w:bCs/>
          <w:sz w:val="24"/>
        </w:rPr>
        <w:t>一、项目概述</w:t>
      </w:r>
    </w:p>
    <w:p w:rsidR="00561F94" w:rsidRDefault="003F18B0">
      <w:pPr>
        <w:widowControl/>
        <w:spacing w:line="360" w:lineRule="auto"/>
        <w:jc w:val="left"/>
        <w:rPr>
          <w:rFonts w:ascii="仿宋" w:eastAsia="仿宋" w:hAnsi="仿宋" w:cs="仿宋"/>
          <w:sz w:val="24"/>
        </w:rPr>
      </w:pPr>
      <w:r>
        <w:rPr>
          <w:rFonts w:ascii="仿宋" w:eastAsia="仿宋" w:hAnsi="仿宋" w:cs="仿宋" w:hint="eastAsia"/>
          <w:sz w:val="24"/>
        </w:rPr>
        <w:t>（一）项目名称：</w:t>
      </w:r>
    </w:p>
    <w:p w:rsidR="00561F94" w:rsidRDefault="003F18B0">
      <w:pPr>
        <w:widowControl/>
        <w:spacing w:line="360" w:lineRule="auto"/>
        <w:jc w:val="left"/>
        <w:rPr>
          <w:rFonts w:ascii="仿宋" w:eastAsia="仿宋" w:hAnsi="仿宋" w:cs="仿宋"/>
          <w:b/>
          <w:bCs/>
          <w:sz w:val="24"/>
        </w:rPr>
      </w:pPr>
      <w:r>
        <w:rPr>
          <w:rFonts w:ascii="仿宋" w:eastAsia="仿宋" w:hAnsi="仿宋" w:cs="仿宋" w:hint="eastAsia"/>
          <w:sz w:val="24"/>
        </w:rPr>
        <w:t>广东省第二人民医院（琶洲院区）学生</w:t>
      </w:r>
      <w:r>
        <w:rPr>
          <w:rFonts w:ascii="仿宋" w:eastAsia="仿宋" w:hAnsi="仿宋" w:cs="仿宋" w:hint="eastAsia"/>
          <w:sz w:val="24"/>
        </w:rPr>
        <w:t>集体宿舍</w:t>
      </w:r>
      <w:r>
        <w:rPr>
          <w:rFonts w:ascii="仿宋" w:eastAsia="仿宋" w:hAnsi="仿宋" w:cs="仿宋" w:hint="eastAsia"/>
          <w:sz w:val="24"/>
        </w:rPr>
        <w:t>租赁项目</w:t>
      </w:r>
    </w:p>
    <w:p w:rsidR="00561F94" w:rsidRDefault="003F18B0">
      <w:pPr>
        <w:widowControl/>
        <w:spacing w:line="360" w:lineRule="auto"/>
        <w:jc w:val="left"/>
        <w:rPr>
          <w:rFonts w:ascii="仿宋" w:eastAsia="仿宋" w:hAnsi="仿宋" w:cs="仿宋"/>
          <w:b/>
          <w:bCs/>
          <w:sz w:val="24"/>
        </w:rPr>
      </w:pPr>
      <w:r>
        <w:rPr>
          <w:rFonts w:ascii="仿宋" w:eastAsia="仿宋" w:hAnsi="仿宋" w:cs="仿宋" w:hint="eastAsia"/>
          <w:sz w:val="24"/>
        </w:rPr>
        <w:t>（二）项目采购背景及目标：</w:t>
      </w:r>
    </w:p>
    <w:p w:rsidR="00561F94" w:rsidRDefault="003F18B0" w:rsidP="00974BAE">
      <w:pPr>
        <w:pStyle w:val="SOW"/>
        <w:spacing w:beforeLines="50" w:line="360" w:lineRule="auto"/>
        <w:ind w:firstLineChars="200" w:firstLine="480"/>
        <w:rPr>
          <w:rFonts w:ascii="仿宋" w:eastAsia="仿宋" w:hAnsi="仿宋" w:cs="仿宋"/>
          <w:szCs w:val="24"/>
        </w:rPr>
      </w:pPr>
      <w:r>
        <w:rPr>
          <w:rFonts w:ascii="仿宋" w:eastAsia="仿宋" w:hAnsi="仿宋" w:cs="仿宋" w:hint="eastAsia"/>
          <w:szCs w:val="24"/>
        </w:rPr>
        <w:t>广东省第二人民医院</w:t>
      </w:r>
      <w:r>
        <w:rPr>
          <w:rFonts w:ascii="仿宋" w:eastAsia="仿宋" w:hAnsi="仿宋" w:cs="仿宋" w:hint="eastAsia"/>
          <w:szCs w:val="24"/>
          <w:u w:val="single"/>
        </w:rPr>
        <w:t>（琶洲院区）</w:t>
      </w:r>
      <w:r>
        <w:rPr>
          <w:rFonts w:ascii="仿宋" w:eastAsia="仿宋" w:hAnsi="仿宋" w:cs="仿宋" w:hint="eastAsia"/>
          <w:szCs w:val="24"/>
        </w:rPr>
        <w:t>位于广州市海珠区</w:t>
      </w:r>
      <w:bookmarkStart w:id="3" w:name="_GoBack"/>
      <w:bookmarkEnd w:id="3"/>
      <w:r>
        <w:rPr>
          <w:rFonts w:ascii="仿宋" w:eastAsia="仿宋" w:hAnsi="仿宋" w:cs="仿宋" w:hint="eastAsia"/>
          <w:szCs w:val="24"/>
        </w:rPr>
        <w:t>新港中路</w:t>
      </w:r>
      <w:r>
        <w:rPr>
          <w:rFonts w:ascii="仿宋" w:eastAsia="仿宋" w:hAnsi="仿宋" w:cs="仿宋" w:hint="eastAsia"/>
          <w:szCs w:val="24"/>
        </w:rPr>
        <w:t>466</w:t>
      </w:r>
      <w:r>
        <w:rPr>
          <w:rFonts w:ascii="仿宋" w:eastAsia="仿宋" w:hAnsi="仿宋" w:cs="仿宋" w:hint="eastAsia"/>
          <w:szCs w:val="24"/>
        </w:rPr>
        <w:t>号大院</w:t>
      </w:r>
      <w:r>
        <w:rPr>
          <w:rFonts w:ascii="仿宋" w:eastAsia="仿宋" w:hAnsi="仿宋" w:cs="仿宋" w:hint="eastAsia"/>
          <w:szCs w:val="24"/>
        </w:rPr>
        <w:t xml:space="preserve"> </w:t>
      </w:r>
      <w:r>
        <w:rPr>
          <w:rFonts w:ascii="仿宋" w:eastAsia="仿宋" w:hAnsi="仿宋" w:cs="仿宋" w:hint="eastAsia"/>
          <w:szCs w:val="24"/>
        </w:rPr>
        <w:t>，邮政编码：</w:t>
      </w:r>
      <w:r>
        <w:rPr>
          <w:rFonts w:ascii="仿宋" w:eastAsia="仿宋" w:hAnsi="仿宋" w:cs="仿宋" w:hint="eastAsia"/>
          <w:szCs w:val="24"/>
        </w:rPr>
        <w:t>510317</w:t>
      </w:r>
      <w:r>
        <w:rPr>
          <w:rFonts w:ascii="仿宋" w:eastAsia="仿宋" w:hAnsi="仿宋" w:cs="仿宋" w:hint="eastAsia"/>
          <w:szCs w:val="24"/>
        </w:rPr>
        <w:t>，我院</w:t>
      </w:r>
      <w:r>
        <w:rPr>
          <w:rFonts w:ascii="仿宋" w:eastAsia="仿宋" w:hAnsi="仿宋" w:cs="仿宋" w:hint="eastAsia"/>
          <w:szCs w:val="24"/>
        </w:rPr>
        <w:t>承担学校临床医学专业及护理专业临床阶段教学任务，</w:t>
      </w:r>
      <w:r>
        <w:rPr>
          <w:rFonts w:ascii="仿宋" w:eastAsia="仿宋" w:hAnsi="仿宋" w:cs="仿宋" w:hint="eastAsia"/>
          <w:szCs w:val="24"/>
        </w:rPr>
        <w:t>专家、研究生、暨南大学本科生、规培生、进修实习生等为引进高水平人才提供住宿等福利。</w:t>
      </w:r>
    </w:p>
    <w:p w:rsidR="00561F94" w:rsidRDefault="003F18B0" w:rsidP="00974BAE">
      <w:pPr>
        <w:pStyle w:val="SOW"/>
        <w:spacing w:beforeLines="50" w:line="360" w:lineRule="auto"/>
        <w:ind w:firstLineChars="200" w:firstLine="480"/>
        <w:rPr>
          <w:rFonts w:ascii="仿宋" w:eastAsia="仿宋" w:hAnsi="仿宋" w:cs="仿宋"/>
          <w:szCs w:val="24"/>
        </w:rPr>
      </w:pPr>
      <w:r>
        <w:rPr>
          <w:rFonts w:ascii="仿宋" w:eastAsia="仿宋" w:hAnsi="仿宋" w:cs="仿宋" w:hint="eastAsia"/>
          <w:szCs w:val="24"/>
        </w:rPr>
        <w:t>广东省第二人民医院</w:t>
      </w:r>
      <w:r>
        <w:rPr>
          <w:rFonts w:ascii="仿宋" w:eastAsia="仿宋" w:hAnsi="仿宋" w:cs="仿宋" w:hint="eastAsia"/>
          <w:szCs w:val="24"/>
          <w:u w:val="single"/>
        </w:rPr>
        <w:t>（琶洲院区）</w:t>
      </w:r>
      <w:r>
        <w:rPr>
          <w:rFonts w:ascii="仿宋" w:eastAsia="仿宋" w:hAnsi="仿宋" w:cs="仿宋" w:hint="eastAsia"/>
          <w:szCs w:val="24"/>
        </w:rPr>
        <w:t>随着业务的发展，新增开科室大量引进人才逐年递增，</w:t>
      </w:r>
      <w:r>
        <w:rPr>
          <w:rFonts w:ascii="仿宋" w:eastAsia="仿宋" w:hAnsi="仿宋" w:cs="仿宋" w:hint="eastAsia"/>
          <w:szCs w:val="24"/>
        </w:rPr>
        <w:t>现住宿条件需容纳约</w:t>
      </w:r>
      <w:r>
        <w:rPr>
          <w:rFonts w:ascii="仿宋" w:eastAsia="仿宋" w:hAnsi="仿宋" w:cs="仿宋" w:hint="eastAsia"/>
          <w:szCs w:val="24"/>
        </w:rPr>
        <w:t>770</w:t>
      </w:r>
      <w:r>
        <w:rPr>
          <w:rFonts w:ascii="仿宋" w:eastAsia="仿宋" w:hAnsi="仿宋" w:cs="仿宋" w:hint="eastAsia"/>
          <w:szCs w:val="24"/>
        </w:rPr>
        <w:t>人以上，原</w:t>
      </w:r>
      <w:r>
        <w:rPr>
          <w:rFonts w:ascii="仿宋" w:eastAsia="仿宋" w:hAnsi="仿宋" w:cs="仿宋" w:hint="eastAsia"/>
          <w:szCs w:val="24"/>
        </w:rPr>
        <w:t>租赁物业即将</w:t>
      </w:r>
      <w:r>
        <w:rPr>
          <w:rFonts w:ascii="仿宋" w:eastAsia="仿宋" w:hAnsi="仿宋" w:cs="仿宋" w:hint="eastAsia"/>
          <w:szCs w:val="24"/>
        </w:rPr>
        <w:t>到期。</w:t>
      </w:r>
      <w:r>
        <w:rPr>
          <w:rFonts w:ascii="仿宋" w:eastAsia="仿宋" w:hAnsi="仿宋" w:cs="仿宋" w:hint="eastAsia"/>
          <w:szCs w:val="24"/>
        </w:rPr>
        <w:t>本项目为</w:t>
      </w:r>
      <w:r>
        <w:rPr>
          <w:rFonts w:ascii="仿宋" w:eastAsia="仿宋" w:hAnsi="仿宋" w:cs="仿宋" w:hint="eastAsia"/>
          <w:szCs w:val="24"/>
        </w:rPr>
        <w:t>我</w:t>
      </w:r>
      <w:r>
        <w:rPr>
          <w:rFonts w:ascii="仿宋" w:eastAsia="仿宋" w:hAnsi="仿宋" w:cs="仿宋" w:hint="eastAsia"/>
          <w:szCs w:val="24"/>
        </w:rPr>
        <w:t>院租赁学生</w:t>
      </w:r>
      <w:r>
        <w:rPr>
          <w:rFonts w:ascii="仿宋" w:eastAsia="仿宋" w:hAnsi="仿宋" w:cs="仿宋" w:hint="eastAsia"/>
          <w:szCs w:val="24"/>
        </w:rPr>
        <w:t>集体宿舍</w:t>
      </w:r>
      <w:r>
        <w:rPr>
          <w:rFonts w:ascii="仿宋" w:eastAsia="仿宋" w:hAnsi="仿宋" w:cs="仿宋" w:hint="eastAsia"/>
          <w:szCs w:val="24"/>
        </w:rPr>
        <w:t>，此次</w:t>
      </w:r>
      <w:r>
        <w:rPr>
          <w:rFonts w:ascii="仿宋" w:eastAsia="仿宋" w:hAnsi="仿宋" w:cs="仿宋" w:hint="eastAsia"/>
          <w:szCs w:val="24"/>
        </w:rPr>
        <w:t>租赁</w:t>
      </w:r>
      <w:r>
        <w:rPr>
          <w:rFonts w:ascii="仿宋" w:eastAsia="仿宋" w:hAnsi="仿宋" w:cs="仿宋" w:hint="eastAsia"/>
          <w:szCs w:val="24"/>
        </w:rPr>
        <w:t>场所面积及配套设施必须满足</w:t>
      </w:r>
      <w:r>
        <w:rPr>
          <w:rFonts w:ascii="仿宋" w:eastAsia="仿宋" w:hAnsi="仿宋" w:cs="仿宋" w:hint="eastAsia"/>
          <w:szCs w:val="24"/>
        </w:rPr>
        <w:t>广东省第二人民医院（琶洲院区）</w:t>
      </w:r>
      <w:r>
        <w:rPr>
          <w:rFonts w:ascii="仿宋" w:eastAsia="仿宋" w:hAnsi="仿宋" w:cs="仿宋" w:hint="eastAsia"/>
          <w:szCs w:val="24"/>
        </w:rPr>
        <w:t>住宿条件，确保各项设施完好，保障安全。</w:t>
      </w:r>
    </w:p>
    <w:p w:rsidR="00561F94" w:rsidRDefault="003F18B0" w:rsidP="00561F94">
      <w:pPr>
        <w:widowControl/>
        <w:spacing w:line="360" w:lineRule="auto"/>
        <w:jc w:val="left"/>
        <w:rPr>
          <w:rFonts w:ascii="仿宋" w:eastAsia="仿宋" w:hAnsi="仿宋" w:cs="仿宋"/>
          <w:sz w:val="24"/>
        </w:rPr>
      </w:pPr>
      <w:r>
        <w:rPr>
          <w:rFonts w:ascii="仿宋" w:eastAsia="仿宋" w:hAnsi="仿宋" w:cs="仿宋" w:hint="eastAsia"/>
          <w:sz w:val="24"/>
        </w:rPr>
        <w:t>（三）项目预算：</w:t>
      </w:r>
    </w:p>
    <w:p w:rsidR="00561F94" w:rsidRDefault="003F18B0" w:rsidP="00561F94">
      <w:pPr>
        <w:widowControl/>
        <w:spacing w:line="360" w:lineRule="auto"/>
        <w:jc w:val="left"/>
        <w:rPr>
          <w:rFonts w:ascii="仿宋" w:eastAsia="仿宋" w:hAnsi="仿宋" w:cs="仿宋"/>
          <w:sz w:val="24"/>
        </w:rPr>
      </w:pPr>
      <w:r>
        <w:rPr>
          <w:rFonts w:ascii="仿宋" w:eastAsia="仿宋" w:hAnsi="仿宋" w:cs="仿宋" w:hint="eastAsia"/>
          <w:sz w:val="24"/>
        </w:rPr>
        <w:t>依据《广州市房屋交易监察管中心关于公布</w:t>
      </w:r>
      <w:r>
        <w:rPr>
          <w:rFonts w:ascii="仿宋" w:eastAsia="仿宋" w:hAnsi="仿宋" w:cs="仿宋" w:hint="eastAsia"/>
          <w:sz w:val="24"/>
        </w:rPr>
        <w:t>2023</w:t>
      </w:r>
      <w:r>
        <w:rPr>
          <w:rFonts w:ascii="仿宋" w:eastAsia="仿宋" w:hAnsi="仿宋" w:cs="仿宋" w:hint="eastAsia"/>
          <w:sz w:val="24"/>
        </w:rPr>
        <w:t>年广州市房屋租金参考价的通知》、《</w:t>
      </w:r>
      <w:r>
        <w:rPr>
          <w:rFonts w:ascii="仿宋" w:eastAsia="仿宋" w:hAnsi="仿宋" w:cs="仿宋" w:hint="eastAsia"/>
          <w:sz w:val="24"/>
        </w:rPr>
        <w:t>2023</w:t>
      </w:r>
      <w:r>
        <w:rPr>
          <w:rFonts w:ascii="仿宋" w:eastAsia="仿宋" w:hAnsi="仿宋" w:cs="仿宋" w:hint="eastAsia"/>
          <w:sz w:val="24"/>
        </w:rPr>
        <w:t>年广州市房屋租金参考价适用说明》等相关文件，租赁期内月租金、含税费及物业管理费总费用不得高于</w:t>
      </w:r>
      <w:r>
        <w:rPr>
          <w:rFonts w:ascii="仿宋" w:eastAsia="仿宋" w:hAnsi="仿宋" w:cs="仿宋" w:hint="eastAsia"/>
          <w:sz w:val="24"/>
        </w:rPr>
        <w:t xml:space="preserve"> 61.6</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平方米，年递增（</w:t>
      </w:r>
      <w:r>
        <w:rPr>
          <w:rFonts w:ascii="仿宋" w:eastAsia="仿宋" w:hAnsi="仿宋" w:cs="仿宋" w:hint="eastAsia"/>
          <w:sz w:val="24"/>
        </w:rPr>
        <w:t>0-3%</w:t>
      </w:r>
      <w:r>
        <w:rPr>
          <w:rFonts w:ascii="仿宋" w:eastAsia="仿宋" w:hAnsi="仿宋" w:cs="仿宋" w:hint="eastAsia"/>
          <w:sz w:val="24"/>
        </w:rPr>
        <w:t>以内），租赁期限</w:t>
      </w:r>
      <w:r>
        <w:rPr>
          <w:rFonts w:ascii="仿宋" w:eastAsia="仿宋" w:hAnsi="仿宋" w:cs="仿宋" w:hint="eastAsia"/>
          <w:sz w:val="24"/>
        </w:rPr>
        <w:t>3</w:t>
      </w:r>
      <w:r>
        <w:rPr>
          <w:rFonts w:ascii="仿宋" w:eastAsia="仿宋" w:hAnsi="仿宋" w:cs="仿宋" w:hint="eastAsia"/>
          <w:sz w:val="24"/>
        </w:rPr>
        <w:t>年。</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二、</w:t>
      </w:r>
      <w:r>
        <w:rPr>
          <w:rFonts w:ascii="仿宋" w:eastAsia="仿宋" w:hAnsi="仿宋" w:cs="仿宋" w:hint="eastAsia"/>
          <w:b/>
          <w:bCs/>
          <w:sz w:val="24"/>
        </w:rPr>
        <w:t>项目</w:t>
      </w:r>
      <w:r>
        <w:rPr>
          <w:rFonts w:ascii="仿宋" w:eastAsia="仿宋" w:hAnsi="仿宋" w:cs="仿宋" w:hint="eastAsia"/>
          <w:b/>
          <w:bCs/>
          <w:sz w:val="24"/>
        </w:rPr>
        <w:t>采购需执行的国家相关标准、行业标准、地方标准或者其他标准、规范：</w:t>
      </w:r>
    </w:p>
    <w:p w:rsidR="00561F94" w:rsidRDefault="003F18B0">
      <w:pPr>
        <w:spacing w:line="360" w:lineRule="auto"/>
        <w:rPr>
          <w:rFonts w:ascii="仿宋" w:eastAsia="仿宋" w:hAnsi="仿宋" w:cs="仿宋"/>
          <w:b/>
          <w:bCs/>
          <w:sz w:val="24"/>
        </w:rPr>
      </w:pPr>
      <w:r>
        <w:rPr>
          <w:rFonts w:ascii="仿宋" w:eastAsia="仿宋" w:hAnsi="仿宋" w:cs="仿宋" w:hint="eastAsia"/>
          <w:sz w:val="24"/>
        </w:rPr>
        <w:t>采购标的需执行国家有关商品房屋验收标准</w:t>
      </w:r>
      <w:r>
        <w:rPr>
          <w:rFonts w:ascii="仿宋" w:eastAsia="仿宋" w:hAnsi="仿宋" w:cs="仿宋" w:hint="eastAsia"/>
          <w:sz w:val="24"/>
        </w:rPr>
        <w:t>。（含配套的消防设备设施等）</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三、项目采购租赁建筑要求</w:t>
      </w:r>
      <w:r>
        <w:rPr>
          <w:rFonts w:ascii="仿宋" w:eastAsia="仿宋" w:hAnsi="仿宋" w:cs="仿宋" w:hint="eastAsia"/>
          <w:b/>
          <w:bCs/>
          <w:sz w:val="24"/>
        </w:rPr>
        <w:t xml:space="preserve"> </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 xml:space="preserve"> 1</w:t>
      </w:r>
      <w:r>
        <w:rPr>
          <w:rFonts w:ascii="仿宋" w:eastAsia="仿宋" w:hAnsi="仿宋" w:cs="仿宋" w:hint="eastAsia"/>
          <w:b/>
          <w:bCs/>
          <w:sz w:val="24"/>
        </w:rPr>
        <w:t>、项目用地及相关建筑手续，产权清晰，保证在中标时无任何债权、债务纠纷，合同签订前</w:t>
      </w:r>
      <w:r>
        <w:rPr>
          <w:rFonts w:ascii="仿宋" w:eastAsia="仿宋" w:hAnsi="仿宋" w:cs="仿宋" w:hint="eastAsia"/>
          <w:b/>
          <w:bCs/>
          <w:sz w:val="24"/>
        </w:rPr>
        <w:t xml:space="preserve"> </w:t>
      </w:r>
      <w:r>
        <w:rPr>
          <w:rFonts w:ascii="仿宋" w:eastAsia="仿宋" w:hAnsi="仿宋" w:cs="仿宋" w:hint="eastAsia"/>
          <w:b/>
          <w:bCs/>
          <w:sz w:val="24"/>
        </w:rPr>
        <w:t>中标人须具备项目用地合法有效的产权或使用权证明（提供</w:t>
      </w:r>
      <w:r>
        <w:rPr>
          <w:rFonts w:ascii="仿宋" w:eastAsia="仿宋" w:hAnsi="仿宋" w:cs="仿宋" w:hint="eastAsia"/>
          <w:b/>
          <w:bCs/>
          <w:sz w:val="24"/>
        </w:rPr>
        <w:lastRenderedPageBreak/>
        <w:t>承诺函，格式自拟，加盖公章。）</w:t>
      </w:r>
      <w:r>
        <w:rPr>
          <w:rFonts w:ascii="仿宋" w:eastAsia="仿宋" w:hAnsi="仿宋" w:cs="仿宋" w:hint="eastAsia"/>
          <w:b/>
          <w:bCs/>
          <w:sz w:val="24"/>
        </w:rPr>
        <w:t xml:space="preserve"> </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 xml:space="preserve"> 2</w:t>
      </w:r>
      <w:r>
        <w:rPr>
          <w:rFonts w:ascii="仿宋" w:eastAsia="仿宋" w:hAnsi="仿宋" w:cs="仿宋" w:hint="eastAsia"/>
          <w:b/>
          <w:bCs/>
          <w:sz w:val="24"/>
        </w:rPr>
        <w:t>、项目场所已由中标人负责完成装修、清洁等工作并配置有电梯及满足以下的全部住宿要求，可立即投入使用；中标人（提供承诺函，格式自拟，加盖公章。）</w:t>
      </w:r>
      <w:r>
        <w:rPr>
          <w:rFonts w:ascii="仿宋" w:eastAsia="仿宋" w:hAnsi="仿宋" w:cs="仿宋" w:hint="eastAsia"/>
          <w:b/>
          <w:bCs/>
          <w:sz w:val="24"/>
        </w:rPr>
        <w:t xml:space="preserve">  </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 xml:space="preserve"> 3</w:t>
      </w:r>
      <w:r>
        <w:rPr>
          <w:rFonts w:ascii="仿宋" w:eastAsia="仿宋" w:hAnsi="仿宋" w:cs="仿宋" w:hint="eastAsia"/>
          <w:b/>
          <w:bCs/>
          <w:sz w:val="24"/>
        </w:rPr>
        <w:t>、针对项目用地及相</w:t>
      </w:r>
      <w:r>
        <w:rPr>
          <w:rFonts w:ascii="仿宋" w:eastAsia="仿宋" w:hAnsi="仿宋" w:cs="仿宋" w:hint="eastAsia"/>
          <w:b/>
          <w:bCs/>
          <w:sz w:val="24"/>
        </w:rPr>
        <w:t>关建筑，中标人应在投标文件中提供：</w:t>
      </w:r>
    </w:p>
    <w:p w:rsidR="00561F94" w:rsidRDefault="003F18B0" w:rsidP="00974BAE">
      <w:pPr>
        <w:numPr>
          <w:ilvl w:val="0"/>
          <w:numId w:val="1"/>
        </w:numPr>
        <w:spacing w:beforeLines="50" w:line="360" w:lineRule="auto"/>
        <w:rPr>
          <w:rFonts w:ascii="仿宋" w:eastAsia="仿宋" w:hAnsi="仿宋" w:cs="仿宋"/>
          <w:b/>
          <w:bCs/>
          <w:sz w:val="24"/>
        </w:rPr>
      </w:pPr>
      <w:r>
        <w:rPr>
          <w:rFonts w:ascii="仿宋" w:eastAsia="仿宋" w:hAnsi="仿宋" w:cs="仿宋" w:hint="eastAsia"/>
          <w:b/>
          <w:bCs/>
          <w:sz w:val="24"/>
        </w:rPr>
        <w:t>合格有效的房屋完损性鉴定报告；</w:t>
      </w:r>
    </w:p>
    <w:p w:rsidR="00561F94" w:rsidRDefault="003F18B0" w:rsidP="00974BAE">
      <w:pPr>
        <w:numPr>
          <w:ilvl w:val="0"/>
          <w:numId w:val="1"/>
        </w:numPr>
        <w:spacing w:beforeLines="50" w:line="360" w:lineRule="auto"/>
        <w:rPr>
          <w:rFonts w:ascii="仿宋" w:eastAsia="仿宋" w:hAnsi="仿宋" w:cs="仿宋"/>
          <w:b/>
          <w:bCs/>
          <w:sz w:val="24"/>
        </w:rPr>
      </w:pPr>
      <w:r>
        <w:rPr>
          <w:rFonts w:ascii="仿宋" w:eastAsia="仿宋" w:hAnsi="仿宋" w:cs="仿宋" w:hint="eastAsia"/>
          <w:b/>
          <w:bCs/>
          <w:sz w:val="24"/>
        </w:rPr>
        <w:t>由公安机关出具的建设工程竣工验收消防备案凭证或公共聚集场所投入使用、营业前消防安全检查合格证。（提供承诺函，格式自拟，加盖公章。）</w:t>
      </w:r>
      <w:r>
        <w:rPr>
          <w:rFonts w:ascii="仿宋" w:eastAsia="仿宋" w:hAnsi="仿宋" w:cs="仿宋" w:hint="eastAsia"/>
          <w:b/>
          <w:bCs/>
          <w:sz w:val="24"/>
        </w:rPr>
        <w:t xml:space="preserve"> </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 xml:space="preserve"> 4</w:t>
      </w:r>
      <w:r>
        <w:rPr>
          <w:rFonts w:ascii="仿宋" w:eastAsia="仿宋" w:hAnsi="仿宋" w:cs="仿宋" w:hint="eastAsia"/>
          <w:b/>
          <w:bCs/>
          <w:sz w:val="24"/>
        </w:rPr>
        <w:t>、由于中标人因建筑结构、建筑质量、装修质量、消防安全等原因造成的财产损失、人身伤亡由中标人承担一切责任并赔偿采购人损失。（提供承诺函，格式自拟，加盖公章。）</w:t>
      </w:r>
      <w:r>
        <w:rPr>
          <w:rFonts w:ascii="仿宋" w:eastAsia="仿宋" w:hAnsi="仿宋" w:cs="仿宋" w:hint="eastAsia"/>
          <w:b/>
          <w:bCs/>
          <w:sz w:val="24"/>
        </w:rPr>
        <w:t xml:space="preserve"> </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w:t>
      </w:r>
      <w:r>
        <w:rPr>
          <w:rFonts w:ascii="仿宋" w:eastAsia="仿宋" w:hAnsi="仿宋" w:cs="仿宋" w:hint="eastAsia"/>
          <w:b/>
          <w:bCs/>
          <w:sz w:val="24"/>
        </w:rPr>
        <w:t xml:space="preserve"> </w:t>
      </w:r>
      <w:r>
        <w:rPr>
          <w:rFonts w:ascii="仿宋" w:eastAsia="仿宋" w:hAnsi="仿宋" w:cs="仿宋" w:hint="eastAsia"/>
          <w:b/>
          <w:bCs/>
          <w:sz w:val="24"/>
        </w:rPr>
        <w:t>5</w:t>
      </w:r>
      <w:r>
        <w:rPr>
          <w:rFonts w:ascii="仿宋" w:eastAsia="仿宋" w:hAnsi="仿宋" w:cs="仿宋" w:hint="eastAsia"/>
          <w:b/>
          <w:bCs/>
          <w:sz w:val="24"/>
        </w:rPr>
        <w:t>、租赁期内，中标人不得将采购人租用的土地和房产进行抵押，转让、馈赠、质押、外借等用途，否则因此造成采购人的经济损失，中标人向采购人赔偿一年的租赁费用。（提供承诺函，格式</w:t>
      </w:r>
      <w:r>
        <w:rPr>
          <w:rFonts w:ascii="仿宋" w:eastAsia="仿宋" w:hAnsi="仿宋" w:cs="仿宋" w:hint="eastAsia"/>
          <w:b/>
          <w:bCs/>
          <w:sz w:val="24"/>
        </w:rPr>
        <w:t>自拟，加盖公章。）</w:t>
      </w:r>
      <w:r>
        <w:rPr>
          <w:rFonts w:ascii="仿宋" w:eastAsia="仿宋" w:hAnsi="仿宋" w:cs="仿宋" w:hint="eastAsia"/>
          <w:b/>
          <w:bCs/>
          <w:sz w:val="24"/>
        </w:rPr>
        <w:t xml:space="preserve"> </w:t>
      </w:r>
    </w:p>
    <w:p w:rsidR="00561F94" w:rsidRDefault="003F18B0">
      <w:pPr>
        <w:spacing w:line="360" w:lineRule="auto"/>
        <w:rPr>
          <w:rFonts w:ascii="仿宋" w:eastAsia="仿宋" w:hAnsi="仿宋" w:cs="仿宋"/>
          <w:sz w:val="24"/>
        </w:rPr>
      </w:pPr>
      <w:r>
        <w:rPr>
          <w:rFonts w:ascii="仿宋" w:eastAsia="仿宋" w:hAnsi="仿宋" w:cs="仿宋" w:hint="eastAsia"/>
          <w:b/>
          <w:bCs/>
          <w:sz w:val="24"/>
        </w:rPr>
        <w:t>四</w:t>
      </w:r>
      <w:r>
        <w:rPr>
          <w:rFonts w:ascii="仿宋" w:eastAsia="仿宋" w:hAnsi="仿宋" w:cs="仿宋" w:hint="eastAsia"/>
          <w:b/>
          <w:bCs/>
          <w:sz w:val="24"/>
        </w:rPr>
        <w:t>、采购标的的数量、采购项目交付或者实施的时间和地点：</w:t>
      </w:r>
    </w:p>
    <w:p w:rsidR="00561F94" w:rsidRDefault="003F18B0">
      <w:pPr>
        <w:spacing w:line="360" w:lineRule="auto"/>
        <w:rPr>
          <w:rFonts w:ascii="仿宋" w:eastAsia="仿宋" w:hAnsi="仿宋" w:cs="仿宋"/>
          <w:sz w:val="24"/>
        </w:rPr>
      </w:pPr>
      <w:r>
        <w:rPr>
          <w:rFonts w:ascii="仿宋" w:eastAsia="仿宋" w:hAnsi="仿宋" w:cs="仿宋" w:hint="eastAsia"/>
          <w:sz w:val="24"/>
        </w:rPr>
        <w:t>（一）采购标的的数量</w:t>
      </w:r>
    </w:p>
    <w:p w:rsidR="00561F94" w:rsidRDefault="003F18B0">
      <w:pPr>
        <w:spacing w:line="360" w:lineRule="auto"/>
        <w:rPr>
          <w:rFonts w:ascii="仿宋" w:eastAsia="仿宋" w:hAnsi="仿宋" w:cs="仿宋"/>
          <w:bCs/>
          <w:sz w:val="24"/>
        </w:rPr>
      </w:pPr>
      <w:r>
        <w:rPr>
          <w:rFonts w:ascii="仿宋" w:eastAsia="仿宋" w:hAnsi="仿宋" w:cs="仿宋" w:hint="eastAsia"/>
          <w:bCs/>
          <w:sz w:val="24"/>
        </w:rPr>
        <w:t>学生</w:t>
      </w:r>
      <w:r>
        <w:rPr>
          <w:rFonts w:ascii="仿宋" w:eastAsia="仿宋" w:hAnsi="仿宋" w:cs="仿宋" w:hint="eastAsia"/>
          <w:bCs/>
          <w:sz w:val="24"/>
        </w:rPr>
        <w:t>集体宿舍</w:t>
      </w:r>
      <w:r>
        <w:rPr>
          <w:rFonts w:ascii="仿宋" w:eastAsia="仿宋" w:hAnsi="仿宋" w:cs="仿宋" w:hint="eastAsia"/>
          <w:bCs/>
          <w:sz w:val="24"/>
        </w:rPr>
        <w:t>租赁服务</w:t>
      </w:r>
      <w:r>
        <w:rPr>
          <w:rFonts w:ascii="仿宋" w:eastAsia="仿宋" w:hAnsi="仿宋" w:cs="仿宋" w:hint="eastAsia"/>
          <w:bCs/>
          <w:sz w:val="24"/>
        </w:rPr>
        <w:t>：</w:t>
      </w:r>
      <w:r>
        <w:rPr>
          <w:rFonts w:ascii="仿宋" w:eastAsia="仿宋" w:hAnsi="仿宋" w:cs="仿宋" w:hint="eastAsia"/>
          <w:bCs/>
          <w:sz w:val="24"/>
        </w:rPr>
        <w:t>1</w:t>
      </w:r>
      <w:r>
        <w:rPr>
          <w:rFonts w:ascii="仿宋" w:eastAsia="仿宋" w:hAnsi="仿宋" w:cs="仿宋" w:hint="eastAsia"/>
          <w:bCs/>
          <w:sz w:val="24"/>
        </w:rPr>
        <w:t>项</w:t>
      </w:r>
    </w:p>
    <w:p w:rsidR="00561F94" w:rsidRDefault="003F18B0">
      <w:pPr>
        <w:spacing w:line="360" w:lineRule="auto"/>
        <w:rPr>
          <w:rFonts w:ascii="仿宋" w:eastAsia="仿宋" w:hAnsi="仿宋" w:cs="仿宋"/>
          <w:sz w:val="24"/>
        </w:rPr>
      </w:pPr>
      <w:r>
        <w:rPr>
          <w:rFonts w:ascii="仿宋" w:eastAsia="仿宋" w:hAnsi="仿宋" w:cs="仿宋" w:hint="eastAsia"/>
          <w:sz w:val="24"/>
        </w:rPr>
        <w:t>（二）采购项目交付或者实施的时间和地点</w:t>
      </w:r>
    </w:p>
    <w:p w:rsidR="00561F94" w:rsidRDefault="003F18B0">
      <w:pPr>
        <w:spacing w:line="360" w:lineRule="auto"/>
        <w:rPr>
          <w:rFonts w:ascii="仿宋" w:eastAsia="仿宋" w:hAnsi="仿宋" w:cs="仿宋"/>
          <w:sz w:val="24"/>
        </w:rPr>
      </w:pPr>
      <w:r>
        <w:rPr>
          <w:rFonts w:ascii="仿宋" w:eastAsia="仿宋" w:hAnsi="仿宋" w:cs="仿宋" w:hint="eastAsia"/>
          <w:sz w:val="24"/>
        </w:rPr>
        <w:t xml:space="preserve">1. </w:t>
      </w:r>
      <w:r>
        <w:rPr>
          <w:rFonts w:ascii="仿宋" w:eastAsia="仿宋" w:hAnsi="仿宋" w:cs="仿宋" w:hint="eastAsia"/>
          <w:sz w:val="24"/>
        </w:rPr>
        <w:t>采购项目（标的）交付的时间：</w:t>
      </w:r>
      <w:r>
        <w:rPr>
          <w:rFonts w:ascii="仿宋" w:eastAsia="仿宋" w:hAnsi="仿宋" w:cs="仿宋" w:hint="eastAsia"/>
          <w:kern w:val="0"/>
          <w:sz w:val="24"/>
          <w:lang w:val="zh-CN"/>
        </w:rPr>
        <w:t>本合同自约定日期起生效，合同期限</w:t>
      </w:r>
      <w:r>
        <w:rPr>
          <w:rFonts w:ascii="仿宋" w:eastAsia="仿宋" w:hAnsi="仿宋" w:cs="仿宋" w:hint="eastAsia"/>
          <w:kern w:val="0"/>
          <w:sz w:val="24"/>
        </w:rPr>
        <w:t>3</w:t>
      </w:r>
      <w:r>
        <w:rPr>
          <w:rFonts w:ascii="仿宋" w:eastAsia="仿宋" w:hAnsi="仿宋" w:cs="仿宋" w:hint="eastAsia"/>
          <w:kern w:val="0"/>
          <w:sz w:val="24"/>
          <w:lang w:val="zh-CN"/>
        </w:rPr>
        <w:t>年</w:t>
      </w:r>
      <w:r>
        <w:rPr>
          <w:rFonts w:ascii="仿宋" w:eastAsia="仿宋" w:hAnsi="仿宋" w:cs="仿宋" w:hint="eastAsia"/>
          <w:sz w:val="24"/>
        </w:rPr>
        <w:t>。</w:t>
      </w:r>
    </w:p>
    <w:p w:rsidR="00561F94" w:rsidRDefault="003F18B0">
      <w:pPr>
        <w:spacing w:line="360" w:lineRule="auto"/>
        <w:rPr>
          <w:rFonts w:ascii="仿宋" w:eastAsia="仿宋" w:hAnsi="仿宋" w:cs="仿宋"/>
          <w:sz w:val="24"/>
        </w:rPr>
      </w:pPr>
      <w:r>
        <w:rPr>
          <w:rFonts w:ascii="仿宋" w:eastAsia="仿宋" w:hAnsi="仿宋" w:cs="仿宋" w:hint="eastAsia"/>
          <w:sz w:val="24"/>
        </w:rPr>
        <w:t xml:space="preserve">2. </w:t>
      </w:r>
      <w:r>
        <w:rPr>
          <w:rFonts w:ascii="仿宋" w:eastAsia="仿宋" w:hAnsi="仿宋" w:cs="仿宋" w:hint="eastAsia"/>
          <w:sz w:val="24"/>
        </w:rPr>
        <w:t>采购项目（标的）交付的地点：采购人指定的区域。</w:t>
      </w:r>
    </w:p>
    <w:p w:rsidR="00561F94" w:rsidRDefault="003F18B0" w:rsidP="00974BAE">
      <w:pPr>
        <w:spacing w:beforeLines="50" w:line="360" w:lineRule="auto"/>
        <w:rPr>
          <w:rFonts w:ascii="仿宋" w:eastAsia="仿宋" w:hAnsi="仿宋" w:cs="仿宋"/>
          <w:b/>
          <w:bCs/>
          <w:sz w:val="24"/>
        </w:rPr>
      </w:pPr>
      <w:r>
        <w:rPr>
          <w:rFonts w:ascii="仿宋" w:eastAsia="仿宋" w:hAnsi="仿宋" w:cs="仿宋" w:hint="eastAsia"/>
          <w:b/>
          <w:bCs/>
          <w:sz w:val="24"/>
        </w:rPr>
        <w:t>五</w:t>
      </w:r>
      <w:r>
        <w:rPr>
          <w:rFonts w:ascii="仿宋" w:eastAsia="仿宋" w:hAnsi="仿宋" w:cs="仿宋" w:hint="eastAsia"/>
          <w:b/>
          <w:bCs/>
          <w:sz w:val="24"/>
        </w:rPr>
        <w:t>、采购标的需满足的服务标准、期限、效率等要求</w:t>
      </w:r>
    </w:p>
    <w:p w:rsidR="00561F94" w:rsidRDefault="003F18B0" w:rsidP="00561F94">
      <w:pPr>
        <w:numPr>
          <w:ilvl w:val="0"/>
          <w:numId w:val="2"/>
        </w:numPr>
        <w:snapToGrid w:val="0"/>
        <w:spacing w:line="360" w:lineRule="auto"/>
        <w:rPr>
          <w:rFonts w:ascii="仿宋" w:eastAsia="仿宋" w:hAnsi="仿宋" w:cs="仿宋"/>
          <w:bCs/>
          <w:sz w:val="24"/>
        </w:rPr>
      </w:pPr>
      <w:r>
        <w:rPr>
          <w:rFonts w:ascii="仿宋" w:eastAsia="仿宋" w:hAnsi="仿宋" w:cs="仿宋" w:hint="eastAsia"/>
          <w:bCs/>
          <w:sz w:val="24"/>
        </w:rPr>
        <w:t>采购标的需满足的服务标准</w:t>
      </w:r>
      <w:r>
        <w:rPr>
          <w:rFonts w:ascii="仿宋" w:eastAsia="仿宋" w:hAnsi="仿宋" w:cs="仿宋" w:hint="eastAsia"/>
          <w:bCs/>
          <w:sz w:val="24"/>
        </w:rPr>
        <w:t>：</w:t>
      </w:r>
    </w:p>
    <w:p w:rsidR="00561F94" w:rsidRDefault="003F18B0">
      <w:pPr>
        <w:pStyle w:val="New"/>
        <w:widowControl/>
        <w:snapToGrid w:val="0"/>
        <w:spacing w:line="360" w:lineRule="auto"/>
        <w:rPr>
          <w:rFonts w:ascii="仿宋" w:eastAsia="仿宋" w:hAnsi="仿宋" w:cs="仿宋"/>
          <w:sz w:val="24"/>
          <w:szCs w:val="24"/>
        </w:rPr>
      </w:pPr>
      <w:r>
        <w:rPr>
          <w:rFonts w:ascii="仿宋" w:eastAsia="仿宋" w:hAnsi="仿宋" w:cs="仿宋" w:hint="eastAsia"/>
          <w:sz w:val="24"/>
          <w:szCs w:val="24"/>
        </w:rPr>
        <w:t>根据采购人需求，投标人提供的仅是住宿服务，无办公及其他服务。</w:t>
      </w:r>
    </w:p>
    <w:p w:rsidR="00561F94" w:rsidRDefault="003F18B0">
      <w:pPr>
        <w:numPr>
          <w:ilvl w:val="0"/>
          <w:numId w:val="2"/>
        </w:numPr>
        <w:snapToGrid w:val="0"/>
        <w:spacing w:line="360" w:lineRule="auto"/>
        <w:rPr>
          <w:rFonts w:ascii="仿宋" w:eastAsia="仿宋" w:hAnsi="仿宋" w:cs="仿宋"/>
          <w:sz w:val="24"/>
        </w:rPr>
      </w:pPr>
      <w:r>
        <w:rPr>
          <w:rFonts w:ascii="仿宋" w:eastAsia="仿宋" w:hAnsi="仿宋" w:cs="仿宋" w:hint="eastAsia"/>
          <w:bCs/>
          <w:sz w:val="24"/>
        </w:rPr>
        <w:t>采购标的需满足的服务期限要求</w:t>
      </w:r>
      <w:r>
        <w:rPr>
          <w:rFonts w:ascii="仿宋" w:eastAsia="仿宋" w:hAnsi="仿宋" w:cs="仿宋" w:hint="eastAsia"/>
          <w:bCs/>
          <w:sz w:val="24"/>
        </w:rPr>
        <w:t>：</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房屋租赁期自</w:t>
      </w:r>
      <w:r>
        <w:rPr>
          <w:rFonts w:ascii="仿宋" w:eastAsia="仿宋" w:hAnsi="仿宋" w:cs="仿宋" w:hint="eastAsia"/>
          <w:sz w:val="24"/>
        </w:rPr>
        <w:t>202</w:t>
      </w:r>
      <w:r>
        <w:rPr>
          <w:rFonts w:ascii="仿宋" w:eastAsia="仿宋" w:hAnsi="仿宋" w:cs="仿宋" w:hint="eastAsia"/>
          <w:sz w:val="24"/>
        </w:rPr>
        <w:t>4</w:t>
      </w:r>
      <w:r>
        <w:rPr>
          <w:rFonts w:ascii="仿宋" w:eastAsia="仿宋" w:hAnsi="仿宋" w:cs="仿宋" w:hint="eastAsia"/>
          <w:sz w:val="24"/>
        </w:rPr>
        <w:t>年月日至</w:t>
      </w:r>
      <w:r>
        <w:rPr>
          <w:rFonts w:ascii="仿宋" w:eastAsia="仿宋" w:hAnsi="仿宋" w:cs="仿宋" w:hint="eastAsia"/>
          <w:sz w:val="24"/>
        </w:rPr>
        <w:t>202</w:t>
      </w:r>
      <w:r>
        <w:rPr>
          <w:rFonts w:ascii="仿宋" w:eastAsia="仿宋" w:hAnsi="仿宋" w:cs="仿宋" w:hint="eastAsia"/>
          <w:sz w:val="24"/>
        </w:rPr>
        <w:t>9</w:t>
      </w:r>
      <w:r>
        <w:rPr>
          <w:rFonts w:ascii="仿宋" w:eastAsia="仿宋" w:hAnsi="仿宋" w:cs="仿宋" w:hint="eastAsia"/>
          <w:sz w:val="24"/>
        </w:rPr>
        <w:t>年月日，合同期限</w:t>
      </w:r>
      <w:r>
        <w:rPr>
          <w:rFonts w:ascii="仿宋" w:eastAsia="仿宋" w:hAnsi="仿宋" w:cs="仿宋" w:hint="eastAsia"/>
          <w:sz w:val="24"/>
        </w:rPr>
        <w:t>3</w:t>
      </w:r>
      <w:r>
        <w:rPr>
          <w:rFonts w:ascii="仿宋" w:eastAsia="仿宋" w:hAnsi="仿宋" w:cs="仿宋" w:hint="eastAsia"/>
          <w:sz w:val="24"/>
        </w:rPr>
        <w:t>年。</w:t>
      </w:r>
    </w:p>
    <w:p w:rsidR="00561F94" w:rsidRDefault="003F18B0" w:rsidP="00561F94">
      <w:pPr>
        <w:numPr>
          <w:ilvl w:val="0"/>
          <w:numId w:val="2"/>
        </w:numPr>
        <w:snapToGrid w:val="0"/>
        <w:spacing w:line="360" w:lineRule="auto"/>
        <w:rPr>
          <w:rFonts w:ascii="仿宋" w:eastAsia="仿宋" w:hAnsi="仿宋" w:cs="仿宋"/>
          <w:bCs/>
          <w:sz w:val="24"/>
        </w:rPr>
      </w:pPr>
      <w:r>
        <w:rPr>
          <w:rFonts w:ascii="仿宋" w:eastAsia="仿宋" w:hAnsi="仿宋" w:cs="仿宋" w:hint="eastAsia"/>
          <w:bCs/>
          <w:sz w:val="24"/>
        </w:rPr>
        <w:t>采购标的需满足的服务效率要求：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本项目需满足的服务效率：按照住宿特点，投标人需提供</w:t>
      </w:r>
      <w:r>
        <w:rPr>
          <w:rFonts w:ascii="仿宋" w:eastAsia="仿宋" w:hAnsi="仿宋" w:cs="仿宋" w:hint="eastAsia"/>
          <w:sz w:val="24"/>
        </w:rPr>
        <w:t>24</w:t>
      </w:r>
      <w:r>
        <w:rPr>
          <w:rFonts w:ascii="仿宋" w:eastAsia="仿宋" w:hAnsi="仿宋" w:cs="仿宋" w:hint="eastAsia"/>
          <w:sz w:val="24"/>
        </w:rPr>
        <w:t>小时房屋运行维护</w:t>
      </w:r>
      <w:r>
        <w:rPr>
          <w:rFonts w:ascii="仿宋" w:eastAsia="仿宋" w:hAnsi="仿宋" w:cs="仿宋" w:hint="eastAsia"/>
          <w:sz w:val="24"/>
        </w:rPr>
        <w:lastRenderedPageBreak/>
        <w:t>服务，包括水、电、暖气等服务，且能快速及时响应采购人的需求。</w:t>
      </w:r>
    </w:p>
    <w:p w:rsidR="00561F94" w:rsidRDefault="003F18B0" w:rsidP="00974BAE">
      <w:pPr>
        <w:spacing w:beforeLines="50" w:line="360" w:lineRule="auto"/>
        <w:rPr>
          <w:rFonts w:ascii="仿宋" w:eastAsia="仿宋" w:hAnsi="仿宋" w:cs="仿宋"/>
          <w:sz w:val="24"/>
        </w:rPr>
      </w:pPr>
      <w:r>
        <w:rPr>
          <w:rFonts w:ascii="仿宋" w:eastAsia="仿宋" w:hAnsi="仿宋" w:cs="仿宋" w:hint="eastAsia"/>
          <w:b/>
          <w:bCs/>
          <w:sz w:val="24"/>
        </w:rPr>
        <w:t>六</w:t>
      </w:r>
      <w:r>
        <w:rPr>
          <w:rFonts w:ascii="仿宋" w:eastAsia="仿宋" w:hAnsi="仿宋" w:cs="仿宋" w:hint="eastAsia"/>
          <w:b/>
          <w:bCs/>
          <w:sz w:val="24"/>
        </w:rPr>
        <w:t>、采购标的的验收标准</w:t>
      </w:r>
    </w:p>
    <w:p w:rsidR="00561F94" w:rsidRDefault="00561F94">
      <w:pPr>
        <w:widowControl/>
        <w:snapToGrid w:val="0"/>
        <w:spacing w:line="360" w:lineRule="auto"/>
        <w:jc w:val="left"/>
        <w:rPr>
          <w:rFonts w:ascii="仿宋" w:eastAsia="仿宋" w:hAnsi="仿宋" w:cs="仿宋"/>
          <w:sz w:val="24"/>
        </w:rPr>
      </w:pPr>
      <w:r w:rsidRPr="00561F94">
        <w:rPr>
          <w:rFonts w:ascii="仿宋" w:eastAsia="仿宋" w:hAnsi="仿宋" w:cs="仿宋" w:hint="eastAsia"/>
          <w:sz w:val="24"/>
        </w:rPr>
        <w:t>广东省第二人民医院（</w:t>
      </w:r>
      <w:r w:rsidR="003F18B0">
        <w:rPr>
          <w:rFonts w:ascii="仿宋" w:eastAsia="仿宋" w:hAnsi="仿宋" w:cs="仿宋" w:hint="eastAsia"/>
          <w:sz w:val="24"/>
        </w:rPr>
        <w:t>琶洲院区</w:t>
      </w:r>
      <w:r w:rsidRPr="00561F94">
        <w:rPr>
          <w:rFonts w:ascii="仿宋" w:eastAsia="仿宋" w:hAnsi="仿宋" w:cs="仿宋" w:hint="eastAsia"/>
          <w:sz w:val="24"/>
        </w:rPr>
        <w:t>）</w:t>
      </w:r>
      <w:r w:rsidR="003F18B0">
        <w:rPr>
          <w:rFonts w:ascii="仿宋" w:eastAsia="仿宋" w:hAnsi="仿宋" w:cs="仿宋" w:hint="eastAsia"/>
          <w:sz w:val="24"/>
        </w:rPr>
        <w:t>学生集体</w:t>
      </w:r>
      <w:r w:rsidR="003F18B0">
        <w:rPr>
          <w:rFonts w:ascii="仿宋" w:eastAsia="仿宋" w:hAnsi="仿宋" w:cs="仿宋" w:hint="eastAsia"/>
          <w:sz w:val="24"/>
        </w:rPr>
        <w:t>宿舍</w:t>
      </w:r>
      <w:r w:rsidR="003F18B0">
        <w:rPr>
          <w:rFonts w:ascii="仿宋" w:eastAsia="仿宋" w:hAnsi="仿宋" w:cs="仿宋" w:hint="eastAsia"/>
          <w:sz w:val="24"/>
        </w:rPr>
        <w:t>，按照采购需求实现的功能和目标对采购标的进行验收。通过</w:t>
      </w:r>
      <w:r w:rsidR="003F18B0">
        <w:rPr>
          <w:rFonts w:ascii="仿宋" w:eastAsia="仿宋" w:hAnsi="仿宋" w:cs="仿宋" w:hint="eastAsia"/>
          <w:sz w:val="24"/>
        </w:rPr>
        <w:t>四</w:t>
      </w:r>
      <w:r w:rsidR="003F18B0">
        <w:rPr>
          <w:rFonts w:ascii="仿宋" w:eastAsia="仿宋" w:hAnsi="仿宋" w:cs="仿宋" w:hint="eastAsia"/>
          <w:sz w:val="24"/>
        </w:rPr>
        <w:t>个方面的标准进行考评，包括房屋面积、房屋租赁价格</w:t>
      </w:r>
      <w:r w:rsidR="003F18B0">
        <w:rPr>
          <w:rFonts w:ascii="仿宋" w:eastAsia="仿宋" w:hAnsi="仿宋" w:cs="仿宋" w:hint="eastAsia"/>
          <w:sz w:val="24"/>
        </w:rPr>
        <w:t>、</w:t>
      </w:r>
      <w:r w:rsidR="003F18B0">
        <w:rPr>
          <w:rFonts w:ascii="仿宋" w:eastAsia="仿宋" w:hAnsi="仿宋" w:cs="仿宋" w:hint="eastAsia"/>
          <w:sz w:val="24"/>
        </w:rPr>
        <w:t>地理位置</w:t>
      </w:r>
      <w:r w:rsidR="003F18B0">
        <w:rPr>
          <w:rFonts w:ascii="仿宋" w:eastAsia="仿宋" w:hAnsi="仿宋" w:cs="仿宋" w:hint="eastAsia"/>
          <w:sz w:val="24"/>
        </w:rPr>
        <w:t>（不限于实地勘察）</w:t>
      </w:r>
      <w:r w:rsidR="003F18B0">
        <w:rPr>
          <w:rFonts w:ascii="仿宋" w:eastAsia="仿宋" w:hAnsi="仿宋" w:cs="仿宋" w:hint="eastAsia"/>
          <w:sz w:val="24"/>
        </w:rPr>
        <w:t>以及</w:t>
      </w:r>
      <w:r w:rsidR="003F18B0">
        <w:rPr>
          <w:rFonts w:ascii="仿宋" w:eastAsia="仿宋" w:hAnsi="仿宋" w:cs="仿宋" w:hint="eastAsia"/>
          <w:sz w:val="24"/>
        </w:rPr>
        <w:t>规范化管理模式（配套设施设备安全消防）</w:t>
      </w:r>
      <w:r w:rsidR="003F18B0">
        <w:rPr>
          <w:rFonts w:ascii="仿宋" w:eastAsia="仿宋" w:hAnsi="仿宋" w:cs="仿宋" w:hint="eastAsia"/>
          <w:sz w:val="24"/>
        </w:rPr>
        <w:t>等方面</w:t>
      </w:r>
      <w:r w:rsidR="003F18B0">
        <w:rPr>
          <w:rFonts w:ascii="仿宋" w:eastAsia="仿宋" w:hAnsi="仿宋" w:cs="仿宋" w:hint="eastAsia"/>
          <w:sz w:val="24"/>
        </w:rPr>
        <w:t>进行验收，标准满意度分类须达到</w:t>
      </w:r>
      <w:r w:rsidR="003F18B0">
        <w:rPr>
          <w:rFonts w:ascii="仿宋" w:eastAsia="仿宋" w:hAnsi="仿宋" w:cs="仿宋" w:hint="eastAsia"/>
          <w:sz w:val="24"/>
        </w:rPr>
        <w:t>90%</w:t>
      </w:r>
      <w:r w:rsidR="003F18B0">
        <w:rPr>
          <w:rFonts w:ascii="仿宋" w:eastAsia="仿宋" w:hAnsi="仿宋" w:cs="仿宋" w:hint="eastAsia"/>
          <w:sz w:val="24"/>
        </w:rPr>
        <w:t>以上。</w:t>
      </w:r>
    </w:p>
    <w:p w:rsidR="00561F94" w:rsidRDefault="003F18B0">
      <w:pPr>
        <w:widowControl/>
        <w:snapToGrid w:val="0"/>
        <w:spacing w:line="360" w:lineRule="auto"/>
        <w:jc w:val="left"/>
        <w:rPr>
          <w:rFonts w:ascii="仿宋" w:eastAsia="仿宋" w:hAnsi="仿宋" w:cs="仿宋"/>
          <w:b/>
          <w:bCs/>
          <w:sz w:val="24"/>
        </w:rPr>
      </w:pPr>
      <w:r>
        <w:rPr>
          <w:rFonts w:ascii="仿宋" w:eastAsia="仿宋" w:hAnsi="仿宋" w:cs="仿宋" w:hint="eastAsia"/>
          <w:b/>
          <w:bCs/>
          <w:sz w:val="24"/>
        </w:rPr>
        <w:t>七</w:t>
      </w:r>
      <w:r>
        <w:rPr>
          <w:rFonts w:ascii="仿宋" w:eastAsia="仿宋" w:hAnsi="仿宋" w:cs="仿宋" w:hint="eastAsia"/>
          <w:b/>
          <w:bCs/>
          <w:sz w:val="24"/>
        </w:rPr>
        <w:t>、采购标的的其他技术、服务等要求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（一）采购标的需满足的质量要求：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按照采购人提出的技术要求，为采购人提供的房屋必须能够满足</w:t>
      </w:r>
      <w:r>
        <w:rPr>
          <w:rFonts w:ascii="仿宋" w:eastAsia="仿宋" w:hAnsi="仿宋" w:cs="仿宋" w:hint="eastAsia"/>
          <w:sz w:val="24"/>
        </w:rPr>
        <w:t>其技术</w:t>
      </w:r>
      <w:r>
        <w:rPr>
          <w:rFonts w:ascii="仿宋" w:eastAsia="仿宋" w:hAnsi="仿宋" w:cs="仿宋" w:hint="eastAsia"/>
          <w:sz w:val="24"/>
        </w:rPr>
        <w:t>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（二）采购标的需满足的安全要求：</w:t>
      </w:r>
      <w:r>
        <w:rPr>
          <w:rFonts w:ascii="仿宋" w:eastAsia="仿宋" w:hAnsi="仿宋" w:cs="仿宋" w:hint="eastAsia"/>
          <w:sz w:val="24"/>
        </w:rPr>
        <w:t xml:space="preserve"> </w:t>
      </w:r>
      <w:r>
        <w:rPr>
          <w:rFonts w:ascii="仿宋" w:eastAsia="仿宋" w:hAnsi="仿宋" w:cs="仿宋" w:hint="eastAsia"/>
          <w:sz w:val="24"/>
        </w:rPr>
        <w:t>须有国家认可的房屋消防验收合格证及喷淋设施。首先是每个房间均配有烟感报警器，走廊及安全通道均按要求配备有数量相当的消防设施，如灭火器、安全出口指示灯，自然通风排烟房和机</w:t>
      </w:r>
      <w:r>
        <w:rPr>
          <w:rFonts w:ascii="仿宋" w:eastAsia="仿宋" w:hAnsi="仿宋" w:cs="仿宋" w:hint="eastAsia"/>
          <w:sz w:val="24"/>
        </w:rPr>
        <w:t>械排烟通风装置等，其次是有细化的消防安全管理规章制度，保障住宿安全要求。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（三）采购标的需满足的技术规格要求：</w:t>
      </w:r>
    </w:p>
    <w:p w:rsidR="00561F94" w:rsidRDefault="003F18B0">
      <w:pPr>
        <w:snapToGrid w:val="0"/>
        <w:spacing w:line="360" w:lineRule="auto"/>
        <w:rPr>
          <w:rFonts w:ascii="仿宋" w:eastAsia="仿宋" w:hAnsi="仿宋" w:cs="仿宋"/>
          <w:b/>
          <w:sz w:val="24"/>
        </w:rPr>
      </w:pPr>
      <w:r>
        <w:rPr>
          <w:rFonts w:ascii="仿宋" w:eastAsia="仿宋" w:hAnsi="仿宋" w:cs="仿宋" w:hint="eastAsia"/>
          <w:b/>
          <w:sz w:val="24"/>
        </w:rPr>
        <w:t>▲</w:t>
      </w:r>
      <w:r>
        <w:rPr>
          <w:rFonts w:ascii="仿宋" w:eastAsia="仿宋" w:hAnsi="仿宋" w:cs="仿宋" w:hint="eastAsia"/>
          <w:b/>
          <w:sz w:val="24"/>
        </w:rPr>
        <w:t>1</w:t>
      </w:r>
      <w:r>
        <w:rPr>
          <w:rFonts w:ascii="仿宋" w:eastAsia="仿宋" w:hAnsi="仿宋" w:cs="仿宋" w:hint="eastAsia"/>
          <w:b/>
          <w:sz w:val="24"/>
        </w:rPr>
        <w:t>、租赁房屋地址范围及建筑面积等地址范围：距离</w:t>
      </w:r>
      <w:r>
        <w:rPr>
          <w:rFonts w:ascii="仿宋" w:eastAsia="仿宋" w:hAnsi="仿宋" w:cs="仿宋" w:hint="eastAsia"/>
          <w:b/>
          <w:sz w:val="24"/>
        </w:rPr>
        <w:t>采购人地址</w:t>
      </w:r>
      <w:r>
        <w:rPr>
          <w:rFonts w:ascii="仿宋" w:eastAsia="仿宋" w:hAnsi="仿宋" w:cs="仿宋" w:hint="eastAsia"/>
          <w:b/>
          <w:sz w:val="24"/>
        </w:rPr>
        <w:t>直线距离</w:t>
      </w:r>
      <w:r>
        <w:rPr>
          <w:rFonts w:ascii="仿宋" w:eastAsia="仿宋" w:hAnsi="仿宋" w:cs="仿宋" w:hint="eastAsia"/>
          <w:b/>
          <w:sz w:val="24"/>
        </w:rPr>
        <w:t>3.5</w:t>
      </w:r>
      <w:r>
        <w:rPr>
          <w:rFonts w:ascii="仿宋" w:eastAsia="仿宋" w:hAnsi="仿宋" w:cs="仿宋" w:hint="eastAsia"/>
          <w:b/>
          <w:sz w:val="24"/>
        </w:rPr>
        <w:t>公里以内</w:t>
      </w:r>
      <w:r>
        <w:rPr>
          <w:rFonts w:ascii="仿宋" w:eastAsia="仿宋" w:hAnsi="仿宋" w:cs="仿宋" w:hint="eastAsia"/>
          <w:b/>
          <w:sz w:val="24"/>
        </w:rPr>
        <w:t>，周边</w:t>
      </w:r>
      <w:r>
        <w:rPr>
          <w:rFonts w:ascii="仿宋" w:eastAsia="仿宋" w:hAnsi="仿宋" w:cs="仿宋" w:hint="eastAsia"/>
          <w:b/>
          <w:sz w:val="24"/>
        </w:rPr>
        <w:t>500</w:t>
      </w:r>
      <w:r>
        <w:rPr>
          <w:rFonts w:ascii="仿宋" w:eastAsia="仿宋" w:hAnsi="仿宋" w:cs="仿宋" w:hint="eastAsia"/>
          <w:b/>
          <w:sz w:val="24"/>
        </w:rPr>
        <w:t>米以内</w:t>
      </w:r>
      <w:r>
        <w:rPr>
          <w:rFonts w:ascii="仿宋" w:eastAsia="仿宋" w:hAnsi="仿宋" w:cs="仿宋" w:hint="eastAsia"/>
          <w:b/>
          <w:sz w:val="24"/>
        </w:rPr>
        <w:t>交通便利（地铁、公交、生活配套齐全）</w:t>
      </w:r>
      <w:r>
        <w:rPr>
          <w:rFonts w:ascii="仿宋" w:eastAsia="仿宋" w:hAnsi="仿宋" w:cs="仿宋" w:hint="eastAsia"/>
          <w:b/>
          <w:sz w:val="24"/>
        </w:rPr>
        <w:t>（以百度地图</w:t>
      </w:r>
      <w:r>
        <w:rPr>
          <w:rFonts w:ascii="仿宋" w:eastAsia="仿宋" w:hAnsi="仿宋" w:cs="仿宋" w:hint="eastAsia"/>
          <w:b/>
          <w:sz w:val="24"/>
        </w:rPr>
        <w:t>为</w:t>
      </w:r>
      <w:r>
        <w:rPr>
          <w:rFonts w:ascii="仿宋" w:eastAsia="仿宋" w:hAnsi="仿宋" w:cs="仿宋" w:hint="eastAsia"/>
          <w:b/>
          <w:sz w:val="24"/>
        </w:rPr>
        <w:t>准</w:t>
      </w:r>
      <w:r>
        <w:rPr>
          <w:rFonts w:ascii="仿宋" w:eastAsia="仿宋" w:hAnsi="仿宋" w:cs="仿宋" w:hint="eastAsia"/>
          <w:b/>
          <w:sz w:val="24"/>
        </w:rPr>
        <w:t>）。</w:t>
      </w:r>
    </w:p>
    <w:p w:rsidR="00561F94" w:rsidRDefault="003F18B0">
      <w:pPr>
        <w:snapToGrid w:val="0"/>
        <w:spacing w:line="360" w:lineRule="auto"/>
        <w:rPr>
          <w:rFonts w:ascii="仿宋" w:eastAsia="仿宋" w:hAnsi="仿宋" w:cs="仿宋"/>
          <w:b/>
          <w:sz w:val="24"/>
        </w:rPr>
      </w:pPr>
      <w:r>
        <w:rPr>
          <w:rFonts w:ascii="仿宋" w:eastAsia="仿宋" w:hAnsi="仿宋" w:cs="仿宋" w:hint="eastAsia"/>
          <w:b/>
          <w:sz w:val="24"/>
        </w:rPr>
        <w:t>采购人地址：</w:t>
      </w:r>
      <w:r>
        <w:rPr>
          <w:rFonts w:ascii="仿宋" w:eastAsia="仿宋" w:hAnsi="仿宋" w:cs="仿宋" w:hint="eastAsia"/>
          <w:b/>
          <w:sz w:val="24"/>
        </w:rPr>
        <w:t>广州市海珠区新港中路</w:t>
      </w:r>
      <w:r>
        <w:rPr>
          <w:rFonts w:ascii="仿宋" w:eastAsia="仿宋" w:hAnsi="仿宋" w:cs="仿宋" w:hint="eastAsia"/>
          <w:b/>
          <w:sz w:val="24"/>
        </w:rPr>
        <w:t>466</w:t>
      </w:r>
      <w:r>
        <w:rPr>
          <w:rFonts w:ascii="仿宋" w:eastAsia="仿宋" w:hAnsi="仿宋" w:cs="仿宋" w:hint="eastAsia"/>
          <w:b/>
          <w:sz w:val="24"/>
        </w:rPr>
        <w:t>号大院</w:t>
      </w:r>
      <w:r>
        <w:rPr>
          <w:rFonts w:ascii="仿宋" w:eastAsia="仿宋" w:hAnsi="仿宋" w:cs="仿宋" w:hint="eastAsia"/>
          <w:b/>
          <w:sz w:val="24"/>
        </w:rPr>
        <w:t>。</w:t>
      </w:r>
    </w:p>
    <w:p w:rsidR="00561F94" w:rsidRDefault="003F18B0">
      <w:pPr>
        <w:pStyle w:val="1"/>
        <w:widowControl/>
        <w:spacing w:beforeAutospacing="0" w:afterAutospacing="0" w:line="360" w:lineRule="auto"/>
        <w:rPr>
          <w:rFonts w:ascii="仿宋" w:eastAsia="仿宋" w:hAnsi="仿宋" w:cs="仿宋" w:hint="default"/>
          <w:sz w:val="24"/>
        </w:rPr>
      </w:pPr>
      <w:r>
        <w:rPr>
          <w:rFonts w:ascii="仿宋" w:eastAsia="仿宋" w:hAnsi="仿宋" w:cs="仿宋"/>
          <w:sz w:val="24"/>
        </w:rPr>
        <w:t>▲</w:t>
      </w:r>
      <w:r>
        <w:rPr>
          <w:rFonts w:ascii="仿宋" w:eastAsia="仿宋" w:hAnsi="仿宋" w:cs="仿宋"/>
          <w:sz w:val="24"/>
        </w:rPr>
        <w:t>2</w:t>
      </w:r>
      <w:r>
        <w:rPr>
          <w:rFonts w:ascii="仿宋" w:eastAsia="仿宋" w:hAnsi="仿宋" w:cs="仿宋"/>
          <w:sz w:val="24"/>
        </w:rPr>
        <w:t>、</w:t>
      </w:r>
      <w:r>
        <w:rPr>
          <w:rFonts w:ascii="仿宋" w:eastAsia="仿宋" w:hAnsi="仿宋" w:cs="仿宋"/>
          <w:sz w:val="24"/>
          <w:lang/>
        </w:rPr>
        <w:t>楼房</w:t>
      </w:r>
      <w:r>
        <w:rPr>
          <w:rFonts w:ascii="仿宋" w:eastAsia="仿宋" w:hAnsi="仿宋" w:cs="仿宋"/>
          <w:sz w:val="24"/>
        </w:rPr>
        <w:t>宿舍</w:t>
      </w:r>
      <w:r>
        <w:rPr>
          <w:rFonts w:ascii="仿宋" w:eastAsia="仿宋" w:hAnsi="仿宋" w:cs="仿宋"/>
          <w:sz w:val="24"/>
          <w:lang/>
        </w:rPr>
        <w:t>可居住</w:t>
      </w:r>
      <w:r>
        <w:rPr>
          <w:rFonts w:ascii="仿宋" w:eastAsia="仿宋" w:hAnsi="仿宋" w:cs="仿宋"/>
          <w:sz w:val="24"/>
        </w:rPr>
        <w:t>房屋总面积≥</w:t>
      </w:r>
      <w:r>
        <w:rPr>
          <w:rFonts w:ascii="仿宋" w:eastAsia="仿宋" w:hAnsi="仿宋" w:cs="仿宋"/>
          <w:sz w:val="24"/>
        </w:rPr>
        <w:t>7000</w:t>
      </w:r>
      <w:r>
        <w:rPr>
          <w:rFonts w:ascii="仿宋" w:eastAsia="仿宋" w:hAnsi="仿宋" w:cs="仿宋"/>
          <w:sz w:val="24"/>
        </w:rPr>
        <w:t>平米，单个房间面积≥</w:t>
      </w:r>
      <w:r>
        <w:rPr>
          <w:rFonts w:ascii="仿宋" w:eastAsia="仿宋" w:hAnsi="仿宋" w:cs="仿宋"/>
          <w:sz w:val="24"/>
        </w:rPr>
        <w:t>25</w:t>
      </w:r>
      <w:r>
        <w:rPr>
          <w:rFonts w:ascii="仿宋" w:eastAsia="仿宋" w:hAnsi="仿宋" w:cs="仿宋"/>
          <w:sz w:val="24"/>
        </w:rPr>
        <w:t>m</w:t>
      </w:r>
      <w:r>
        <w:rPr>
          <w:rFonts w:ascii="仿宋" w:eastAsia="仿宋" w:hAnsi="仿宋" w:cs="仿宋"/>
          <w:sz w:val="24"/>
          <w:vertAlign w:val="superscript"/>
        </w:rPr>
        <w:t>2</w:t>
      </w:r>
      <w:r>
        <w:rPr>
          <w:rFonts w:ascii="仿宋" w:eastAsia="仿宋" w:hAnsi="仿宋" w:cs="仿宋"/>
          <w:sz w:val="24"/>
        </w:rPr>
        <w:t>（包括不限于每间配套单独洗漱卫生间、阳台晾晒区等），</w:t>
      </w:r>
      <w:r>
        <w:rPr>
          <w:rFonts w:ascii="仿宋" w:eastAsia="仿宋" w:hAnsi="仿宋" w:cs="仿宋"/>
          <w:sz w:val="24"/>
        </w:rPr>
        <w:t>房间数量≥</w:t>
      </w:r>
      <w:r>
        <w:rPr>
          <w:rFonts w:ascii="仿宋" w:eastAsia="仿宋" w:hAnsi="仿宋" w:cs="仿宋"/>
          <w:sz w:val="24"/>
        </w:rPr>
        <w:t>120</w:t>
      </w:r>
      <w:r>
        <w:rPr>
          <w:rFonts w:ascii="仿宋" w:eastAsia="仿宋" w:hAnsi="仿宋" w:cs="仿宋"/>
          <w:sz w:val="24"/>
        </w:rPr>
        <w:t>间</w:t>
      </w:r>
      <w:r>
        <w:rPr>
          <w:rFonts w:ascii="仿宋" w:eastAsia="仿宋" w:hAnsi="仿宋" w:cs="仿宋"/>
          <w:kern w:val="0"/>
          <w:sz w:val="24"/>
        </w:rPr>
        <w:t>，床位≥</w:t>
      </w:r>
      <w:r>
        <w:rPr>
          <w:rFonts w:ascii="仿宋" w:eastAsia="仿宋" w:hAnsi="仿宋" w:cs="仿宋"/>
          <w:kern w:val="0"/>
          <w:sz w:val="24"/>
        </w:rPr>
        <w:t>780</w:t>
      </w:r>
      <w:r>
        <w:rPr>
          <w:rFonts w:ascii="仿宋" w:eastAsia="仿宋" w:hAnsi="仿宋" w:cs="仿宋"/>
          <w:kern w:val="0"/>
          <w:sz w:val="24"/>
        </w:rPr>
        <w:t>个</w:t>
      </w:r>
      <w:r>
        <w:rPr>
          <w:rFonts w:ascii="仿宋" w:eastAsia="仿宋" w:hAnsi="仿宋" w:cs="仿宋"/>
          <w:kern w:val="0"/>
          <w:sz w:val="24"/>
        </w:rPr>
        <w:t>，人均建筑面积</w:t>
      </w:r>
      <w:r>
        <w:rPr>
          <w:rFonts w:ascii="仿宋" w:eastAsia="仿宋" w:hAnsi="仿宋" w:cs="仿宋"/>
          <w:kern w:val="0"/>
          <w:sz w:val="24"/>
        </w:rPr>
        <w:t>≥</w:t>
      </w:r>
      <w:r>
        <w:rPr>
          <w:rFonts w:ascii="仿宋" w:eastAsia="仿宋" w:hAnsi="仿宋" w:cs="仿宋"/>
          <w:kern w:val="0"/>
          <w:sz w:val="24"/>
        </w:rPr>
        <w:t>8</w:t>
      </w:r>
      <w:r>
        <w:rPr>
          <w:rFonts w:ascii="仿宋" w:eastAsia="仿宋" w:hAnsi="仿宋" w:cs="仿宋"/>
          <w:kern w:val="0"/>
          <w:sz w:val="24"/>
        </w:rPr>
        <w:t>平方米。</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根据中华人民教育部关于印发《关于大学生公寓建设标准问题的若干意见》的通知，教发〔</w:t>
      </w:r>
      <w:r>
        <w:rPr>
          <w:rFonts w:ascii="仿宋" w:eastAsia="仿宋" w:hAnsi="仿宋" w:cs="仿宋"/>
          <w:b w:val="0"/>
          <w:bCs w:val="0"/>
          <w:kern w:val="2"/>
          <w:sz w:val="24"/>
          <w:szCs w:val="24"/>
        </w:rPr>
        <w:t>2001</w:t>
      </w:r>
      <w:r>
        <w:rPr>
          <w:rFonts w:ascii="仿宋" w:eastAsia="仿宋" w:hAnsi="仿宋" w:cs="仿宋"/>
          <w:b w:val="0"/>
          <w:bCs w:val="0"/>
          <w:kern w:val="2"/>
          <w:sz w:val="24"/>
          <w:szCs w:val="24"/>
        </w:rPr>
        <w:t>〕</w:t>
      </w:r>
      <w:r>
        <w:rPr>
          <w:rFonts w:ascii="仿宋" w:eastAsia="仿宋" w:hAnsi="仿宋" w:cs="仿宋"/>
          <w:b w:val="0"/>
          <w:bCs w:val="0"/>
          <w:kern w:val="2"/>
          <w:sz w:val="24"/>
          <w:szCs w:val="24"/>
        </w:rPr>
        <w:t>12</w:t>
      </w:r>
      <w:r>
        <w:rPr>
          <w:rFonts w:ascii="仿宋" w:eastAsia="仿宋" w:hAnsi="仿宋" w:cs="仿宋"/>
          <w:b w:val="0"/>
          <w:bCs w:val="0"/>
          <w:kern w:val="2"/>
          <w:sz w:val="24"/>
          <w:szCs w:val="24"/>
        </w:rPr>
        <w:t>号教育部关于学生宿舍建设规定，</w:t>
      </w:r>
    </w:p>
    <w:p w:rsidR="00561F94" w:rsidRDefault="003F18B0">
      <w:pPr>
        <w:pStyle w:val="1"/>
        <w:widowControl/>
        <w:numPr>
          <w:ilvl w:val="0"/>
          <w:numId w:val="3"/>
        </w:numPr>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本科生公寓</w:t>
      </w:r>
      <w:r>
        <w:rPr>
          <w:rFonts w:ascii="仿宋" w:eastAsia="仿宋" w:hAnsi="仿宋" w:cs="仿宋"/>
          <w:b w:val="0"/>
          <w:bCs w:val="0"/>
          <w:kern w:val="2"/>
          <w:sz w:val="24"/>
          <w:szCs w:val="24"/>
        </w:rPr>
        <w:t>4</w:t>
      </w:r>
      <w:r>
        <w:rPr>
          <w:rFonts w:ascii="仿宋" w:eastAsia="仿宋" w:hAnsi="仿宋" w:cs="仿宋"/>
          <w:b w:val="0"/>
          <w:bCs w:val="0"/>
          <w:kern w:val="2"/>
          <w:sz w:val="24"/>
          <w:szCs w:val="24"/>
        </w:rPr>
        <w:t>人</w:t>
      </w:r>
      <w:r>
        <w:rPr>
          <w:rFonts w:ascii="仿宋" w:eastAsia="仿宋" w:hAnsi="仿宋" w:cs="仿宋"/>
          <w:b w:val="0"/>
          <w:bCs w:val="0"/>
          <w:kern w:val="2"/>
          <w:sz w:val="24"/>
          <w:szCs w:val="24"/>
        </w:rPr>
        <w:t>1</w:t>
      </w:r>
      <w:r>
        <w:rPr>
          <w:rFonts w:ascii="仿宋" w:eastAsia="仿宋" w:hAnsi="仿宋" w:cs="仿宋"/>
          <w:b w:val="0"/>
          <w:bCs w:val="0"/>
          <w:kern w:val="2"/>
          <w:sz w:val="24"/>
          <w:szCs w:val="24"/>
        </w:rPr>
        <w:t>间，人均</w:t>
      </w:r>
      <w:r>
        <w:rPr>
          <w:rFonts w:ascii="仿宋" w:eastAsia="仿宋" w:hAnsi="仿宋" w:cs="仿宋"/>
          <w:b w:val="0"/>
          <w:bCs w:val="0"/>
          <w:kern w:val="2"/>
          <w:sz w:val="24"/>
          <w:szCs w:val="24"/>
          <w:u w:val="single"/>
        </w:rPr>
        <w:t>建筑面积</w:t>
      </w:r>
      <w:r>
        <w:rPr>
          <w:rFonts w:ascii="仿宋" w:eastAsia="仿宋" w:hAnsi="仿宋" w:cs="仿宋"/>
          <w:b w:val="0"/>
          <w:bCs w:val="0"/>
          <w:kern w:val="2"/>
          <w:sz w:val="24"/>
          <w:szCs w:val="24"/>
        </w:rPr>
        <w:t>8</w:t>
      </w:r>
      <w:r>
        <w:rPr>
          <w:rFonts w:ascii="仿宋" w:eastAsia="仿宋" w:hAnsi="仿宋" w:cs="仿宋"/>
          <w:b w:val="0"/>
          <w:bCs w:val="0"/>
          <w:kern w:val="2"/>
          <w:sz w:val="24"/>
          <w:szCs w:val="24"/>
        </w:rPr>
        <w:t>平方米；</w:t>
      </w:r>
    </w:p>
    <w:p w:rsidR="00561F94" w:rsidRDefault="003F18B0">
      <w:pPr>
        <w:pStyle w:val="1"/>
        <w:widowControl/>
        <w:numPr>
          <w:ilvl w:val="0"/>
          <w:numId w:val="3"/>
        </w:numPr>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硕士生公寓</w:t>
      </w:r>
      <w:r>
        <w:rPr>
          <w:rFonts w:ascii="仿宋" w:eastAsia="仿宋" w:hAnsi="仿宋" w:cs="仿宋"/>
          <w:b w:val="0"/>
          <w:bCs w:val="0"/>
          <w:kern w:val="2"/>
          <w:sz w:val="24"/>
          <w:szCs w:val="24"/>
        </w:rPr>
        <w:t>2</w:t>
      </w:r>
      <w:r>
        <w:rPr>
          <w:rFonts w:ascii="仿宋" w:eastAsia="仿宋" w:hAnsi="仿宋" w:cs="仿宋"/>
          <w:b w:val="0"/>
          <w:bCs w:val="0"/>
          <w:kern w:val="2"/>
          <w:sz w:val="24"/>
          <w:szCs w:val="24"/>
        </w:rPr>
        <w:t>人</w:t>
      </w:r>
      <w:r>
        <w:rPr>
          <w:rFonts w:ascii="仿宋" w:eastAsia="仿宋" w:hAnsi="仿宋" w:cs="仿宋"/>
          <w:b w:val="0"/>
          <w:bCs w:val="0"/>
          <w:kern w:val="2"/>
          <w:sz w:val="24"/>
          <w:szCs w:val="24"/>
        </w:rPr>
        <w:t>1</w:t>
      </w:r>
      <w:r>
        <w:rPr>
          <w:rFonts w:ascii="仿宋" w:eastAsia="仿宋" w:hAnsi="仿宋" w:cs="仿宋"/>
          <w:b w:val="0"/>
          <w:bCs w:val="0"/>
          <w:kern w:val="2"/>
          <w:sz w:val="24"/>
          <w:szCs w:val="24"/>
        </w:rPr>
        <w:t>间，人均</w:t>
      </w:r>
      <w:r>
        <w:rPr>
          <w:rFonts w:ascii="仿宋" w:eastAsia="仿宋" w:hAnsi="仿宋" w:cs="仿宋"/>
          <w:b w:val="0"/>
          <w:bCs w:val="0"/>
          <w:kern w:val="2"/>
          <w:sz w:val="24"/>
          <w:szCs w:val="24"/>
          <w:u w:val="single"/>
        </w:rPr>
        <w:t>建筑面积</w:t>
      </w:r>
      <w:r>
        <w:rPr>
          <w:rFonts w:ascii="仿宋" w:eastAsia="仿宋" w:hAnsi="仿宋" w:cs="仿宋"/>
          <w:b w:val="0"/>
          <w:bCs w:val="0"/>
          <w:kern w:val="2"/>
          <w:sz w:val="24"/>
          <w:szCs w:val="24"/>
        </w:rPr>
        <w:t>12</w:t>
      </w:r>
      <w:r>
        <w:rPr>
          <w:rFonts w:ascii="仿宋" w:eastAsia="仿宋" w:hAnsi="仿宋" w:cs="仿宋"/>
          <w:b w:val="0"/>
          <w:bCs w:val="0"/>
          <w:kern w:val="2"/>
          <w:sz w:val="24"/>
          <w:szCs w:val="24"/>
        </w:rPr>
        <w:t>平方米；</w:t>
      </w:r>
    </w:p>
    <w:p w:rsidR="00561F94" w:rsidRDefault="003F18B0">
      <w:pPr>
        <w:pStyle w:val="1"/>
        <w:widowControl/>
        <w:numPr>
          <w:ilvl w:val="0"/>
          <w:numId w:val="3"/>
        </w:numPr>
        <w:spacing w:beforeAutospacing="0" w:afterAutospacing="0" w:line="360" w:lineRule="auto"/>
        <w:rPr>
          <w:rFonts w:ascii="仿宋" w:eastAsia="仿宋" w:hAnsi="仿宋" w:cs="仿宋" w:hint="default"/>
          <w:sz w:val="24"/>
        </w:rPr>
      </w:pPr>
      <w:r>
        <w:rPr>
          <w:rFonts w:ascii="仿宋" w:eastAsia="仿宋" w:hAnsi="仿宋" w:cs="仿宋"/>
          <w:b w:val="0"/>
          <w:bCs w:val="0"/>
          <w:kern w:val="2"/>
          <w:sz w:val="24"/>
          <w:szCs w:val="24"/>
        </w:rPr>
        <w:t>博士生公寓</w:t>
      </w:r>
      <w:r>
        <w:rPr>
          <w:rFonts w:ascii="仿宋" w:eastAsia="仿宋" w:hAnsi="仿宋" w:cs="仿宋"/>
          <w:b w:val="0"/>
          <w:bCs w:val="0"/>
          <w:kern w:val="2"/>
          <w:sz w:val="24"/>
          <w:szCs w:val="24"/>
        </w:rPr>
        <w:t>1</w:t>
      </w:r>
      <w:r>
        <w:rPr>
          <w:rFonts w:ascii="仿宋" w:eastAsia="仿宋" w:hAnsi="仿宋" w:cs="仿宋"/>
          <w:b w:val="0"/>
          <w:bCs w:val="0"/>
          <w:kern w:val="2"/>
          <w:sz w:val="24"/>
          <w:szCs w:val="24"/>
        </w:rPr>
        <w:t>人</w:t>
      </w:r>
      <w:r>
        <w:rPr>
          <w:rFonts w:ascii="仿宋" w:eastAsia="仿宋" w:hAnsi="仿宋" w:cs="仿宋"/>
          <w:b w:val="0"/>
          <w:bCs w:val="0"/>
          <w:kern w:val="2"/>
          <w:sz w:val="24"/>
          <w:szCs w:val="24"/>
        </w:rPr>
        <w:t>1</w:t>
      </w:r>
      <w:r>
        <w:rPr>
          <w:rFonts w:ascii="仿宋" w:eastAsia="仿宋" w:hAnsi="仿宋" w:cs="仿宋"/>
          <w:b w:val="0"/>
          <w:bCs w:val="0"/>
          <w:kern w:val="2"/>
          <w:sz w:val="24"/>
          <w:szCs w:val="24"/>
        </w:rPr>
        <w:t>间，人均</w:t>
      </w:r>
      <w:r>
        <w:rPr>
          <w:rFonts w:ascii="仿宋" w:eastAsia="仿宋" w:hAnsi="仿宋" w:cs="仿宋"/>
          <w:b w:val="0"/>
          <w:bCs w:val="0"/>
          <w:kern w:val="2"/>
          <w:sz w:val="24"/>
          <w:szCs w:val="24"/>
          <w:u w:val="single"/>
        </w:rPr>
        <w:t>建筑面积</w:t>
      </w:r>
      <w:r>
        <w:rPr>
          <w:rFonts w:ascii="仿宋" w:eastAsia="仿宋" w:hAnsi="仿宋" w:cs="仿宋"/>
          <w:b w:val="0"/>
          <w:bCs w:val="0"/>
          <w:kern w:val="2"/>
          <w:sz w:val="24"/>
          <w:szCs w:val="24"/>
        </w:rPr>
        <w:t>24</w:t>
      </w:r>
      <w:r>
        <w:rPr>
          <w:rFonts w:ascii="仿宋" w:eastAsia="仿宋" w:hAnsi="仿宋" w:cs="仿宋"/>
          <w:b w:val="0"/>
          <w:bCs w:val="0"/>
          <w:kern w:val="2"/>
          <w:sz w:val="24"/>
          <w:szCs w:val="24"/>
        </w:rPr>
        <w:t>平方米。</w:t>
      </w:r>
    </w:p>
    <w:p w:rsidR="00561F94" w:rsidRDefault="003F18B0">
      <w:pPr>
        <w:pStyle w:val="1"/>
        <w:widowControl/>
        <w:spacing w:beforeAutospacing="0" w:afterAutospacing="0" w:line="360" w:lineRule="auto"/>
        <w:ind w:firstLineChars="200" w:firstLine="480"/>
        <w:rPr>
          <w:rFonts w:ascii="仿宋" w:eastAsia="仿宋" w:hAnsi="仿宋" w:cs="仿宋" w:hint="default"/>
          <w:sz w:val="24"/>
        </w:rPr>
      </w:pPr>
      <w:r>
        <w:rPr>
          <w:rFonts w:ascii="仿宋" w:eastAsia="仿宋" w:hAnsi="仿宋" w:cs="仿宋"/>
          <w:b w:val="0"/>
          <w:bCs w:val="0"/>
          <w:kern w:val="2"/>
          <w:sz w:val="24"/>
          <w:szCs w:val="24"/>
        </w:rPr>
        <w:t>（具体住宿标准，按采购人具体要求为准。）</w:t>
      </w:r>
      <w:r>
        <w:rPr>
          <w:rFonts w:ascii="仿宋" w:eastAsia="仿宋" w:hAnsi="仿宋" w:cs="仿宋"/>
          <w:b w:val="0"/>
          <w:bCs w:val="0"/>
          <w:kern w:val="2"/>
          <w:sz w:val="24"/>
          <w:szCs w:val="24"/>
        </w:rPr>
        <w:t xml:space="preserve"> </w:t>
      </w:r>
    </w:p>
    <w:p w:rsidR="00561F94" w:rsidRDefault="003F18B0">
      <w:pPr>
        <w:numPr>
          <w:ilvl w:val="255"/>
          <w:numId w:val="0"/>
        </w:numPr>
        <w:snapToGrid w:val="0"/>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lang/>
        </w:rPr>
        <w:t>、</w:t>
      </w:r>
      <w:r>
        <w:rPr>
          <w:rFonts w:ascii="仿宋" w:eastAsia="仿宋" w:hAnsi="仿宋" w:cs="仿宋" w:hint="eastAsia"/>
          <w:sz w:val="24"/>
        </w:rPr>
        <w:t>投标人须提供产权证书、宾馆营业证、房屋结构安全检测报告（近</w:t>
      </w:r>
      <w:r>
        <w:rPr>
          <w:rFonts w:ascii="仿宋" w:eastAsia="仿宋" w:hAnsi="仿宋" w:cs="仿宋" w:hint="eastAsia"/>
          <w:sz w:val="24"/>
        </w:rPr>
        <w:t>5</w:t>
      </w:r>
      <w:r>
        <w:rPr>
          <w:rFonts w:ascii="仿宋" w:eastAsia="仿宋" w:hAnsi="仿宋" w:cs="仿宋" w:hint="eastAsia"/>
          <w:sz w:val="24"/>
        </w:rPr>
        <w:t>年内）和消防及安防设备检测合格报告、环境监测合格报告。</w:t>
      </w:r>
    </w:p>
    <w:p w:rsidR="00561F94" w:rsidRDefault="003F18B0">
      <w:pPr>
        <w:numPr>
          <w:ilvl w:val="255"/>
          <w:numId w:val="0"/>
        </w:numPr>
        <w:snapToGrid w:val="0"/>
        <w:spacing w:line="360" w:lineRule="auto"/>
        <w:rPr>
          <w:rFonts w:ascii="仿宋" w:eastAsia="仿宋" w:hAnsi="仿宋" w:cs="仿宋"/>
          <w:sz w:val="24"/>
        </w:rPr>
      </w:pPr>
      <w:r>
        <w:rPr>
          <w:rFonts w:ascii="仿宋" w:eastAsia="仿宋" w:hAnsi="仿宋" w:cs="仿宋" w:hint="eastAsia"/>
          <w:sz w:val="24"/>
        </w:rPr>
        <w:lastRenderedPageBreak/>
        <w:t>4</w:t>
      </w:r>
      <w:r>
        <w:rPr>
          <w:rFonts w:ascii="仿宋" w:eastAsia="仿宋" w:hAnsi="仿宋" w:cs="仿宋" w:hint="eastAsia"/>
          <w:sz w:val="24"/>
          <w:lang/>
        </w:rPr>
        <w:t>、</w:t>
      </w:r>
      <w:r>
        <w:rPr>
          <w:rFonts w:ascii="仿宋" w:eastAsia="仿宋" w:hAnsi="仿宋" w:cs="仿宋" w:hint="eastAsia"/>
          <w:sz w:val="24"/>
        </w:rPr>
        <w:t>投标人须</w:t>
      </w:r>
      <w:r>
        <w:rPr>
          <w:rFonts w:ascii="仿宋" w:eastAsia="仿宋" w:hAnsi="仿宋" w:cs="仿宋" w:hint="eastAsia"/>
          <w:sz w:val="24"/>
          <w:lang/>
        </w:rPr>
        <w:t>提供</w:t>
      </w:r>
      <w:r>
        <w:rPr>
          <w:rFonts w:ascii="仿宋" w:eastAsia="仿宋" w:hAnsi="仿宋" w:cs="仿宋" w:hint="eastAsia"/>
          <w:sz w:val="24"/>
        </w:rPr>
        <w:t>门禁系统，刷卡才能进入住宿区域；插卡式取电，人离拔卡断电。</w:t>
      </w:r>
      <w:r>
        <w:rPr>
          <w:rFonts w:ascii="仿宋" w:eastAsia="仿宋" w:hAnsi="仿宋" w:cs="仿宋" w:hint="eastAsia"/>
          <w:sz w:val="24"/>
        </w:rPr>
        <w:t>并建立健全的管理制度，入住及退宿需持有本院开具的证明方可办理手续；每月入住退宿人员数据登记汇总需在下个月</w:t>
      </w:r>
      <w:r>
        <w:rPr>
          <w:rFonts w:ascii="仿宋" w:eastAsia="仿宋" w:hAnsi="仿宋" w:cs="仿宋" w:hint="eastAsia"/>
          <w:sz w:val="24"/>
        </w:rPr>
        <w:t>10</w:t>
      </w:r>
      <w:r>
        <w:rPr>
          <w:rFonts w:ascii="仿宋" w:eastAsia="仿宋" w:hAnsi="仿宋" w:cs="仿宋" w:hint="eastAsia"/>
          <w:sz w:val="24"/>
        </w:rPr>
        <w:t>日前提供给采购方管理人员。</w:t>
      </w:r>
    </w:p>
    <w:p w:rsidR="00561F94" w:rsidRDefault="003F18B0">
      <w:pPr>
        <w:snapToGrid w:val="0"/>
        <w:spacing w:line="360" w:lineRule="auto"/>
        <w:rPr>
          <w:rFonts w:ascii="仿宋" w:eastAsia="仿宋" w:hAnsi="仿宋" w:cs="仿宋"/>
          <w:sz w:val="24"/>
          <w:lang/>
        </w:rPr>
      </w:pPr>
      <w:r>
        <w:rPr>
          <w:rFonts w:ascii="仿宋" w:eastAsia="仿宋" w:hAnsi="仿宋" w:cs="仿宋" w:hint="eastAsia"/>
          <w:sz w:val="24"/>
        </w:rPr>
        <w:t>5</w:t>
      </w:r>
      <w:r>
        <w:rPr>
          <w:rFonts w:ascii="仿宋" w:eastAsia="仿宋" w:hAnsi="仿宋" w:cs="仿宋" w:hint="eastAsia"/>
          <w:sz w:val="24"/>
        </w:rPr>
        <w:t>、所提供的房屋是相对独立的空间，且具有连续性，并满足消防等安全要求。</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、房间须光线充足，同时通风良好，除供电、上下水，空调</w:t>
      </w:r>
      <w:r>
        <w:rPr>
          <w:rFonts w:ascii="仿宋" w:eastAsia="仿宋" w:hAnsi="仿宋" w:cs="仿宋" w:hint="eastAsia"/>
          <w:sz w:val="24"/>
        </w:rPr>
        <w:t>、</w:t>
      </w:r>
      <w:r>
        <w:rPr>
          <w:rFonts w:ascii="仿宋" w:eastAsia="仿宋" w:hAnsi="仿宋" w:cs="仿宋" w:hint="eastAsia"/>
          <w:sz w:val="24"/>
        </w:rPr>
        <w:t>等公用设施能够满足正常住宿需要外，</w:t>
      </w:r>
      <w:r>
        <w:rPr>
          <w:rFonts w:ascii="仿宋" w:eastAsia="仿宋" w:hAnsi="仿宋" w:cs="仿宋" w:hint="eastAsia"/>
          <w:sz w:val="24"/>
          <w:lang/>
        </w:rPr>
        <w:t>建筑物</w:t>
      </w:r>
      <w:r>
        <w:rPr>
          <w:rFonts w:ascii="仿宋" w:eastAsia="仿宋" w:hAnsi="仿宋" w:cs="仿宋" w:hint="eastAsia"/>
          <w:sz w:val="24"/>
        </w:rPr>
        <w:t>（宿舍）</w:t>
      </w:r>
      <w:r>
        <w:rPr>
          <w:rFonts w:ascii="仿宋" w:eastAsia="仿宋" w:hAnsi="仿宋" w:cs="仿宋" w:hint="eastAsia"/>
          <w:sz w:val="24"/>
          <w:lang/>
        </w:rPr>
        <w:t>还</w:t>
      </w:r>
      <w:r>
        <w:rPr>
          <w:rFonts w:ascii="仿宋" w:eastAsia="仿宋" w:hAnsi="仿宋" w:cs="仿宋" w:hint="eastAsia"/>
          <w:sz w:val="24"/>
        </w:rPr>
        <w:t>需配置以下设施：</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sz w:val="24"/>
        </w:rPr>
        <w:t>需提供</w:t>
      </w:r>
      <w:r>
        <w:rPr>
          <w:rFonts w:ascii="仿宋" w:eastAsia="仿宋" w:hAnsi="仿宋" w:cs="仿宋" w:hint="eastAsia"/>
          <w:sz w:val="24"/>
        </w:rPr>
        <w:t>24</w:t>
      </w:r>
      <w:r>
        <w:rPr>
          <w:rFonts w:ascii="仿宋" w:eastAsia="仿宋" w:hAnsi="仿宋" w:cs="仿宋" w:hint="eastAsia"/>
          <w:sz w:val="24"/>
        </w:rPr>
        <w:t>小时淋浴设施</w:t>
      </w:r>
      <w:r>
        <w:rPr>
          <w:rFonts w:ascii="仿宋" w:eastAsia="仿宋" w:hAnsi="仿宋" w:cs="仿宋" w:hint="eastAsia"/>
          <w:sz w:val="24"/>
        </w:rPr>
        <w:t>（热水器）</w:t>
      </w:r>
      <w:r>
        <w:rPr>
          <w:rFonts w:ascii="仿宋" w:eastAsia="仿宋" w:hAnsi="仿宋" w:cs="仿宋" w:hint="eastAsia"/>
          <w:sz w:val="24"/>
        </w:rPr>
        <w:t>；</w:t>
      </w:r>
    </w:p>
    <w:p w:rsidR="00561F94" w:rsidRDefault="003F18B0">
      <w:pPr>
        <w:snapToGrid w:val="0"/>
        <w:spacing w:line="360" w:lineRule="auto"/>
        <w:ind w:firstLineChars="100" w:firstLine="240"/>
        <w:rPr>
          <w:rFonts w:ascii="仿宋" w:eastAsia="仿宋" w:hAnsi="仿宋" w:cs="仿宋"/>
          <w:sz w:val="24"/>
          <w:lang/>
        </w:rPr>
      </w:pPr>
      <w:r>
        <w:rPr>
          <w:rFonts w:ascii="仿宋" w:eastAsia="仿宋" w:hAnsi="仿宋" w:cs="仿宋" w:hint="eastAsia"/>
          <w:sz w:val="24"/>
        </w:rPr>
        <w:t xml:space="preserve">6.2 </w:t>
      </w:r>
      <w:r>
        <w:rPr>
          <w:rFonts w:ascii="仿宋" w:eastAsia="仿宋" w:hAnsi="仿宋" w:cs="仿宋" w:hint="eastAsia"/>
          <w:sz w:val="24"/>
        </w:rPr>
        <w:t>房间</w:t>
      </w:r>
      <w:r>
        <w:rPr>
          <w:rFonts w:ascii="仿宋" w:eastAsia="仿宋" w:hAnsi="仿宋" w:cs="仿宋" w:hint="eastAsia"/>
          <w:sz w:val="24"/>
          <w:lang/>
        </w:rPr>
        <w:t>内预设合理的电源插座</w:t>
      </w:r>
      <w:r>
        <w:rPr>
          <w:rFonts w:ascii="仿宋" w:eastAsia="仿宋" w:hAnsi="仿宋" w:cs="仿宋" w:hint="eastAsia"/>
          <w:sz w:val="24"/>
          <w:lang/>
        </w:rPr>
        <w:t>和网口接口</w:t>
      </w:r>
      <w:r>
        <w:rPr>
          <w:rFonts w:ascii="仿宋" w:eastAsia="仿宋" w:hAnsi="仿宋" w:cs="仿宋" w:hint="eastAsia"/>
          <w:sz w:val="24"/>
          <w:lang/>
        </w:rPr>
        <w:t>。</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 xml:space="preserve">6.3 </w:t>
      </w:r>
      <w:r>
        <w:rPr>
          <w:rFonts w:ascii="仿宋" w:eastAsia="仿宋" w:hAnsi="仿宋" w:cs="仿宋" w:hint="eastAsia"/>
          <w:sz w:val="24"/>
        </w:rPr>
        <w:t>窗户应加装窗帘，如为楼房窗户的开合度应达到安全要求；</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 xml:space="preserve">6.4 </w:t>
      </w:r>
      <w:r>
        <w:rPr>
          <w:rFonts w:ascii="仿宋" w:eastAsia="仿宋" w:hAnsi="仿宋" w:cs="仿宋" w:hint="eastAsia"/>
          <w:sz w:val="24"/>
        </w:rPr>
        <w:t>应具备电梯；</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6.5</w:t>
      </w:r>
      <w:r>
        <w:rPr>
          <w:rFonts w:ascii="仿宋" w:eastAsia="仿宋" w:hAnsi="仿宋" w:cs="仿宋" w:hint="eastAsia"/>
          <w:sz w:val="24"/>
        </w:rPr>
        <w:t>应具有独立的计量水电表、单独计费。</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lang/>
        </w:rPr>
        <w:t>配备</w:t>
      </w:r>
      <w:r>
        <w:rPr>
          <w:rFonts w:ascii="仿宋" w:eastAsia="仿宋" w:hAnsi="仿宋" w:cs="仿宋" w:hint="eastAsia"/>
          <w:sz w:val="24"/>
        </w:rPr>
        <w:t>安防系统监控视频，方便管理人员日常监控。发生不良事件时协助采购人协助查看监控视频录像。</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、投标人负责对楼宇整体进行消防安全监控，纳入整体楼宇消防管理体系。</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、投标人负责对接属地管理部门的各项检查。</w:t>
      </w:r>
    </w:p>
    <w:p w:rsidR="00561F94" w:rsidRDefault="003F18B0">
      <w:pPr>
        <w:snapToGrid w:val="0"/>
        <w:spacing w:line="360" w:lineRule="auto"/>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、投标人能够提供如下设施及服务的优先考虑：</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10.1</w:t>
      </w:r>
      <w:r>
        <w:rPr>
          <w:rFonts w:ascii="仿宋" w:eastAsia="仿宋" w:hAnsi="仿宋" w:cs="仿宋" w:hint="eastAsia"/>
          <w:sz w:val="24"/>
        </w:rPr>
        <w:t>室内具有独立卫浴；</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10.2</w:t>
      </w:r>
      <w:r>
        <w:rPr>
          <w:rFonts w:ascii="仿宋" w:eastAsia="仿宋" w:hAnsi="仿宋" w:cs="仿宋" w:hint="eastAsia"/>
          <w:sz w:val="24"/>
        </w:rPr>
        <w:t>宿舍</w:t>
      </w:r>
      <w:r>
        <w:rPr>
          <w:rFonts w:ascii="仿宋" w:eastAsia="仿宋" w:hAnsi="仿宋" w:cs="仿宋" w:hint="eastAsia"/>
          <w:sz w:val="24"/>
        </w:rPr>
        <w:t>内配有洗衣机</w:t>
      </w:r>
      <w:r>
        <w:rPr>
          <w:rFonts w:ascii="仿宋" w:eastAsia="仿宋" w:hAnsi="仿宋" w:cs="仿宋" w:hint="eastAsia"/>
          <w:sz w:val="24"/>
        </w:rPr>
        <w:t>，晾衣架</w:t>
      </w:r>
      <w:r>
        <w:rPr>
          <w:rFonts w:ascii="仿宋" w:eastAsia="仿宋" w:hAnsi="仿宋" w:cs="仿宋" w:hint="eastAsia"/>
          <w:sz w:val="24"/>
        </w:rPr>
        <w:t>；</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10.3</w:t>
      </w:r>
      <w:r>
        <w:rPr>
          <w:rFonts w:ascii="仿宋" w:eastAsia="仿宋" w:hAnsi="仿宋" w:cs="仿宋" w:hint="eastAsia"/>
          <w:sz w:val="24"/>
        </w:rPr>
        <w:t>投标人提供</w:t>
      </w:r>
      <w:r>
        <w:rPr>
          <w:rFonts w:ascii="仿宋" w:eastAsia="仿宋" w:hAnsi="仿宋" w:cs="仿宋" w:hint="eastAsia"/>
          <w:sz w:val="24"/>
        </w:rPr>
        <w:t>人均</w:t>
      </w:r>
      <w:r>
        <w:rPr>
          <w:rFonts w:ascii="仿宋" w:eastAsia="仿宋" w:hAnsi="仿宋" w:cs="仿宋" w:hint="eastAsia"/>
          <w:sz w:val="24"/>
        </w:rPr>
        <w:t>住宿</w:t>
      </w:r>
      <w:r>
        <w:rPr>
          <w:rFonts w:ascii="仿宋" w:eastAsia="仿宋" w:hAnsi="仿宋" w:cs="仿宋" w:hint="eastAsia"/>
          <w:sz w:val="24"/>
        </w:rPr>
        <w:t>配套</w:t>
      </w:r>
      <w:r>
        <w:rPr>
          <w:rFonts w:ascii="仿宋" w:eastAsia="仿宋" w:hAnsi="仿宋" w:cs="仿宋" w:hint="eastAsia"/>
          <w:sz w:val="24"/>
        </w:rPr>
        <w:t>用床</w:t>
      </w:r>
      <w:r>
        <w:rPr>
          <w:rFonts w:ascii="仿宋" w:eastAsia="仿宋" w:hAnsi="仿宋" w:cs="仿宋" w:hint="eastAsia"/>
          <w:sz w:val="24"/>
        </w:rPr>
        <w:t>（</w:t>
      </w:r>
      <w:r>
        <w:rPr>
          <w:rFonts w:ascii="仿宋" w:eastAsia="仿宋" w:hAnsi="仿宋" w:cs="仿宋" w:hint="eastAsia"/>
          <w:sz w:val="24"/>
        </w:rPr>
        <w:t>床为上</w:t>
      </w:r>
      <w:r>
        <w:rPr>
          <w:rFonts w:ascii="仿宋" w:eastAsia="仿宋" w:hAnsi="仿宋" w:cs="仿宋" w:hint="eastAsia"/>
          <w:sz w:val="24"/>
        </w:rPr>
        <w:t>下</w:t>
      </w:r>
      <w:r>
        <w:rPr>
          <w:rFonts w:ascii="仿宋" w:eastAsia="仿宋" w:hAnsi="仿宋" w:cs="仿宋" w:hint="eastAsia"/>
          <w:sz w:val="24"/>
        </w:rPr>
        <w:t>铺</w:t>
      </w:r>
      <w:r>
        <w:rPr>
          <w:rFonts w:ascii="仿宋" w:eastAsia="仿宋" w:hAnsi="仿宋" w:cs="仿宋" w:hint="eastAsia"/>
          <w:sz w:val="24"/>
        </w:rPr>
        <w:t>配置）</w:t>
      </w:r>
      <w:r>
        <w:rPr>
          <w:rFonts w:ascii="仿宋" w:eastAsia="仿宋" w:hAnsi="仿宋" w:cs="仿宋" w:hint="eastAsia"/>
          <w:sz w:val="24"/>
        </w:rPr>
        <w:t>和床垫</w:t>
      </w:r>
      <w:r>
        <w:rPr>
          <w:rFonts w:ascii="仿宋" w:eastAsia="仿宋" w:hAnsi="仿宋" w:cs="仿宋" w:hint="eastAsia"/>
          <w:sz w:val="24"/>
        </w:rPr>
        <w:t>、</w:t>
      </w:r>
      <w:r>
        <w:rPr>
          <w:rFonts w:ascii="仿宋" w:eastAsia="仿宋" w:hAnsi="仿宋" w:cs="仿宋" w:hint="eastAsia"/>
          <w:sz w:val="24"/>
        </w:rPr>
        <w:t>储物柜</w:t>
      </w:r>
      <w:r>
        <w:rPr>
          <w:rFonts w:ascii="仿宋" w:eastAsia="仿宋" w:hAnsi="仿宋" w:cs="仿宋" w:hint="eastAsia"/>
          <w:sz w:val="24"/>
        </w:rPr>
        <w:t>、衣柜、书桌、椅子</w:t>
      </w:r>
      <w:r>
        <w:rPr>
          <w:rFonts w:ascii="仿宋" w:eastAsia="仿宋" w:hAnsi="仿宋" w:cs="仿宋" w:hint="eastAsia"/>
          <w:sz w:val="24"/>
        </w:rPr>
        <w:t>；</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10.4</w:t>
      </w:r>
      <w:r>
        <w:rPr>
          <w:rFonts w:ascii="仿宋" w:eastAsia="仿宋" w:hAnsi="仿宋" w:cs="仿宋" w:hint="eastAsia"/>
          <w:sz w:val="24"/>
        </w:rPr>
        <w:t>投标人提供宿舍日常安全保卫和保洁工作。</w:t>
      </w:r>
    </w:p>
    <w:p w:rsidR="00561F94" w:rsidRDefault="003F18B0">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10.5</w:t>
      </w:r>
      <w:r>
        <w:rPr>
          <w:rFonts w:ascii="仿宋" w:eastAsia="仿宋" w:hAnsi="仿宋" w:cs="仿宋" w:hint="eastAsia"/>
          <w:sz w:val="24"/>
        </w:rPr>
        <w:t>投标人实行酒店</w:t>
      </w:r>
      <w:r>
        <w:rPr>
          <w:rFonts w:ascii="仿宋" w:eastAsia="仿宋" w:hAnsi="仿宋" w:cs="仿宋" w:hint="eastAsia"/>
          <w:sz w:val="24"/>
        </w:rPr>
        <w:t>（公寓）</w:t>
      </w:r>
      <w:r>
        <w:rPr>
          <w:rFonts w:ascii="仿宋" w:eastAsia="仿宋" w:hAnsi="仿宋" w:cs="仿宋" w:hint="eastAsia"/>
          <w:sz w:val="24"/>
        </w:rPr>
        <w:t>式管理，具备房间登记系统</w:t>
      </w:r>
      <w:r>
        <w:rPr>
          <w:rFonts w:ascii="仿宋" w:eastAsia="仿宋" w:hAnsi="仿宋" w:cs="仿宋" w:hint="eastAsia"/>
          <w:sz w:val="24"/>
          <w:lang/>
        </w:rPr>
        <w:t>；</w:t>
      </w:r>
      <w:r>
        <w:rPr>
          <w:rFonts w:ascii="仿宋" w:eastAsia="仿宋" w:hAnsi="仿宋" w:cs="仿宋" w:hint="eastAsia"/>
          <w:sz w:val="24"/>
        </w:rPr>
        <w:t>安装用电智能管理系统。</w:t>
      </w:r>
    </w:p>
    <w:p w:rsidR="00561F94" w:rsidRDefault="003F18B0">
      <w:pPr>
        <w:widowControl/>
        <w:spacing w:line="360" w:lineRule="auto"/>
        <w:jc w:val="left"/>
        <w:rPr>
          <w:rFonts w:ascii="仿宋" w:eastAsia="仿宋" w:hAnsi="仿宋" w:cs="仿宋"/>
          <w:b/>
          <w:bCs/>
          <w:sz w:val="24"/>
        </w:rPr>
      </w:pPr>
      <w:r>
        <w:rPr>
          <w:rFonts w:ascii="仿宋" w:eastAsia="仿宋" w:hAnsi="仿宋" w:cs="仿宋" w:hint="eastAsia"/>
          <w:b/>
          <w:bCs/>
          <w:sz w:val="24"/>
        </w:rPr>
        <w:t>八、项目采购需求</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（一）租赁场地修缮及维护</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1</w:t>
      </w:r>
      <w:r>
        <w:rPr>
          <w:rFonts w:ascii="仿宋" w:eastAsia="仿宋" w:hAnsi="仿宋" w:cs="仿宋"/>
          <w:b w:val="0"/>
          <w:bCs w:val="0"/>
          <w:kern w:val="2"/>
          <w:sz w:val="24"/>
          <w:szCs w:val="24"/>
        </w:rPr>
        <w:t>、电梯、空调的维修、维护及保养由中标人负责。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2</w:t>
      </w:r>
      <w:r>
        <w:rPr>
          <w:rFonts w:ascii="仿宋" w:eastAsia="仿宋" w:hAnsi="仿宋" w:cs="仿宋"/>
          <w:b w:val="0"/>
          <w:bCs w:val="0"/>
          <w:kern w:val="2"/>
          <w:sz w:val="24"/>
          <w:szCs w:val="24"/>
        </w:rPr>
        <w:t>、所有房门、厕所门、窗户不属人为损坏的，由中标人负责维修或更新。</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3</w:t>
      </w:r>
      <w:r>
        <w:rPr>
          <w:rFonts w:ascii="仿宋" w:eastAsia="仿宋" w:hAnsi="仿宋" w:cs="仿宋"/>
          <w:b w:val="0"/>
          <w:bCs w:val="0"/>
          <w:kern w:val="2"/>
          <w:sz w:val="24"/>
          <w:szCs w:val="24"/>
        </w:rPr>
        <w:t>、所有消防设施维修及保养由中标人负责。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4</w:t>
      </w:r>
      <w:r>
        <w:rPr>
          <w:rFonts w:ascii="仿宋" w:eastAsia="仿宋" w:hAnsi="仿宋" w:cs="仿宋"/>
          <w:b w:val="0"/>
          <w:bCs w:val="0"/>
          <w:kern w:val="2"/>
          <w:sz w:val="24"/>
          <w:szCs w:val="24"/>
        </w:rPr>
        <w:t>、室内填埋的排污管道堵塞、损坏由中标人负责维修，厕所堵塞由中标人负责。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5</w:t>
      </w:r>
      <w:r>
        <w:rPr>
          <w:rFonts w:ascii="仿宋" w:eastAsia="仿宋" w:hAnsi="仿宋" w:cs="仿宋"/>
          <w:b w:val="0"/>
          <w:bCs w:val="0"/>
          <w:kern w:val="2"/>
          <w:sz w:val="24"/>
          <w:szCs w:val="24"/>
        </w:rPr>
        <w:t>、漏水工程由中标人负责。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lastRenderedPageBreak/>
        <w:t>6</w:t>
      </w:r>
      <w:r>
        <w:rPr>
          <w:rFonts w:ascii="仿宋" w:eastAsia="仿宋" w:hAnsi="仿宋" w:cs="仿宋"/>
          <w:b w:val="0"/>
          <w:bCs w:val="0"/>
          <w:kern w:val="2"/>
          <w:sz w:val="24"/>
          <w:szCs w:val="24"/>
        </w:rPr>
        <w:t>、墙面、天花在双方签订合同前，经双方检查后共同评估协定，中标人翻新后使用，在租赁期内的维修维护由中标人负责。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7</w:t>
      </w:r>
      <w:r>
        <w:rPr>
          <w:rFonts w:ascii="仿宋" w:eastAsia="仿宋" w:hAnsi="仿宋" w:cs="仿宋"/>
          <w:b w:val="0"/>
          <w:bCs w:val="0"/>
          <w:kern w:val="2"/>
          <w:sz w:val="24"/>
          <w:szCs w:val="24"/>
        </w:rPr>
        <w:t>、水电费</w:t>
      </w:r>
      <w:r>
        <w:rPr>
          <w:rFonts w:ascii="仿宋" w:eastAsia="仿宋" w:hAnsi="仿宋" w:cs="仿宋"/>
          <w:b w:val="0"/>
          <w:bCs w:val="0"/>
          <w:kern w:val="2"/>
          <w:sz w:val="24"/>
          <w:szCs w:val="24"/>
        </w:rPr>
        <w:t>用由具体入住人员按实际数据缴费。</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8</w:t>
      </w:r>
      <w:r>
        <w:rPr>
          <w:rFonts w:ascii="仿宋" w:eastAsia="仿宋" w:hAnsi="仿宋" w:cs="仿宋"/>
          <w:b w:val="0"/>
          <w:bCs w:val="0"/>
          <w:kern w:val="2"/>
          <w:sz w:val="24"/>
          <w:szCs w:val="24"/>
        </w:rPr>
        <w:t>、供电设施：从配电房至楼房各开关电线直至各灯具、插座前的电线，由中标人负责维修或更新，灯具照明及插座由中标人负责维修及更换。</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9</w:t>
      </w:r>
      <w:r>
        <w:rPr>
          <w:rFonts w:ascii="仿宋" w:eastAsia="仿宋" w:hAnsi="仿宋" w:cs="仿宋"/>
          <w:b w:val="0"/>
          <w:bCs w:val="0"/>
          <w:kern w:val="2"/>
          <w:sz w:val="24"/>
          <w:szCs w:val="24"/>
        </w:rPr>
        <w:t>、所有水表、水管由中标人负责维修、维护及保养，水龙头损坏由中标人负责。</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（二）其他要求</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kern w:val="2"/>
          <w:sz w:val="24"/>
          <w:szCs w:val="24"/>
          <w:highlight w:val="yellow"/>
        </w:rPr>
      </w:pPr>
      <w:r>
        <w:rPr>
          <w:rFonts w:ascii="仿宋" w:eastAsia="仿宋" w:hAnsi="仿宋" w:cs="仿宋"/>
          <w:sz w:val="24"/>
        </w:rPr>
        <w:t>▲</w:t>
      </w:r>
      <w:r>
        <w:rPr>
          <w:rFonts w:ascii="仿宋" w:eastAsia="仿宋" w:hAnsi="仿宋" w:cs="仿宋"/>
          <w:kern w:val="2"/>
          <w:sz w:val="24"/>
          <w:szCs w:val="24"/>
        </w:rPr>
        <w:t>1</w:t>
      </w:r>
      <w:r>
        <w:rPr>
          <w:rFonts w:ascii="仿宋" w:eastAsia="仿宋" w:hAnsi="仿宋" w:cs="仿宋"/>
          <w:kern w:val="2"/>
          <w:sz w:val="24"/>
          <w:szCs w:val="24"/>
        </w:rPr>
        <w:t>、</w:t>
      </w:r>
      <w:r>
        <w:rPr>
          <w:rFonts w:ascii="仿宋" w:eastAsia="仿宋" w:hAnsi="仿宋" w:cs="仿宋"/>
          <w:kern w:val="2"/>
          <w:sz w:val="24"/>
          <w:szCs w:val="24"/>
        </w:rPr>
        <w:t>租赁场地交接时间：中标单位需于中标公告发布之日起</w:t>
      </w:r>
      <w:r>
        <w:rPr>
          <w:rFonts w:ascii="仿宋" w:eastAsia="仿宋" w:hAnsi="仿宋" w:cs="仿宋"/>
          <w:kern w:val="2"/>
          <w:sz w:val="24"/>
          <w:szCs w:val="24"/>
        </w:rPr>
        <w:t>20</w:t>
      </w:r>
      <w:r>
        <w:rPr>
          <w:rFonts w:ascii="仿宋" w:eastAsia="仿宋" w:hAnsi="仿宋" w:cs="仿宋"/>
          <w:kern w:val="2"/>
          <w:sz w:val="24"/>
          <w:szCs w:val="24"/>
        </w:rPr>
        <w:t>个工作日内将满足条件的场地交付给采购人。</w:t>
      </w:r>
      <w:r>
        <w:rPr>
          <w:rFonts w:ascii="仿宋" w:eastAsia="仿宋" w:hAnsi="仿宋" w:cs="仿宋"/>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2</w:t>
      </w:r>
      <w:r>
        <w:rPr>
          <w:rFonts w:ascii="仿宋" w:eastAsia="仿宋" w:hAnsi="仿宋" w:cs="仿宋"/>
          <w:b w:val="0"/>
          <w:bCs w:val="0"/>
          <w:kern w:val="2"/>
          <w:sz w:val="24"/>
          <w:szCs w:val="24"/>
        </w:rPr>
        <w:t>、租赁期内房产归采购人使用，租赁期满之日起中标人收回房产，采购人增加的装修部分采购人不得拆除，采购人自添的设备、设施等采购人可搬走。租赁期满后采购人如需租用另行协商，同等条件下，采购人享有优先租赁权。</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3</w:t>
      </w:r>
      <w:r>
        <w:rPr>
          <w:rFonts w:ascii="仿宋" w:eastAsia="仿宋" w:hAnsi="仿宋" w:cs="仿宋"/>
          <w:b w:val="0"/>
          <w:bCs w:val="0"/>
          <w:kern w:val="2"/>
          <w:sz w:val="24"/>
          <w:szCs w:val="24"/>
        </w:rPr>
        <w:t>、属于中标人维修的项目，中标人在收到采购人的通知后于</w:t>
      </w:r>
      <w:r>
        <w:rPr>
          <w:rFonts w:ascii="仿宋" w:eastAsia="仿宋" w:hAnsi="仿宋" w:cs="仿宋"/>
          <w:b w:val="0"/>
          <w:bCs w:val="0"/>
          <w:kern w:val="2"/>
          <w:sz w:val="24"/>
          <w:szCs w:val="24"/>
        </w:rPr>
        <w:t xml:space="preserve"> 2 </w:t>
      </w:r>
      <w:r>
        <w:rPr>
          <w:rFonts w:ascii="仿宋" w:eastAsia="仿宋" w:hAnsi="仿宋" w:cs="仿宋"/>
          <w:b w:val="0"/>
          <w:bCs w:val="0"/>
          <w:kern w:val="2"/>
          <w:sz w:val="24"/>
          <w:szCs w:val="24"/>
        </w:rPr>
        <w:t>小时内响应，维修时间由双方认定：小修项目当天完成，中修项目两天内完成，大修项目三天内完成；以上项目如中标人拖延或无安排维修，采购人另请维修工完成，所产生的费用由中标人支付。</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4</w:t>
      </w:r>
      <w:r>
        <w:rPr>
          <w:rFonts w:ascii="仿宋" w:eastAsia="仿宋" w:hAnsi="仿宋" w:cs="仿宋"/>
          <w:b w:val="0"/>
          <w:bCs w:val="0"/>
          <w:kern w:val="2"/>
          <w:sz w:val="24"/>
          <w:szCs w:val="24"/>
        </w:rPr>
        <w:t>、在签订合同后，如发生了不可抗力的意外事故，以致不能履行合同或不能如</w:t>
      </w:r>
      <w:r>
        <w:rPr>
          <w:rFonts w:ascii="仿宋" w:eastAsia="仿宋" w:hAnsi="仿宋" w:cs="仿宋"/>
          <w:b w:val="0"/>
          <w:bCs w:val="0"/>
          <w:kern w:val="2"/>
          <w:sz w:val="24"/>
          <w:szCs w:val="24"/>
        </w:rPr>
        <w:t>期履行合同时，需提前</w:t>
      </w:r>
      <w:r>
        <w:rPr>
          <w:rFonts w:ascii="仿宋" w:eastAsia="仿宋" w:hAnsi="仿宋" w:cs="仿宋"/>
          <w:b w:val="0"/>
          <w:bCs w:val="0"/>
          <w:kern w:val="2"/>
          <w:sz w:val="24"/>
          <w:szCs w:val="24"/>
        </w:rPr>
        <w:t>3</w:t>
      </w:r>
      <w:r>
        <w:rPr>
          <w:rFonts w:ascii="仿宋" w:eastAsia="仿宋" w:hAnsi="仿宋" w:cs="仿宋"/>
          <w:b w:val="0"/>
          <w:bCs w:val="0"/>
          <w:kern w:val="2"/>
          <w:sz w:val="24"/>
          <w:szCs w:val="24"/>
        </w:rPr>
        <w:t>个月书面通知采购人</w:t>
      </w:r>
      <w:r>
        <w:rPr>
          <w:rFonts w:ascii="仿宋" w:eastAsia="仿宋" w:hAnsi="仿宋" w:cs="仿宋"/>
          <w:b w:val="0"/>
          <w:bCs w:val="0"/>
          <w:kern w:val="2"/>
          <w:sz w:val="24"/>
          <w:szCs w:val="24"/>
        </w:rPr>
        <w:t>.</w:t>
      </w:r>
      <w:r>
        <w:rPr>
          <w:rFonts w:ascii="仿宋" w:eastAsia="仿宋" w:hAnsi="仿宋" w:cs="仿宋"/>
          <w:b w:val="0"/>
          <w:bCs w:val="0"/>
          <w:kern w:val="2"/>
          <w:sz w:val="24"/>
          <w:szCs w:val="24"/>
        </w:rPr>
        <w:t>双方均不追究责任。</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rPr>
          <w:rFonts w:ascii="仿宋" w:eastAsia="仿宋" w:hAnsi="仿宋" w:cs="仿宋" w:hint="default"/>
          <w:b w:val="0"/>
          <w:bCs w:val="0"/>
          <w:kern w:val="2"/>
          <w:sz w:val="24"/>
          <w:szCs w:val="24"/>
        </w:rPr>
      </w:pPr>
      <w:r>
        <w:rPr>
          <w:rFonts w:ascii="仿宋" w:eastAsia="仿宋" w:hAnsi="仿宋" w:cs="仿宋"/>
          <w:b w:val="0"/>
          <w:bCs w:val="0"/>
          <w:kern w:val="2"/>
          <w:sz w:val="24"/>
          <w:szCs w:val="24"/>
        </w:rPr>
        <w:t>5</w:t>
      </w:r>
      <w:r>
        <w:rPr>
          <w:rFonts w:ascii="仿宋" w:eastAsia="仿宋" w:hAnsi="仿宋" w:cs="仿宋"/>
          <w:b w:val="0"/>
          <w:bCs w:val="0"/>
          <w:kern w:val="2"/>
          <w:sz w:val="24"/>
          <w:szCs w:val="24"/>
        </w:rPr>
        <w:t>、未尽事宜，一律按《中华人民共和国民法典》的有关规定，经双方协商作补充规定，补充规定与本项目具有同等法律效力。</w:t>
      </w:r>
    </w:p>
    <w:p w:rsidR="00561F94" w:rsidRDefault="003F18B0">
      <w:pPr>
        <w:widowControl/>
        <w:spacing w:line="360" w:lineRule="auto"/>
        <w:jc w:val="left"/>
        <w:rPr>
          <w:rFonts w:ascii="仿宋" w:eastAsia="仿宋" w:hAnsi="仿宋" w:cs="仿宋"/>
          <w:sz w:val="24"/>
        </w:rPr>
      </w:pPr>
      <w:r>
        <w:rPr>
          <w:rFonts w:ascii="仿宋" w:eastAsia="仿宋" w:hAnsi="仿宋" w:cs="仿宋" w:hint="eastAsia"/>
          <w:sz w:val="24"/>
        </w:rPr>
        <w:t>★（三）付款方式</w:t>
      </w:r>
      <w:r>
        <w:rPr>
          <w:rFonts w:ascii="仿宋" w:eastAsia="仿宋" w:hAnsi="仿宋" w:cs="仿宋" w:hint="eastAsia"/>
          <w:sz w:val="24"/>
        </w:rPr>
        <w:t xml:space="preserve"> </w:t>
      </w:r>
    </w:p>
    <w:p w:rsidR="00561F94" w:rsidRDefault="003F18B0">
      <w:pPr>
        <w:widowControl/>
        <w:spacing w:line="360" w:lineRule="auto"/>
        <w:jc w:val="left"/>
        <w:rPr>
          <w:rFonts w:ascii="仿宋" w:eastAsia="仿宋" w:hAnsi="仿宋" w:cs="仿宋"/>
          <w:sz w:val="24"/>
        </w:rPr>
      </w:pPr>
      <w:r>
        <w:rPr>
          <w:rFonts w:ascii="仿宋" w:eastAsia="仿宋" w:hAnsi="仿宋" w:cs="仿宋" w:hint="eastAsia"/>
          <w:sz w:val="24"/>
        </w:rPr>
        <w:t>按月度结算，采购人于每月</w:t>
      </w:r>
      <w:r>
        <w:rPr>
          <w:rFonts w:ascii="仿宋" w:eastAsia="仿宋" w:hAnsi="仿宋" w:cs="仿宋" w:hint="eastAsia"/>
          <w:sz w:val="24"/>
        </w:rPr>
        <w:t xml:space="preserve"> 10 </w:t>
      </w:r>
      <w:r>
        <w:rPr>
          <w:rFonts w:ascii="仿宋" w:eastAsia="仿宋" w:hAnsi="仿宋" w:cs="仿宋" w:hint="eastAsia"/>
          <w:sz w:val="24"/>
        </w:rPr>
        <w:t>日前支付当月租金。中标人凭以下有效文件与采购人结算：</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）合同；</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）中标人开具的正式发票；（</w:t>
      </w:r>
      <w:r>
        <w:rPr>
          <w:rFonts w:ascii="仿宋" w:eastAsia="仿宋" w:hAnsi="仿宋" w:cs="仿宋" w:hint="eastAsia"/>
          <w:sz w:val="24"/>
        </w:rPr>
        <w:t>3</w:t>
      </w:r>
      <w:r>
        <w:rPr>
          <w:rFonts w:ascii="仿宋" w:eastAsia="仿宋" w:hAnsi="仿宋" w:cs="仿宋" w:hint="eastAsia"/>
          <w:sz w:val="24"/>
        </w:rPr>
        <w:t>）中标通知书。</w:t>
      </w:r>
      <w:r>
        <w:rPr>
          <w:rFonts w:ascii="仿宋" w:eastAsia="仿宋" w:hAnsi="仿宋" w:cs="仿宋" w:hint="eastAsia"/>
          <w:sz w:val="24"/>
        </w:rPr>
        <w:t xml:space="preserve"> </w:t>
      </w:r>
    </w:p>
    <w:p w:rsidR="00561F94" w:rsidRDefault="003F18B0">
      <w:pPr>
        <w:pStyle w:val="1"/>
        <w:widowControl/>
        <w:spacing w:beforeAutospacing="0" w:afterAutospacing="0" w:line="360" w:lineRule="auto"/>
        <w:rPr>
          <w:rFonts w:ascii="仿宋" w:eastAsia="仿宋" w:hAnsi="仿宋" w:cs="仿宋" w:hint="default"/>
          <w:kern w:val="2"/>
          <w:sz w:val="24"/>
          <w:szCs w:val="24"/>
        </w:rPr>
      </w:pPr>
      <w:r>
        <w:rPr>
          <w:rFonts w:ascii="仿宋" w:eastAsia="仿宋" w:hAnsi="仿宋" w:cs="仿宋"/>
          <w:kern w:val="2"/>
          <w:sz w:val="24"/>
          <w:szCs w:val="24"/>
        </w:rPr>
        <w:t>九、本项目其它需要特别说明的情况</w:t>
      </w:r>
      <w:r>
        <w:rPr>
          <w:rFonts w:ascii="仿宋" w:eastAsia="仿宋" w:hAnsi="仿宋" w:cs="仿宋"/>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1.</w:t>
      </w:r>
      <w:r>
        <w:rPr>
          <w:rFonts w:ascii="仿宋" w:eastAsia="仿宋" w:hAnsi="仿宋" w:cs="仿宋"/>
          <w:b w:val="0"/>
          <w:bCs w:val="0"/>
          <w:kern w:val="2"/>
          <w:sz w:val="24"/>
          <w:szCs w:val="24"/>
        </w:rPr>
        <w:t>投标人应针对本项目用户需求书标注“★”和“▲”的技术参数响应情况提供有效的佐证材料，</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如用户需求书中有明确提供的证明资料，</w:t>
      </w:r>
      <w:r>
        <w:rPr>
          <w:rFonts w:ascii="仿宋" w:eastAsia="仿宋" w:hAnsi="仿宋" w:cs="仿宋"/>
          <w:b w:val="0"/>
          <w:bCs w:val="0"/>
          <w:kern w:val="2"/>
          <w:sz w:val="24"/>
          <w:szCs w:val="24"/>
        </w:rPr>
        <w:t>则以用户需求书中要求的为准。证明文件须加盖投标人公章，</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lastRenderedPageBreak/>
        <w:t>以佐证所投产品的相应的技术参数及功能，如上述资料未能体现招标需求的所有参数，则相应的技术参数响应可被视为负偏离。</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300" w:firstLine="720"/>
        <w:rPr>
          <w:rFonts w:ascii="仿宋" w:eastAsia="仿宋" w:hAnsi="仿宋" w:cs="仿宋" w:hint="default"/>
          <w:b w:val="0"/>
          <w:bCs w:val="0"/>
          <w:kern w:val="2"/>
          <w:sz w:val="24"/>
          <w:szCs w:val="24"/>
        </w:rPr>
      </w:pPr>
      <w:r>
        <w:rPr>
          <w:rFonts w:ascii="仿宋" w:eastAsia="仿宋" w:hAnsi="仿宋" w:cs="仿宋"/>
          <w:b w:val="0"/>
          <w:bCs w:val="0"/>
          <w:kern w:val="2"/>
          <w:sz w:val="24"/>
          <w:szCs w:val="24"/>
        </w:rPr>
        <w:t>2.</w:t>
      </w:r>
      <w:r>
        <w:rPr>
          <w:rFonts w:ascii="仿宋" w:eastAsia="仿宋" w:hAnsi="仿宋" w:cs="仿宋"/>
          <w:b w:val="0"/>
          <w:bCs w:val="0"/>
          <w:kern w:val="2"/>
          <w:sz w:val="24"/>
          <w:szCs w:val="24"/>
        </w:rPr>
        <w:t>本项目已经公布预算价格，报价超过项目预算价格的投标文件为无效投标文件。</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w:t>
      </w:r>
      <w:r>
        <w:rPr>
          <w:rFonts w:ascii="仿宋" w:eastAsia="仿宋" w:hAnsi="仿宋" w:cs="仿宋"/>
          <w:b w:val="0"/>
          <w:bCs w:val="0"/>
          <w:kern w:val="2"/>
          <w:sz w:val="24"/>
          <w:szCs w:val="24"/>
        </w:rPr>
        <w:t>3.</w:t>
      </w:r>
      <w:r>
        <w:rPr>
          <w:rFonts w:ascii="仿宋" w:eastAsia="仿宋" w:hAnsi="仿宋" w:cs="仿宋"/>
          <w:b w:val="0"/>
          <w:bCs w:val="0"/>
          <w:kern w:val="2"/>
          <w:sz w:val="24"/>
          <w:szCs w:val="24"/>
        </w:rPr>
        <w:t>本项目不允许转包，中标人不得对用户需求书中的主体内容进行分包。</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w:t>
      </w:r>
      <w:r>
        <w:rPr>
          <w:rFonts w:ascii="仿宋" w:eastAsia="仿宋" w:hAnsi="仿宋" w:cs="仿宋"/>
          <w:b w:val="0"/>
          <w:bCs w:val="0"/>
          <w:kern w:val="2"/>
          <w:sz w:val="24"/>
          <w:szCs w:val="24"/>
        </w:rPr>
        <w:t>4.</w:t>
      </w:r>
      <w:r>
        <w:rPr>
          <w:rFonts w:ascii="仿宋" w:eastAsia="仿宋" w:hAnsi="仿宋" w:cs="仿宋"/>
          <w:b w:val="0"/>
          <w:bCs w:val="0"/>
          <w:kern w:val="2"/>
          <w:sz w:val="24"/>
          <w:szCs w:val="24"/>
        </w:rPr>
        <w:t>招标文件第四部分中的合同条款均为不可负偏离条款，任何负偏离响应将导致投标无效，请投标人谨慎响应。</w:t>
      </w:r>
      <w:r>
        <w:rPr>
          <w:rFonts w:ascii="仿宋" w:eastAsia="仿宋" w:hAnsi="仿宋" w:cs="仿宋"/>
          <w:b w:val="0"/>
          <w:bCs w:val="0"/>
          <w:kern w:val="2"/>
          <w:sz w:val="24"/>
          <w:szCs w:val="24"/>
        </w:rPr>
        <w:t xml:space="preserve"> </w:t>
      </w:r>
    </w:p>
    <w:p w:rsidR="00561F94" w:rsidRDefault="003F18B0">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r>
        <w:rPr>
          <w:rFonts w:ascii="仿宋" w:eastAsia="仿宋" w:hAnsi="仿宋" w:cs="仿宋"/>
          <w:b w:val="0"/>
          <w:bCs w:val="0"/>
          <w:kern w:val="2"/>
          <w:sz w:val="24"/>
          <w:szCs w:val="24"/>
        </w:rPr>
        <w:t>★</w:t>
      </w:r>
      <w:r>
        <w:rPr>
          <w:rFonts w:ascii="仿宋" w:eastAsia="仿宋" w:hAnsi="仿宋" w:cs="仿宋"/>
          <w:b w:val="0"/>
          <w:bCs w:val="0"/>
          <w:kern w:val="2"/>
          <w:sz w:val="24"/>
          <w:szCs w:val="24"/>
        </w:rPr>
        <w:t>5.</w:t>
      </w:r>
      <w:r>
        <w:rPr>
          <w:rFonts w:ascii="仿宋" w:eastAsia="仿宋" w:hAnsi="仿宋" w:cs="仿宋"/>
          <w:b w:val="0"/>
          <w:bCs w:val="0"/>
          <w:kern w:val="2"/>
          <w:sz w:val="24"/>
          <w:szCs w:val="24"/>
        </w:rPr>
        <w:t>招标文件第二部分《用户需求书》的“付款方式”为不可负偏离条款，任何负偏离响应将导致投标无效，请投标人谨慎响应。</w:t>
      </w:r>
    </w:p>
    <w:p w:rsidR="00561F94" w:rsidRDefault="00561F94">
      <w:pPr>
        <w:pStyle w:val="1"/>
        <w:widowControl/>
        <w:spacing w:beforeAutospacing="0" w:afterAutospacing="0" w:line="360" w:lineRule="auto"/>
        <w:ind w:firstLineChars="200" w:firstLine="480"/>
        <w:rPr>
          <w:rFonts w:ascii="仿宋" w:eastAsia="仿宋" w:hAnsi="仿宋" w:cs="仿宋" w:hint="default"/>
          <w:b w:val="0"/>
          <w:bCs w:val="0"/>
          <w:kern w:val="2"/>
          <w:sz w:val="24"/>
          <w:szCs w:val="24"/>
        </w:rPr>
      </w:pPr>
    </w:p>
    <w:sectPr w:rsidR="00561F94" w:rsidSect="00561F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B0" w:rsidRDefault="003F18B0" w:rsidP="00974BAE">
      <w:r>
        <w:separator/>
      </w:r>
    </w:p>
  </w:endnote>
  <w:endnote w:type="continuationSeparator" w:id="1">
    <w:p w:rsidR="003F18B0" w:rsidRDefault="003F18B0" w:rsidP="00974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B0" w:rsidRDefault="003F18B0" w:rsidP="00974BAE">
      <w:r>
        <w:separator/>
      </w:r>
    </w:p>
  </w:footnote>
  <w:footnote w:type="continuationSeparator" w:id="1">
    <w:p w:rsidR="003F18B0" w:rsidRDefault="003F18B0" w:rsidP="00974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E340AD"/>
    <w:multiLevelType w:val="singleLevel"/>
    <w:tmpl w:val="A3E340AD"/>
    <w:lvl w:ilvl="0">
      <w:start w:val="1"/>
      <w:numFmt w:val="decimal"/>
      <w:lvlText w:val="(%1)"/>
      <w:lvlJc w:val="left"/>
      <w:pPr>
        <w:tabs>
          <w:tab w:val="left" w:pos="1134"/>
        </w:tabs>
        <w:ind w:left="425" w:firstLine="142"/>
      </w:pPr>
      <w:rPr>
        <w:rFonts w:ascii="Times New Roman" w:hAnsi="Times New Roman" w:cs="Times New Roman" w:hint="default"/>
        <w:b w:val="0"/>
        <w:bCs w:val="0"/>
        <w:sz w:val="20"/>
        <w:szCs w:val="20"/>
      </w:rPr>
    </w:lvl>
  </w:abstractNum>
  <w:abstractNum w:abstractNumId="1">
    <w:nsid w:val="EBEB3C86"/>
    <w:multiLevelType w:val="singleLevel"/>
    <w:tmpl w:val="EBEB3C86"/>
    <w:lvl w:ilvl="0">
      <w:start w:val="1"/>
      <w:numFmt w:val="chineseCounting"/>
      <w:suff w:val="nothing"/>
      <w:lvlText w:val="（%1）"/>
      <w:lvlJc w:val="left"/>
      <w:pPr>
        <w:ind w:left="0" w:firstLine="0"/>
      </w:pPr>
      <w:rPr>
        <w:rFonts w:hint="eastAsia"/>
      </w:rPr>
    </w:lvl>
  </w:abstractNum>
  <w:abstractNum w:abstractNumId="2">
    <w:nsid w:val="350A5C59"/>
    <w:multiLevelType w:val="singleLevel"/>
    <w:tmpl w:val="350A5C59"/>
    <w:lvl w:ilvl="0">
      <w:start w:val="1"/>
      <w:numFmt w:val="decimal"/>
      <w:suff w:val="nothing"/>
      <w:lvlText w:val="（%1）"/>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军强">
    <w15:presenceInfo w15:providerId="WPS Office" w15:userId="3378046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U2NTgwYTg1NGQ3NjgwZjM3YjY0YmYyYjgyYTg3M2YifQ=="/>
  </w:docVars>
  <w:rsids>
    <w:rsidRoot w:val="00EB2E9A"/>
    <w:rsid w:val="003F18B0"/>
    <w:rsid w:val="00474CD9"/>
    <w:rsid w:val="00561F94"/>
    <w:rsid w:val="00974BAE"/>
    <w:rsid w:val="00EB2E9A"/>
    <w:rsid w:val="0CAE59BA"/>
    <w:rsid w:val="0E0B0ADE"/>
    <w:rsid w:val="16382BAC"/>
    <w:rsid w:val="2382657D"/>
    <w:rsid w:val="26E87C81"/>
    <w:rsid w:val="2852459F"/>
    <w:rsid w:val="2C647011"/>
    <w:rsid w:val="2D533A72"/>
    <w:rsid w:val="357933D2"/>
    <w:rsid w:val="38B9118C"/>
    <w:rsid w:val="3A1A48EE"/>
    <w:rsid w:val="48EE3CBC"/>
    <w:rsid w:val="4D3D15EA"/>
    <w:rsid w:val="52B62EC3"/>
    <w:rsid w:val="5B5A590B"/>
    <w:rsid w:val="63EE36AD"/>
    <w:rsid w:val="66074652"/>
    <w:rsid w:val="73EC1347"/>
    <w:rsid w:val="783724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94"/>
    <w:pPr>
      <w:widowControl w:val="0"/>
      <w:jc w:val="both"/>
    </w:pPr>
    <w:rPr>
      <w:rFonts w:ascii="Calibri" w:hAnsi="Calibri"/>
      <w:kern w:val="2"/>
      <w:sz w:val="21"/>
      <w:szCs w:val="24"/>
    </w:rPr>
  </w:style>
  <w:style w:type="paragraph" w:styleId="1">
    <w:name w:val="heading 1"/>
    <w:basedOn w:val="a"/>
    <w:next w:val="a"/>
    <w:uiPriority w:val="9"/>
    <w:qFormat/>
    <w:rsid w:val="00561F94"/>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61F94"/>
    <w:pPr>
      <w:spacing w:beforeAutospacing="1" w:afterAutospacing="1"/>
      <w:jc w:val="left"/>
    </w:pPr>
    <w:rPr>
      <w:kern w:val="0"/>
      <w:sz w:val="24"/>
    </w:rPr>
  </w:style>
  <w:style w:type="character" w:styleId="a4">
    <w:name w:val="Strong"/>
    <w:basedOn w:val="a0"/>
    <w:uiPriority w:val="22"/>
    <w:qFormat/>
    <w:rsid w:val="00561F94"/>
    <w:rPr>
      <w:b/>
      <w:bCs/>
    </w:rPr>
  </w:style>
  <w:style w:type="character" w:styleId="a5">
    <w:name w:val="FollowedHyperlink"/>
    <w:basedOn w:val="a0"/>
    <w:uiPriority w:val="99"/>
    <w:semiHidden/>
    <w:unhideWhenUsed/>
    <w:qFormat/>
    <w:rsid w:val="00561F94"/>
    <w:rPr>
      <w:color w:val="3484FE"/>
      <w:u w:val="none"/>
    </w:rPr>
  </w:style>
  <w:style w:type="character" w:styleId="HTML">
    <w:name w:val="HTML Definition"/>
    <w:basedOn w:val="a0"/>
    <w:uiPriority w:val="99"/>
    <w:semiHidden/>
    <w:unhideWhenUsed/>
    <w:qFormat/>
    <w:rsid w:val="00561F94"/>
    <w:rPr>
      <w:i/>
      <w:iCs/>
    </w:rPr>
  </w:style>
  <w:style w:type="character" w:styleId="a6">
    <w:name w:val="Hyperlink"/>
    <w:basedOn w:val="a0"/>
    <w:uiPriority w:val="99"/>
    <w:semiHidden/>
    <w:unhideWhenUsed/>
    <w:qFormat/>
    <w:rsid w:val="00561F94"/>
    <w:rPr>
      <w:color w:val="3484FE"/>
      <w:u w:val="none"/>
    </w:rPr>
  </w:style>
  <w:style w:type="character" w:styleId="HTML0">
    <w:name w:val="HTML Code"/>
    <w:basedOn w:val="a0"/>
    <w:uiPriority w:val="99"/>
    <w:semiHidden/>
    <w:unhideWhenUsed/>
    <w:qFormat/>
    <w:rsid w:val="00561F94"/>
    <w:rPr>
      <w:rFonts w:ascii="Consolas" w:eastAsia="Consolas" w:hAnsi="Consolas" w:cs="Consolas" w:hint="default"/>
      <w:sz w:val="21"/>
      <w:szCs w:val="21"/>
    </w:rPr>
  </w:style>
  <w:style w:type="character" w:styleId="HTML1">
    <w:name w:val="HTML Keyboard"/>
    <w:basedOn w:val="a0"/>
    <w:uiPriority w:val="99"/>
    <w:semiHidden/>
    <w:unhideWhenUsed/>
    <w:qFormat/>
    <w:rsid w:val="00561F94"/>
    <w:rPr>
      <w:rFonts w:ascii="Consolas" w:eastAsia="Consolas" w:hAnsi="Consolas" w:cs="Consolas" w:hint="default"/>
      <w:sz w:val="21"/>
      <w:szCs w:val="21"/>
    </w:rPr>
  </w:style>
  <w:style w:type="character" w:styleId="HTML2">
    <w:name w:val="HTML Sample"/>
    <w:basedOn w:val="a0"/>
    <w:uiPriority w:val="99"/>
    <w:semiHidden/>
    <w:unhideWhenUsed/>
    <w:qFormat/>
    <w:rsid w:val="00561F94"/>
    <w:rPr>
      <w:rFonts w:ascii="Consolas" w:eastAsia="Consolas" w:hAnsi="Consolas" w:cs="Consolas"/>
      <w:sz w:val="21"/>
      <w:szCs w:val="21"/>
    </w:rPr>
  </w:style>
  <w:style w:type="paragraph" w:customStyle="1" w:styleId="SOW">
    <w:name w:val="SOW正文"/>
    <w:basedOn w:val="a"/>
    <w:qFormat/>
    <w:rsid w:val="00561F94"/>
    <w:pPr>
      <w:snapToGrid w:val="0"/>
      <w:spacing w:before="120" w:line="400" w:lineRule="exact"/>
      <w:ind w:firstLine="425"/>
    </w:pPr>
    <w:rPr>
      <w:rFonts w:ascii="Times New Roman" w:hAnsi="Times New Roman"/>
      <w:sz w:val="24"/>
      <w:szCs w:val="20"/>
    </w:rPr>
  </w:style>
  <w:style w:type="paragraph" w:customStyle="1" w:styleId="New">
    <w:name w:val="正文 New"/>
    <w:basedOn w:val="a"/>
    <w:qFormat/>
    <w:rsid w:val="00561F94"/>
    <w:rPr>
      <w:rFonts w:ascii="Times New Roman" w:hAnsi="Times New Roman"/>
      <w:szCs w:val="21"/>
    </w:rPr>
  </w:style>
  <w:style w:type="character" w:customStyle="1" w:styleId="notclasssuffix">
    <w:name w:val="not([class*=suffix])"/>
    <w:basedOn w:val="a0"/>
    <w:qFormat/>
    <w:rsid w:val="00561F94"/>
    <w:rPr>
      <w:sz w:val="19"/>
      <w:szCs w:val="19"/>
    </w:rPr>
  </w:style>
  <w:style w:type="character" w:customStyle="1" w:styleId="notclasssuffix1">
    <w:name w:val="not([class*=suffix])1"/>
    <w:basedOn w:val="a0"/>
    <w:qFormat/>
    <w:rsid w:val="00561F94"/>
  </w:style>
  <w:style w:type="paragraph" w:styleId="a7">
    <w:name w:val="header"/>
    <w:basedOn w:val="a"/>
    <w:link w:val="Char"/>
    <w:uiPriority w:val="99"/>
    <w:semiHidden/>
    <w:unhideWhenUsed/>
    <w:rsid w:val="00974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974BAE"/>
    <w:rPr>
      <w:rFonts w:ascii="Calibri" w:hAnsi="Calibri"/>
      <w:kern w:val="2"/>
      <w:sz w:val="18"/>
      <w:szCs w:val="18"/>
    </w:rPr>
  </w:style>
  <w:style w:type="paragraph" w:styleId="a8">
    <w:name w:val="footer"/>
    <w:basedOn w:val="a"/>
    <w:link w:val="Char0"/>
    <w:uiPriority w:val="99"/>
    <w:semiHidden/>
    <w:unhideWhenUsed/>
    <w:rsid w:val="00974BA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974BAE"/>
    <w:rPr>
      <w:rFonts w:ascii="Calibri" w:hAnsi="Calibri"/>
      <w:kern w:val="2"/>
      <w:sz w:val="18"/>
      <w:szCs w:val="18"/>
    </w:rPr>
  </w:style>
  <w:style w:type="paragraph" w:styleId="a9">
    <w:name w:val="Balloon Text"/>
    <w:basedOn w:val="a"/>
    <w:link w:val="Char1"/>
    <w:uiPriority w:val="99"/>
    <w:semiHidden/>
    <w:unhideWhenUsed/>
    <w:rsid w:val="00974BAE"/>
    <w:rPr>
      <w:sz w:val="18"/>
      <w:szCs w:val="18"/>
    </w:rPr>
  </w:style>
  <w:style w:type="character" w:customStyle="1" w:styleId="Char1">
    <w:name w:val="批注框文本 Char"/>
    <w:basedOn w:val="a0"/>
    <w:link w:val="a9"/>
    <w:uiPriority w:val="99"/>
    <w:semiHidden/>
    <w:rsid w:val="00974BA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刘铭亮</cp:lastModifiedBy>
  <cp:revision>2</cp:revision>
  <cp:lastPrinted>2024-06-07T07:22:00Z</cp:lastPrinted>
  <dcterms:created xsi:type="dcterms:W3CDTF">2023-07-28T04:04:00Z</dcterms:created>
  <dcterms:modified xsi:type="dcterms:W3CDTF">2024-06-12T02:24:00Z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A7645CAF9E5145D8B42663FC589535A9_13</vt:lpwstr>
  </property>
</Properties>
</file>