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3ED97" w14:textId="77777777" w:rsidR="000727A9" w:rsidRDefault="00F3184F">
      <w:pPr>
        <w:pStyle w:val="2"/>
        <w:spacing w:line="276" w:lineRule="auto"/>
        <w:jc w:val="center"/>
        <w:rPr>
          <w:rFonts w:ascii="宋体" w:eastAsia="宋体" w:hAnsi="宋体" w:cs="微软雅黑"/>
          <w:szCs w:val="24"/>
        </w:rPr>
      </w:pPr>
      <w:r>
        <w:rPr>
          <w:rFonts w:ascii="宋体" w:eastAsia="宋体" w:hAnsi="宋体" w:cs="微软雅黑"/>
          <w:szCs w:val="24"/>
        </w:rPr>
        <w:t>5</w:t>
      </w:r>
      <w:r>
        <w:rPr>
          <w:rFonts w:ascii="宋体" w:eastAsia="宋体" w:hAnsi="宋体" w:cs="微软雅黑" w:hint="eastAsia"/>
          <w:szCs w:val="24"/>
        </w:rPr>
        <w:t>G</w:t>
      </w:r>
      <w:proofErr w:type="gramStart"/>
      <w:r>
        <w:rPr>
          <w:rFonts w:ascii="宋体" w:eastAsia="宋体" w:hAnsi="宋体" w:cs="微软雅黑" w:hint="eastAsia"/>
          <w:szCs w:val="24"/>
        </w:rPr>
        <w:t>定制网运</w:t>
      </w:r>
      <w:proofErr w:type="gramEnd"/>
      <w:r>
        <w:rPr>
          <w:rFonts w:ascii="宋体" w:eastAsia="宋体" w:hAnsi="宋体" w:cs="微软雅黑" w:hint="eastAsia"/>
          <w:szCs w:val="24"/>
        </w:rPr>
        <w:t>维服务项目用户需求书</w:t>
      </w:r>
    </w:p>
    <w:p w14:paraId="3A1EA83A" w14:textId="77777777" w:rsidR="000727A9" w:rsidRDefault="00F3184F">
      <w:pPr>
        <w:pStyle w:val="2"/>
        <w:numPr>
          <w:ilvl w:val="0"/>
          <w:numId w:val="1"/>
        </w:numPr>
        <w:spacing w:line="276" w:lineRule="auto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项目概况</w:t>
      </w:r>
    </w:p>
    <w:p w14:paraId="379BC633" w14:textId="77777777" w:rsidR="000727A9" w:rsidRDefault="00F3184F">
      <w:pPr>
        <w:spacing w:line="276" w:lineRule="auto"/>
        <w:ind w:firstLineChars="200" w:firstLine="480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根据《“健康中国</w:t>
      </w:r>
      <w:r>
        <w:rPr>
          <w:rFonts w:ascii="宋体" w:eastAsia="宋体" w:hAnsi="宋体" w:cs="微软雅黑"/>
          <w:sz w:val="24"/>
          <w:szCs w:val="24"/>
        </w:rPr>
        <w:t>2030”</w:t>
      </w:r>
      <w:r>
        <w:rPr>
          <w:rFonts w:ascii="宋体" w:eastAsia="宋体" w:hAnsi="宋体" w:cs="微软雅黑"/>
          <w:sz w:val="24"/>
          <w:szCs w:val="24"/>
        </w:rPr>
        <w:t>规划纲要》，医疗卫生事业的重心正在向健康全周期保障转变。</w:t>
      </w:r>
      <w:r>
        <w:rPr>
          <w:rFonts w:ascii="宋体" w:eastAsia="宋体" w:hAnsi="宋体" w:cs="微软雅黑" w:hint="eastAsia"/>
          <w:sz w:val="24"/>
          <w:szCs w:val="24"/>
        </w:rPr>
        <w:t>广东省疾病预防控制中心牵头开展了“</w:t>
      </w:r>
      <w:r>
        <w:rPr>
          <w:rFonts w:ascii="宋体" w:eastAsia="宋体" w:hAnsi="宋体" w:cs="微软雅黑" w:hint="eastAsia"/>
          <w:sz w:val="24"/>
          <w:szCs w:val="24"/>
        </w:rPr>
        <w:t>5G</w:t>
      </w:r>
      <w:r>
        <w:rPr>
          <w:rFonts w:ascii="宋体" w:eastAsia="宋体" w:hAnsi="宋体" w:cs="微软雅黑" w:hint="eastAsia"/>
          <w:sz w:val="24"/>
          <w:szCs w:val="24"/>
        </w:rPr>
        <w:t>在卫生应急领域应用的关键技术及设备研发</w:t>
      </w:r>
      <w:bookmarkStart w:id="0" w:name="_GoBack"/>
      <w:bookmarkEnd w:id="0"/>
      <w:r>
        <w:rPr>
          <w:rFonts w:ascii="宋体" w:eastAsia="宋体" w:hAnsi="宋体" w:cs="微软雅黑" w:hint="eastAsia"/>
          <w:sz w:val="24"/>
          <w:szCs w:val="24"/>
        </w:rPr>
        <w:t>与示范”研究，依托</w:t>
      </w:r>
      <w:r>
        <w:rPr>
          <w:rFonts w:ascii="宋体" w:eastAsia="宋体" w:hAnsi="宋体" w:cs="微软雅黑" w:hint="eastAsia"/>
          <w:sz w:val="24"/>
          <w:szCs w:val="24"/>
        </w:rPr>
        <w:t>5G</w:t>
      </w:r>
      <w:r>
        <w:rPr>
          <w:rFonts w:ascii="宋体" w:eastAsia="宋体" w:hAnsi="宋体" w:cs="微软雅黑" w:hint="eastAsia"/>
          <w:sz w:val="24"/>
          <w:szCs w:val="24"/>
        </w:rPr>
        <w:t>的技术，形成</w:t>
      </w:r>
      <w:r>
        <w:rPr>
          <w:rFonts w:ascii="宋体" w:eastAsia="宋体" w:hAnsi="宋体" w:cs="微软雅黑" w:hint="eastAsia"/>
          <w:sz w:val="24"/>
          <w:szCs w:val="24"/>
        </w:rPr>
        <w:t>5G</w:t>
      </w:r>
      <w:r>
        <w:rPr>
          <w:rFonts w:ascii="宋体" w:eastAsia="宋体" w:hAnsi="宋体" w:cs="微软雅黑"/>
          <w:sz w:val="24"/>
          <w:szCs w:val="24"/>
        </w:rPr>
        <w:t>+</w:t>
      </w:r>
      <w:r>
        <w:rPr>
          <w:rFonts w:ascii="宋体" w:eastAsia="宋体" w:hAnsi="宋体" w:cs="微软雅黑" w:hint="eastAsia"/>
          <w:sz w:val="24"/>
          <w:szCs w:val="24"/>
        </w:rPr>
        <w:t>相关技术、产品、装备、系统及平台，应用到卫生应急场景中，支撑</w:t>
      </w:r>
      <w:r>
        <w:rPr>
          <w:rFonts w:ascii="宋体" w:eastAsia="宋体" w:hAnsi="宋体" w:cs="微软雅黑" w:hint="eastAsia"/>
          <w:sz w:val="24"/>
          <w:szCs w:val="24"/>
        </w:rPr>
        <w:t>5G</w:t>
      </w:r>
      <w:r>
        <w:rPr>
          <w:rFonts w:ascii="宋体" w:eastAsia="宋体" w:hAnsi="宋体" w:cs="微软雅黑"/>
          <w:sz w:val="24"/>
          <w:szCs w:val="24"/>
        </w:rPr>
        <w:t>+</w:t>
      </w:r>
      <w:r>
        <w:rPr>
          <w:rFonts w:ascii="宋体" w:eastAsia="宋体" w:hAnsi="宋体" w:cs="微软雅黑" w:hint="eastAsia"/>
          <w:sz w:val="24"/>
          <w:szCs w:val="24"/>
        </w:rPr>
        <w:t>卫生应急关键技术应用，形成“统一指挥、分散布点、平台一体、数据集中、接口统一，流程标准”的卫生应急模式，提升卫生应急管理的信息化</w:t>
      </w:r>
      <w:r>
        <w:rPr>
          <w:rFonts w:ascii="宋体" w:eastAsia="宋体" w:hAnsi="宋体" w:cs="微软雅黑"/>
          <w:sz w:val="24"/>
          <w:szCs w:val="24"/>
        </w:rPr>
        <w:t>.</w:t>
      </w:r>
      <w:r>
        <w:rPr>
          <w:rFonts w:ascii="宋体" w:eastAsia="宋体" w:hAnsi="宋体" w:cs="微软雅黑"/>
          <w:sz w:val="24"/>
          <w:szCs w:val="24"/>
        </w:rPr>
        <w:t>智能化、立体化、专业化水平。医院</w:t>
      </w:r>
      <w:r>
        <w:rPr>
          <w:rFonts w:ascii="宋体" w:eastAsia="宋体" w:hAnsi="宋体" w:cs="微软雅黑" w:hint="eastAsia"/>
          <w:sz w:val="24"/>
          <w:szCs w:val="24"/>
        </w:rPr>
        <w:t>建设</w:t>
      </w:r>
      <w:r>
        <w:rPr>
          <w:rFonts w:ascii="宋体" w:eastAsia="宋体" w:hAnsi="宋体" w:cs="微软雅黑"/>
          <w:sz w:val="24"/>
          <w:szCs w:val="24"/>
        </w:rPr>
        <w:t>5G</w:t>
      </w:r>
      <w:proofErr w:type="gramStart"/>
      <w:r>
        <w:rPr>
          <w:rFonts w:ascii="宋体" w:eastAsia="宋体" w:hAnsi="宋体" w:cs="微软雅黑"/>
          <w:sz w:val="24"/>
          <w:szCs w:val="24"/>
        </w:rPr>
        <w:t>定制网</w:t>
      </w:r>
      <w:proofErr w:type="gramEnd"/>
      <w:r>
        <w:rPr>
          <w:rFonts w:ascii="宋体" w:eastAsia="宋体" w:hAnsi="宋体" w:cs="微软雅黑"/>
          <w:sz w:val="24"/>
          <w:szCs w:val="24"/>
        </w:rPr>
        <w:t>服务项目可以</w:t>
      </w:r>
      <w:r>
        <w:rPr>
          <w:rFonts w:ascii="宋体" w:eastAsia="宋体" w:hAnsi="宋体" w:cs="微软雅黑" w:hint="eastAsia"/>
          <w:sz w:val="24"/>
          <w:szCs w:val="24"/>
        </w:rPr>
        <w:t>为</w:t>
      </w:r>
      <w:r>
        <w:rPr>
          <w:rFonts w:ascii="宋体" w:eastAsia="宋体" w:hAnsi="宋体" w:cs="微软雅黑" w:hint="eastAsia"/>
          <w:sz w:val="24"/>
          <w:szCs w:val="24"/>
        </w:rPr>
        <w:t>5G</w:t>
      </w:r>
      <w:r>
        <w:rPr>
          <w:rFonts w:ascii="宋体" w:eastAsia="宋体" w:hAnsi="宋体" w:cs="微软雅黑" w:hint="eastAsia"/>
          <w:sz w:val="24"/>
          <w:szCs w:val="24"/>
        </w:rPr>
        <w:t>卫生医疗应用</w:t>
      </w:r>
      <w:r>
        <w:rPr>
          <w:rFonts w:ascii="宋体" w:eastAsia="宋体" w:hAnsi="宋体" w:cs="微软雅黑"/>
          <w:sz w:val="24"/>
          <w:szCs w:val="24"/>
        </w:rPr>
        <w:t>提供全方位的网络支持和服务，为医疗机构提供更好的技术基础设施，支持实现健康全周期保障的目标。</w:t>
      </w:r>
    </w:p>
    <w:p w14:paraId="452881E7" w14:textId="77777777" w:rsidR="000727A9" w:rsidRDefault="00F3184F">
      <w:pPr>
        <w:spacing w:line="276" w:lineRule="auto"/>
        <w:ind w:firstLineChars="200" w:firstLine="480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目前医院的各科室已经实现了信息化，并覆盖大部分的诊疗流程。</w:t>
      </w:r>
      <w:r>
        <w:rPr>
          <w:rFonts w:ascii="宋体" w:eastAsia="宋体" w:hAnsi="宋体" w:cs="微软雅黑"/>
          <w:sz w:val="24"/>
          <w:szCs w:val="24"/>
        </w:rPr>
        <w:t>5G</w:t>
      </w:r>
      <w:r>
        <w:rPr>
          <w:rFonts w:ascii="宋体" w:eastAsia="宋体" w:hAnsi="宋体" w:cs="微软雅黑"/>
          <w:sz w:val="24"/>
          <w:szCs w:val="24"/>
        </w:rPr>
        <w:t>技术具有高速、低延迟和大容量的特点，为医院创新和智能化提供了良好的基础。医院</w:t>
      </w:r>
      <w:r>
        <w:rPr>
          <w:rFonts w:ascii="宋体" w:eastAsia="宋体" w:hAnsi="宋体" w:cs="微软雅黑"/>
          <w:sz w:val="24"/>
          <w:szCs w:val="24"/>
        </w:rPr>
        <w:t>5G</w:t>
      </w:r>
      <w:proofErr w:type="gramStart"/>
      <w:r>
        <w:rPr>
          <w:rFonts w:ascii="宋体" w:eastAsia="宋体" w:hAnsi="宋体" w:cs="微软雅黑"/>
          <w:sz w:val="24"/>
          <w:szCs w:val="24"/>
        </w:rPr>
        <w:t>定制网</w:t>
      </w:r>
      <w:proofErr w:type="gramEnd"/>
      <w:r>
        <w:rPr>
          <w:rFonts w:ascii="宋体" w:eastAsia="宋体" w:hAnsi="宋体" w:cs="微软雅黑"/>
          <w:sz w:val="24"/>
          <w:szCs w:val="24"/>
        </w:rPr>
        <w:t>服务项目可以支持医疗数据的快速传输和处理，为远程会诊、远程手术、智能医疗设备等应用提供强大的网络支持，推动医疗领域的创新发展。</w:t>
      </w:r>
      <w:r>
        <w:rPr>
          <w:rFonts w:ascii="宋体" w:eastAsia="宋体" w:hAnsi="宋体" w:cs="微软雅黑" w:hint="eastAsia"/>
          <w:sz w:val="24"/>
          <w:szCs w:val="24"/>
        </w:rPr>
        <w:t>拟采购</w:t>
      </w:r>
      <w:r>
        <w:rPr>
          <w:rFonts w:ascii="宋体" w:eastAsia="宋体" w:hAnsi="宋体" w:cs="微软雅黑" w:hint="eastAsia"/>
          <w:sz w:val="24"/>
          <w:szCs w:val="24"/>
        </w:rPr>
        <w:t>5G</w:t>
      </w:r>
      <w:proofErr w:type="gramStart"/>
      <w:r>
        <w:rPr>
          <w:rFonts w:ascii="宋体" w:eastAsia="宋体" w:hAnsi="宋体" w:cs="微软雅黑" w:hint="eastAsia"/>
          <w:sz w:val="24"/>
          <w:szCs w:val="24"/>
        </w:rPr>
        <w:t>定制网运</w:t>
      </w:r>
      <w:proofErr w:type="gramEnd"/>
      <w:r>
        <w:rPr>
          <w:rFonts w:ascii="宋体" w:eastAsia="宋体" w:hAnsi="宋体" w:cs="微软雅黑" w:hint="eastAsia"/>
          <w:sz w:val="24"/>
          <w:szCs w:val="24"/>
        </w:rPr>
        <w:t>维服务，保障当前医院</w:t>
      </w:r>
      <w:r>
        <w:rPr>
          <w:rFonts w:ascii="宋体" w:eastAsia="宋体" w:hAnsi="宋体" w:cs="微软雅黑" w:hint="eastAsia"/>
          <w:sz w:val="24"/>
          <w:szCs w:val="24"/>
        </w:rPr>
        <w:t>5</w:t>
      </w:r>
      <w:r>
        <w:rPr>
          <w:rFonts w:ascii="宋体" w:eastAsia="宋体" w:hAnsi="宋体" w:cs="微软雅黑"/>
          <w:sz w:val="24"/>
          <w:szCs w:val="24"/>
        </w:rPr>
        <w:t>G</w:t>
      </w:r>
      <w:proofErr w:type="gramStart"/>
      <w:r>
        <w:rPr>
          <w:rFonts w:ascii="宋体" w:eastAsia="宋体" w:hAnsi="宋体" w:cs="微软雅黑" w:hint="eastAsia"/>
          <w:sz w:val="24"/>
          <w:szCs w:val="24"/>
        </w:rPr>
        <w:t>定制网</w:t>
      </w:r>
      <w:proofErr w:type="gramEnd"/>
      <w:r>
        <w:rPr>
          <w:rFonts w:ascii="宋体" w:eastAsia="宋体" w:hAnsi="宋体" w:cs="微软雅黑" w:hint="eastAsia"/>
          <w:sz w:val="24"/>
          <w:szCs w:val="24"/>
        </w:rPr>
        <w:t>服务的安全可靠运行。</w:t>
      </w:r>
    </w:p>
    <w:p w14:paraId="3E0C43AC" w14:textId="77777777" w:rsidR="000727A9" w:rsidRDefault="00F3184F">
      <w:pPr>
        <w:pStyle w:val="2"/>
        <w:numPr>
          <w:ilvl w:val="0"/>
          <w:numId w:val="1"/>
        </w:numPr>
        <w:spacing w:line="276" w:lineRule="auto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需求清单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6"/>
        <w:gridCol w:w="4101"/>
        <w:gridCol w:w="1630"/>
      </w:tblGrid>
      <w:tr w:rsidR="000727A9" w:rsidRPr="00514F42" w14:paraId="00829EE6" w14:textId="77777777">
        <w:trPr>
          <w:trHeight w:val="531"/>
        </w:trPr>
        <w:tc>
          <w:tcPr>
            <w:tcW w:w="2486" w:type="dxa"/>
            <w:shd w:val="clear" w:color="000000" w:fill="FFFFFF"/>
            <w:vAlign w:val="center"/>
          </w:tcPr>
          <w:p w14:paraId="778D05A2" w14:textId="77777777" w:rsidR="000727A9" w:rsidRPr="00514F42" w:rsidRDefault="00F3184F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14F42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内容</w:t>
            </w:r>
          </w:p>
        </w:tc>
        <w:tc>
          <w:tcPr>
            <w:tcW w:w="4101" w:type="dxa"/>
            <w:shd w:val="clear" w:color="000000" w:fill="FFFFFF"/>
            <w:vAlign w:val="center"/>
          </w:tcPr>
          <w:p w14:paraId="781E041F" w14:textId="77777777" w:rsidR="000727A9" w:rsidRPr="00514F42" w:rsidRDefault="00F3184F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14F42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服务要求</w:t>
            </w:r>
          </w:p>
        </w:tc>
        <w:tc>
          <w:tcPr>
            <w:tcW w:w="1630" w:type="dxa"/>
            <w:shd w:val="clear" w:color="000000" w:fill="FFFFFF"/>
          </w:tcPr>
          <w:p w14:paraId="3291053C" w14:textId="77777777" w:rsidR="000727A9" w:rsidRPr="00514F42" w:rsidRDefault="00F3184F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14F42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服务期</w:t>
            </w:r>
          </w:p>
        </w:tc>
      </w:tr>
      <w:tr w:rsidR="000727A9" w:rsidRPr="00514F42" w14:paraId="35D6979A" w14:textId="77777777">
        <w:trPr>
          <w:trHeight w:val="474"/>
        </w:trPr>
        <w:tc>
          <w:tcPr>
            <w:tcW w:w="2486" w:type="dxa"/>
            <w:shd w:val="clear" w:color="000000" w:fill="FFFFFF"/>
            <w:vAlign w:val="center"/>
          </w:tcPr>
          <w:p w14:paraId="2E1697B3" w14:textId="77777777" w:rsidR="000727A9" w:rsidRPr="00514F42" w:rsidRDefault="00F3184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514F42">
              <w:rPr>
                <w:rFonts w:ascii="宋体" w:eastAsia="宋体" w:hAnsi="宋体"/>
                <w:sz w:val="24"/>
                <w:szCs w:val="28"/>
              </w:rPr>
              <w:t>5</w:t>
            </w:r>
            <w:r w:rsidRPr="00514F42">
              <w:rPr>
                <w:rFonts w:ascii="宋体" w:eastAsia="宋体" w:hAnsi="宋体" w:hint="eastAsia"/>
                <w:sz w:val="24"/>
                <w:szCs w:val="28"/>
              </w:rPr>
              <w:t>G</w:t>
            </w:r>
            <w:proofErr w:type="gramStart"/>
            <w:r w:rsidRPr="00514F42">
              <w:rPr>
                <w:rFonts w:ascii="宋体" w:eastAsia="宋体" w:hAnsi="宋体" w:hint="eastAsia"/>
                <w:sz w:val="24"/>
                <w:szCs w:val="28"/>
              </w:rPr>
              <w:t>定制网运</w:t>
            </w:r>
            <w:proofErr w:type="gramEnd"/>
            <w:r w:rsidRPr="00514F42">
              <w:rPr>
                <w:rFonts w:ascii="宋体" w:eastAsia="宋体" w:hAnsi="宋体" w:hint="eastAsia"/>
                <w:sz w:val="24"/>
                <w:szCs w:val="28"/>
              </w:rPr>
              <w:t>维服务</w:t>
            </w:r>
          </w:p>
        </w:tc>
        <w:tc>
          <w:tcPr>
            <w:tcW w:w="4101" w:type="dxa"/>
            <w:shd w:val="clear" w:color="000000" w:fill="FFFFFF"/>
            <w:noWrap/>
            <w:vAlign w:val="center"/>
          </w:tcPr>
          <w:p w14:paraId="33C68612" w14:textId="77777777" w:rsidR="000727A9" w:rsidRPr="00514F42" w:rsidRDefault="00F3184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514F42">
              <w:rPr>
                <w:rFonts w:ascii="宋体" w:eastAsia="宋体" w:hAnsi="宋体"/>
                <w:sz w:val="24"/>
                <w:szCs w:val="28"/>
              </w:rPr>
              <w:t>1</w:t>
            </w:r>
            <w:r w:rsidRPr="00514F42">
              <w:rPr>
                <w:rFonts w:ascii="宋体" w:eastAsia="宋体" w:hAnsi="宋体"/>
                <w:sz w:val="24"/>
                <w:szCs w:val="28"/>
              </w:rPr>
              <w:t>、提供运维服务团队。</w:t>
            </w:r>
          </w:p>
          <w:p w14:paraId="62122FED" w14:textId="77777777" w:rsidR="000727A9" w:rsidRPr="00514F42" w:rsidRDefault="00F3184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514F42">
              <w:rPr>
                <w:rFonts w:ascii="宋体" w:eastAsia="宋体" w:hAnsi="宋体"/>
                <w:sz w:val="24"/>
                <w:szCs w:val="28"/>
              </w:rPr>
              <w:t>2</w:t>
            </w:r>
            <w:r w:rsidRPr="00514F42">
              <w:rPr>
                <w:rFonts w:ascii="宋体" w:eastAsia="宋体" w:hAnsi="宋体"/>
                <w:sz w:val="24"/>
                <w:szCs w:val="28"/>
              </w:rPr>
              <w:t>、建设运维服务机制。</w:t>
            </w:r>
          </w:p>
          <w:p w14:paraId="6EC56EF3" w14:textId="77777777" w:rsidR="000727A9" w:rsidRPr="00514F42" w:rsidRDefault="00F3184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514F42">
              <w:rPr>
                <w:rFonts w:ascii="宋体" w:eastAsia="宋体" w:hAnsi="宋体"/>
                <w:sz w:val="24"/>
                <w:szCs w:val="28"/>
              </w:rPr>
              <w:t>3</w:t>
            </w:r>
            <w:r w:rsidRPr="00514F42">
              <w:rPr>
                <w:rFonts w:ascii="宋体" w:eastAsia="宋体" w:hAnsi="宋体"/>
                <w:sz w:val="24"/>
                <w:szCs w:val="28"/>
              </w:rPr>
              <w:t>、提供定期巡检服务。</w:t>
            </w:r>
          </w:p>
          <w:p w14:paraId="273E4C53" w14:textId="77777777" w:rsidR="000727A9" w:rsidRPr="00514F42" w:rsidRDefault="00F3184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514F42">
              <w:rPr>
                <w:rFonts w:ascii="宋体" w:eastAsia="宋体" w:hAnsi="宋体"/>
                <w:sz w:val="24"/>
                <w:szCs w:val="28"/>
              </w:rPr>
              <w:t>4</w:t>
            </w:r>
            <w:r w:rsidRPr="00514F42">
              <w:rPr>
                <w:rFonts w:ascii="宋体" w:eastAsia="宋体" w:hAnsi="宋体"/>
                <w:sz w:val="24"/>
                <w:szCs w:val="28"/>
              </w:rPr>
              <w:t>、提供故障响应服务。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14:paraId="1C02E34C" w14:textId="77777777" w:rsidR="000727A9" w:rsidRPr="00514F42" w:rsidRDefault="00F3184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14F42">
              <w:rPr>
                <w:rFonts w:ascii="宋体" w:eastAsia="宋体" w:hAnsi="宋体" w:hint="eastAsia"/>
                <w:sz w:val="24"/>
                <w:szCs w:val="28"/>
              </w:rPr>
              <w:t>6</w:t>
            </w:r>
            <w:r w:rsidRPr="00514F42">
              <w:rPr>
                <w:rFonts w:ascii="宋体" w:eastAsia="宋体" w:hAnsi="宋体" w:hint="eastAsia"/>
                <w:sz w:val="24"/>
                <w:szCs w:val="28"/>
              </w:rPr>
              <w:t>个月</w:t>
            </w:r>
          </w:p>
        </w:tc>
      </w:tr>
    </w:tbl>
    <w:p w14:paraId="0482C33E" w14:textId="77777777" w:rsidR="000727A9" w:rsidRDefault="00F3184F">
      <w:pPr>
        <w:pStyle w:val="2"/>
        <w:numPr>
          <w:ilvl w:val="0"/>
          <w:numId w:val="1"/>
        </w:numPr>
        <w:spacing w:line="276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报价要求</w:t>
      </w:r>
    </w:p>
    <w:p w14:paraId="2788E243" w14:textId="77777777" w:rsidR="000727A9" w:rsidRDefault="00F3184F">
      <w:pPr>
        <w:pStyle w:val="af0"/>
        <w:spacing w:line="360" w:lineRule="auto"/>
        <w:ind w:left="420"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本次报价需对服务需求按月进行报价。</w:t>
      </w:r>
    </w:p>
    <w:p w14:paraId="495CFBC8" w14:textId="77777777" w:rsidR="000727A9" w:rsidRDefault="00F3184F">
      <w:pPr>
        <w:pStyle w:val="2"/>
        <w:numPr>
          <w:ilvl w:val="0"/>
          <w:numId w:val="1"/>
        </w:numPr>
        <w:spacing w:line="276" w:lineRule="auto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运维服务要求</w:t>
      </w:r>
    </w:p>
    <w:p w14:paraId="0F340086" w14:textId="77777777" w:rsidR="000727A9" w:rsidRDefault="00F3184F">
      <w:pPr>
        <w:pStyle w:val="af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/>
          <w:sz w:val="24"/>
        </w:rPr>
        <w:t>、运维</w:t>
      </w:r>
      <w:r>
        <w:rPr>
          <w:rFonts w:ascii="宋体" w:eastAsia="宋体" w:hAnsi="宋体" w:cs="宋体" w:hint="eastAsia"/>
          <w:sz w:val="24"/>
        </w:rPr>
        <w:t>服务</w:t>
      </w:r>
      <w:r>
        <w:rPr>
          <w:rFonts w:ascii="宋体" w:eastAsia="宋体" w:hAnsi="宋体" w:cs="宋体"/>
          <w:sz w:val="24"/>
        </w:rPr>
        <w:t>团队要求</w:t>
      </w:r>
    </w:p>
    <w:p w14:paraId="5904D87D" w14:textId="77777777" w:rsidR="000727A9" w:rsidRDefault="00F3184F">
      <w:pPr>
        <w:pStyle w:val="af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/>
          <w:sz w:val="24"/>
        </w:rPr>
        <w:t>）配置专职客户经理和网络维护人员，一点接入服务需求，提供全天候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一对一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的服务。</w:t>
      </w:r>
    </w:p>
    <w:p w14:paraId="29F21C03" w14:textId="77777777" w:rsidR="000727A9" w:rsidRDefault="00F3184F">
      <w:pPr>
        <w:pStyle w:val="af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/>
          <w:sz w:val="24"/>
        </w:rPr>
        <w:t>）配置专业运维服务团队，现场服务时，严格遵守医院内部各项规章制</w:t>
      </w:r>
      <w:r>
        <w:rPr>
          <w:rFonts w:ascii="宋体" w:eastAsia="宋体" w:hAnsi="宋体" w:cs="宋体"/>
          <w:sz w:val="24"/>
        </w:rPr>
        <w:lastRenderedPageBreak/>
        <w:t>度，与用户相关人员充分沟通，态度诚恳地解答客户提出的相关问题，不得做出有损广东省第二人民医院形象和利益的事情。</w:t>
      </w:r>
    </w:p>
    <w:p w14:paraId="48296872" w14:textId="77777777" w:rsidR="000727A9" w:rsidRDefault="00F3184F">
      <w:pPr>
        <w:pStyle w:val="af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/>
          <w:sz w:val="24"/>
        </w:rPr>
        <w:t>）服务人员须遵守广东省第二人民医院的保密要求，泄密造成广东省第二人民医院损失的，服务商将承担由此产生的一切损失和法律责任。</w:t>
      </w:r>
    </w:p>
    <w:p w14:paraId="7798B095" w14:textId="77777777" w:rsidR="000727A9" w:rsidRDefault="00F3184F">
      <w:pPr>
        <w:pStyle w:val="af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5G</w:t>
      </w:r>
      <w:proofErr w:type="gramStart"/>
      <w:r>
        <w:rPr>
          <w:rFonts w:ascii="宋体" w:eastAsia="宋体" w:hAnsi="宋体" w:cs="宋体" w:hint="eastAsia"/>
          <w:sz w:val="24"/>
        </w:rPr>
        <w:t>定制网运</w:t>
      </w:r>
      <w:proofErr w:type="gramEnd"/>
      <w:r>
        <w:rPr>
          <w:rFonts w:ascii="宋体" w:eastAsia="宋体" w:hAnsi="宋体" w:cs="宋体" w:hint="eastAsia"/>
          <w:sz w:val="24"/>
        </w:rPr>
        <w:t>维服务机制</w:t>
      </w:r>
    </w:p>
    <w:p w14:paraId="37BB35CC" w14:textId="77777777" w:rsidR="000727A9" w:rsidRDefault="00F3184F">
      <w:pPr>
        <w:pStyle w:val="af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）制定</w:t>
      </w:r>
      <w:r>
        <w:rPr>
          <w:rFonts w:ascii="宋体" w:eastAsia="宋体" w:hAnsi="宋体" w:cs="宋体" w:hint="eastAsia"/>
          <w:sz w:val="24"/>
        </w:rPr>
        <w:t>5G</w:t>
      </w:r>
      <w:proofErr w:type="gramStart"/>
      <w:r>
        <w:rPr>
          <w:rFonts w:ascii="宋体" w:eastAsia="宋体" w:hAnsi="宋体" w:cs="宋体" w:hint="eastAsia"/>
          <w:sz w:val="24"/>
        </w:rPr>
        <w:t>定制网</w:t>
      </w:r>
      <w:proofErr w:type="gramEnd"/>
      <w:r>
        <w:rPr>
          <w:rFonts w:ascii="宋体" w:eastAsia="宋体" w:hAnsi="宋体" w:cs="宋体" w:hint="eastAsia"/>
          <w:sz w:val="24"/>
        </w:rPr>
        <w:t>应急预案和保障方案，内容应包括</w:t>
      </w:r>
      <w:r>
        <w:rPr>
          <w:rFonts w:ascii="宋体" w:eastAsia="宋体" w:hAnsi="宋体" w:cs="宋体" w:hint="eastAsia"/>
          <w:sz w:val="24"/>
        </w:rPr>
        <w:t>5G</w:t>
      </w:r>
      <w:r>
        <w:rPr>
          <w:rFonts w:ascii="宋体" w:eastAsia="宋体" w:hAnsi="宋体" w:cs="宋体" w:hint="eastAsia"/>
          <w:sz w:val="24"/>
        </w:rPr>
        <w:t>网络应急通讯录，应急启动条件，应急处理小组，应急处理流程，应急通讯保障制度，事故应急通报程序，事故通报内容，事故报告时限等。</w:t>
      </w:r>
    </w:p>
    <w:p w14:paraId="240B9BB8" w14:textId="77777777" w:rsidR="000727A9" w:rsidRDefault="00F3184F">
      <w:pPr>
        <w:pStyle w:val="af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）制定运维服务机制，制定</w:t>
      </w:r>
      <w:r>
        <w:rPr>
          <w:rFonts w:ascii="宋体" w:eastAsia="宋体" w:hAnsi="宋体" w:cs="宋体" w:hint="eastAsia"/>
          <w:sz w:val="24"/>
        </w:rPr>
        <w:t>5G</w:t>
      </w:r>
      <w:r>
        <w:rPr>
          <w:rFonts w:ascii="宋体" w:eastAsia="宋体" w:hAnsi="宋体" w:cs="宋体" w:hint="eastAsia"/>
          <w:sz w:val="24"/>
        </w:rPr>
        <w:t>定制网络服务指标，提供服务期内维护服务，定期对网络质量和网络运行情况进行评估，网络运行技术指标要求如下：</w:t>
      </w:r>
    </w:p>
    <w:tbl>
      <w:tblPr>
        <w:tblStyle w:val="ae"/>
        <w:tblW w:w="8217" w:type="dxa"/>
        <w:tblLook w:val="04A0" w:firstRow="1" w:lastRow="0" w:firstColumn="1" w:lastColumn="0" w:noHBand="0" w:noVBand="1"/>
      </w:tblPr>
      <w:tblGrid>
        <w:gridCol w:w="846"/>
        <w:gridCol w:w="1876"/>
        <w:gridCol w:w="5495"/>
      </w:tblGrid>
      <w:tr w:rsidR="000727A9" w14:paraId="2BD3A72A" w14:textId="77777777" w:rsidTr="00324EE5">
        <w:trPr>
          <w:trHeight w:val="6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95B1" w14:textId="77777777" w:rsidR="000727A9" w:rsidRDefault="00F3184F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功能类型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9BD0" w14:textId="77777777" w:rsidR="000727A9" w:rsidRDefault="00F3184F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65C9" w14:textId="77777777" w:rsidR="000727A9" w:rsidRDefault="00F3184F">
            <w:pPr>
              <w:ind w:firstLine="42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参数描述</w:t>
            </w:r>
          </w:p>
        </w:tc>
      </w:tr>
      <w:tr w:rsidR="000727A9" w14:paraId="6C5E15E4" w14:textId="77777777" w:rsidTr="00324EE5"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71C0B33F" w14:textId="77777777" w:rsidR="000727A9" w:rsidRDefault="00F3184F">
            <w:pPr>
              <w:shd w:val="clear" w:color="auto" w:fill="FFFFFF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切片专线技术要求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08A9728C" w14:textId="77777777" w:rsidR="000727A9" w:rsidRDefault="00F3184F">
            <w:pPr>
              <w:shd w:val="clear" w:color="auto" w:fill="FFFFFF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数据安全要求</w:t>
            </w:r>
            <w:r>
              <w:rPr>
                <w:rFonts w:ascii="宋体" w:eastAsia="宋体" w:hAnsi="宋体" w:cs="微软雅黑,Bold" w:hint="eastAsia"/>
                <w:kern w:val="0"/>
                <w:sz w:val="24"/>
                <w:szCs w:val="24"/>
              </w:rPr>
              <w:t>-5G</w:t>
            </w:r>
            <w:proofErr w:type="gramStart"/>
            <w:r>
              <w:rPr>
                <w:rFonts w:ascii="宋体" w:eastAsia="宋体" w:hAnsi="宋体" w:cs="微软雅黑,Bold" w:hint="eastAsia"/>
                <w:kern w:val="0"/>
                <w:sz w:val="24"/>
                <w:szCs w:val="24"/>
              </w:rPr>
              <w:t>核心网控制</w:t>
            </w:r>
            <w:proofErr w:type="gramEnd"/>
            <w:r>
              <w:rPr>
                <w:rFonts w:ascii="宋体" w:eastAsia="宋体" w:hAnsi="宋体" w:cs="微软雅黑,Bold" w:hint="eastAsia"/>
                <w:kern w:val="0"/>
                <w:sz w:val="24"/>
                <w:szCs w:val="24"/>
              </w:rPr>
              <w:t>信令</w:t>
            </w:r>
          </w:p>
        </w:tc>
        <w:tc>
          <w:tcPr>
            <w:tcW w:w="5495" w:type="dxa"/>
            <w:tcBorders>
              <w:top w:val="single" w:sz="4" w:space="0" w:color="auto"/>
            </w:tcBorders>
            <w:vAlign w:val="center"/>
          </w:tcPr>
          <w:p w14:paraId="679C25AC" w14:textId="77777777" w:rsidR="000727A9" w:rsidRDefault="00F3184F">
            <w:pPr>
              <w:shd w:val="clear" w:color="auto" w:fill="FFFFFF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采用方案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5G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核心网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部署在项目所在省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区，控制信令不出省</w:t>
            </w:r>
          </w:p>
        </w:tc>
      </w:tr>
      <w:tr w:rsidR="000727A9" w14:paraId="109573BC" w14:textId="77777777" w:rsidTr="00324EE5">
        <w:tc>
          <w:tcPr>
            <w:tcW w:w="846" w:type="dxa"/>
            <w:vMerge/>
          </w:tcPr>
          <w:p w14:paraId="707AC6EF" w14:textId="77777777" w:rsidR="000727A9" w:rsidRDefault="000727A9">
            <w:pPr>
              <w:shd w:val="clear" w:color="auto" w:fill="FFFFFF"/>
              <w:rPr>
                <w:rFonts w:ascii="宋体" w:eastAsia="宋体" w:hAnsi="宋体" w:cs="微软雅黑,Bold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312EA973" w14:textId="77777777" w:rsidR="000727A9" w:rsidRDefault="00F3184F">
            <w:pPr>
              <w:shd w:val="clear" w:color="auto" w:fill="FFFFFF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软雅黑,Bold" w:hint="eastAsia"/>
                <w:kern w:val="0"/>
                <w:sz w:val="24"/>
                <w:szCs w:val="24"/>
              </w:rPr>
              <w:t>5G</w:t>
            </w:r>
            <w:r>
              <w:rPr>
                <w:rFonts w:ascii="宋体" w:eastAsia="宋体" w:hAnsi="宋体" w:cs="微软雅黑,Bold" w:hint="eastAsia"/>
                <w:kern w:val="0"/>
                <w:sz w:val="24"/>
                <w:szCs w:val="24"/>
              </w:rPr>
              <w:t>网络可靠性</w:t>
            </w:r>
          </w:p>
        </w:tc>
        <w:tc>
          <w:tcPr>
            <w:tcW w:w="5495" w:type="dxa"/>
            <w:vAlign w:val="center"/>
          </w:tcPr>
          <w:p w14:paraId="66276689" w14:textId="77777777" w:rsidR="000727A9" w:rsidRDefault="00F3184F">
            <w:pPr>
              <w:shd w:val="clear" w:color="auto" w:fill="FFFFFF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5G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核心网、承载网、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UPF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等重要组建采用设备冗余、链路备份等技术保障</w:t>
            </w:r>
          </w:p>
        </w:tc>
      </w:tr>
      <w:tr w:rsidR="000727A9" w14:paraId="184A765B" w14:textId="77777777" w:rsidTr="00324EE5">
        <w:tc>
          <w:tcPr>
            <w:tcW w:w="846" w:type="dxa"/>
            <w:vMerge/>
          </w:tcPr>
          <w:p w14:paraId="50859E3B" w14:textId="77777777" w:rsidR="000727A9" w:rsidRDefault="000727A9">
            <w:pPr>
              <w:shd w:val="clear" w:color="auto" w:fill="FFFFFF"/>
              <w:rPr>
                <w:rFonts w:ascii="宋体" w:eastAsia="宋体" w:hAnsi="宋体" w:cs="微软雅黑,Bold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31141A59" w14:textId="77777777" w:rsidR="000727A9" w:rsidRDefault="00F3184F">
            <w:pPr>
              <w:shd w:val="clear" w:color="auto" w:fill="FFFFFF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软雅黑,Bold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微软雅黑,Bold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微软雅黑,Bold" w:hint="eastAsia"/>
                <w:kern w:val="0"/>
                <w:sz w:val="24"/>
                <w:szCs w:val="24"/>
              </w:rPr>
              <w:t>室外频谱资源带宽</w:t>
            </w:r>
          </w:p>
        </w:tc>
        <w:tc>
          <w:tcPr>
            <w:tcW w:w="5495" w:type="dxa"/>
            <w:vAlign w:val="center"/>
          </w:tcPr>
          <w:p w14:paraId="6B4384CC" w14:textId="77777777" w:rsidR="000727A9" w:rsidRDefault="00F3184F">
            <w:pPr>
              <w:shd w:val="clear" w:color="auto" w:fill="FFFFFF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5G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室外可用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4GHz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以下连续频谱资源不低于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200M</w:t>
            </w:r>
          </w:p>
        </w:tc>
      </w:tr>
      <w:tr w:rsidR="000727A9" w14:paraId="660154A2" w14:textId="77777777" w:rsidTr="00324EE5">
        <w:tc>
          <w:tcPr>
            <w:tcW w:w="846" w:type="dxa"/>
            <w:vMerge/>
          </w:tcPr>
          <w:p w14:paraId="7BAB386D" w14:textId="77777777" w:rsidR="000727A9" w:rsidRDefault="000727A9">
            <w:pPr>
              <w:shd w:val="clear" w:color="auto" w:fill="FFFFFF"/>
              <w:rPr>
                <w:rFonts w:ascii="宋体" w:eastAsia="宋体" w:hAnsi="宋体" w:cs="微软雅黑,Bold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72A0B6B7" w14:textId="77777777" w:rsidR="000727A9" w:rsidRDefault="00F3184F">
            <w:pPr>
              <w:shd w:val="clear" w:color="auto" w:fill="FFFFFF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软雅黑,Bold" w:hint="eastAsia"/>
                <w:kern w:val="0"/>
                <w:sz w:val="24"/>
                <w:szCs w:val="24"/>
              </w:rPr>
              <w:t>5G</w:t>
            </w:r>
            <w:r>
              <w:rPr>
                <w:rFonts w:ascii="宋体" w:eastAsia="宋体" w:hAnsi="宋体" w:cs="微软雅黑,Bold" w:hint="eastAsia"/>
                <w:kern w:val="0"/>
                <w:sz w:val="24"/>
                <w:szCs w:val="24"/>
              </w:rPr>
              <w:t>室内频谱资源带宽</w:t>
            </w:r>
          </w:p>
        </w:tc>
        <w:tc>
          <w:tcPr>
            <w:tcW w:w="5495" w:type="dxa"/>
            <w:vAlign w:val="center"/>
          </w:tcPr>
          <w:p w14:paraId="1A8E73E8" w14:textId="77777777" w:rsidR="000727A9" w:rsidRDefault="00F3184F">
            <w:pPr>
              <w:shd w:val="clear" w:color="auto" w:fill="FFFFFF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5G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室内可用频谱资源不低于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300M</w:t>
            </w:r>
          </w:p>
        </w:tc>
      </w:tr>
      <w:tr w:rsidR="000727A9" w14:paraId="604E40D3" w14:textId="77777777" w:rsidTr="00324EE5">
        <w:tc>
          <w:tcPr>
            <w:tcW w:w="846" w:type="dxa"/>
            <w:vMerge/>
          </w:tcPr>
          <w:p w14:paraId="5C18C462" w14:textId="77777777" w:rsidR="000727A9" w:rsidRDefault="000727A9">
            <w:pPr>
              <w:shd w:val="clear" w:color="auto" w:fill="FFFFFF"/>
              <w:rPr>
                <w:rFonts w:ascii="宋体" w:eastAsia="宋体" w:hAnsi="宋体" w:cs="微软雅黑,Bold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3D32D545" w14:textId="77777777" w:rsidR="000727A9" w:rsidRDefault="00F3184F">
            <w:pPr>
              <w:shd w:val="clear" w:color="auto" w:fill="FFFFFF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软雅黑,Bold" w:hint="eastAsia"/>
                <w:kern w:val="0"/>
                <w:sz w:val="24"/>
                <w:szCs w:val="24"/>
              </w:rPr>
              <w:t>5G</w:t>
            </w:r>
            <w:r>
              <w:rPr>
                <w:rFonts w:ascii="宋体" w:eastAsia="宋体" w:hAnsi="宋体" w:cs="微软雅黑,Bold" w:hint="eastAsia"/>
                <w:kern w:val="0"/>
                <w:sz w:val="24"/>
                <w:szCs w:val="24"/>
              </w:rPr>
              <w:t>网络上行带宽增强技术</w:t>
            </w:r>
          </w:p>
        </w:tc>
        <w:tc>
          <w:tcPr>
            <w:tcW w:w="5495" w:type="dxa"/>
            <w:vAlign w:val="center"/>
          </w:tcPr>
          <w:p w14:paraId="622C8098" w14:textId="77777777" w:rsidR="000727A9" w:rsidRDefault="00F3184F">
            <w:pPr>
              <w:shd w:val="clear" w:color="auto" w:fill="FFFFFF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相关技术已获取国家或国内专利，或纳入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3GPP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等标准，并有实际项目应用</w:t>
            </w:r>
          </w:p>
        </w:tc>
      </w:tr>
      <w:tr w:rsidR="000727A9" w14:paraId="3B2F0966" w14:textId="77777777" w:rsidTr="00324EE5">
        <w:tc>
          <w:tcPr>
            <w:tcW w:w="846" w:type="dxa"/>
            <w:vMerge/>
          </w:tcPr>
          <w:p w14:paraId="3519D74A" w14:textId="77777777" w:rsidR="000727A9" w:rsidRDefault="000727A9">
            <w:pPr>
              <w:shd w:val="clear" w:color="auto" w:fill="FFFFFF"/>
              <w:rPr>
                <w:rFonts w:ascii="宋体" w:eastAsia="宋体" w:hAnsi="宋体" w:cs="微软雅黑,Bold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3B64F64B" w14:textId="77777777" w:rsidR="000727A9" w:rsidRDefault="00F3184F">
            <w:pPr>
              <w:shd w:val="clear" w:color="auto" w:fill="FFFFFF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软雅黑,Bold" w:hint="eastAsia"/>
                <w:kern w:val="0"/>
                <w:sz w:val="24"/>
                <w:szCs w:val="24"/>
              </w:rPr>
              <w:t>4/5G</w:t>
            </w:r>
            <w:r>
              <w:rPr>
                <w:rFonts w:ascii="宋体" w:eastAsia="宋体" w:hAnsi="宋体" w:cs="微软雅黑,Bold" w:hint="eastAsia"/>
                <w:kern w:val="0"/>
                <w:sz w:val="24"/>
                <w:szCs w:val="24"/>
              </w:rPr>
              <w:t>互操作</w:t>
            </w:r>
          </w:p>
        </w:tc>
        <w:tc>
          <w:tcPr>
            <w:tcW w:w="5495" w:type="dxa"/>
            <w:vAlign w:val="center"/>
          </w:tcPr>
          <w:p w14:paraId="2B496EDE" w14:textId="77777777" w:rsidR="000727A9" w:rsidRDefault="00F3184F">
            <w:pPr>
              <w:shd w:val="clear" w:color="auto" w:fill="FFFFFF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现网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4G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基站和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EPC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需开通支持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4/5G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互操作功能，并在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5G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核心网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开通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4/5G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互操作功能，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4G-&gt;5G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和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5G-&gt;4G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的业务切换中断时延小于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1.5s</w:t>
            </w:r>
          </w:p>
        </w:tc>
      </w:tr>
      <w:tr w:rsidR="000727A9" w14:paraId="1425D124" w14:textId="77777777" w:rsidTr="00324EE5">
        <w:tc>
          <w:tcPr>
            <w:tcW w:w="846" w:type="dxa"/>
            <w:vMerge/>
          </w:tcPr>
          <w:p w14:paraId="1688643A" w14:textId="77777777" w:rsidR="000727A9" w:rsidRDefault="000727A9">
            <w:pPr>
              <w:shd w:val="clear" w:color="auto" w:fill="FFFFFF"/>
              <w:rPr>
                <w:rFonts w:ascii="宋体" w:eastAsia="宋体" w:hAnsi="宋体" w:cs="微软雅黑,Bold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0979B434" w14:textId="77777777" w:rsidR="000727A9" w:rsidRDefault="00F3184F">
            <w:pPr>
              <w:shd w:val="clear" w:color="auto" w:fill="FFFFFF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软雅黑,Bold" w:hint="eastAsia"/>
                <w:kern w:val="0"/>
                <w:sz w:val="24"/>
                <w:szCs w:val="24"/>
              </w:rPr>
              <w:t>5GAAU</w:t>
            </w:r>
            <w:r>
              <w:rPr>
                <w:rFonts w:ascii="宋体" w:eastAsia="宋体" w:hAnsi="宋体" w:cs="微软雅黑,Bold" w:hint="eastAsia"/>
                <w:kern w:val="0"/>
                <w:sz w:val="24"/>
                <w:szCs w:val="24"/>
              </w:rPr>
              <w:t>一体化产品能力</w:t>
            </w:r>
          </w:p>
        </w:tc>
        <w:tc>
          <w:tcPr>
            <w:tcW w:w="5495" w:type="dxa"/>
            <w:vAlign w:val="center"/>
          </w:tcPr>
          <w:p w14:paraId="1D02EC09" w14:textId="77777777" w:rsidR="000727A9" w:rsidRDefault="00F3184F">
            <w:pPr>
              <w:shd w:val="clear" w:color="auto" w:fill="FFFFFF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使用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A+P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一体化</w:t>
            </w:r>
            <w:proofErr w:type="spell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BladeAAU</w:t>
            </w:r>
            <w:proofErr w:type="spell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模块，支持高频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如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3.5G)64T/32T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可选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+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低频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如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1.8G/2.1G)4T4R</w:t>
            </w:r>
          </w:p>
        </w:tc>
      </w:tr>
      <w:tr w:rsidR="000727A9" w14:paraId="77583D75" w14:textId="77777777" w:rsidTr="00324EE5">
        <w:trPr>
          <w:trHeight w:val="830"/>
        </w:trPr>
        <w:tc>
          <w:tcPr>
            <w:tcW w:w="846" w:type="dxa"/>
            <w:vMerge w:val="restart"/>
          </w:tcPr>
          <w:p w14:paraId="09D50A94" w14:textId="77777777" w:rsidR="000727A9" w:rsidRDefault="00F3184F">
            <w:pPr>
              <w:pStyle w:val="ab"/>
              <w:shd w:val="clear" w:color="auto" w:fill="FFFFFF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</w:t>
            </w:r>
            <w:r>
              <w:rPr>
                <w:rFonts w:ascii="宋体" w:hAnsi="宋体" w:hint="eastAsia"/>
                <w:kern w:val="0"/>
              </w:rPr>
              <w:t>、其他性能要求</w:t>
            </w:r>
          </w:p>
        </w:tc>
        <w:tc>
          <w:tcPr>
            <w:tcW w:w="1876" w:type="dxa"/>
          </w:tcPr>
          <w:p w14:paraId="4D038198" w14:textId="77777777" w:rsidR="000727A9" w:rsidRDefault="00F3184F">
            <w:pPr>
              <w:pStyle w:val="ab"/>
              <w:shd w:val="clear" w:color="auto" w:fill="FFFFFF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网络质量要求</w:t>
            </w:r>
          </w:p>
        </w:tc>
        <w:tc>
          <w:tcPr>
            <w:tcW w:w="5495" w:type="dxa"/>
          </w:tcPr>
          <w:p w14:paraId="1A8F760B" w14:textId="77777777" w:rsidR="000727A9" w:rsidRDefault="00F3184F">
            <w:pPr>
              <w:pStyle w:val="ab"/>
              <w:shd w:val="clear" w:color="auto" w:fill="FFFFFF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.</w:t>
            </w:r>
            <w:r>
              <w:rPr>
                <w:rFonts w:ascii="宋体" w:hAnsi="宋体" w:hint="eastAsia"/>
                <w:kern w:val="0"/>
              </w:rPr>
              <w:t>丢包率</w:t>
            </w:r>
            <w:r>
              <w:rPr>
                <w:rFonts w:ascii="宋体" w:hAnsi="宋体" w:hint="eastAsia"/>
                <w:kern w:val="0"/>
              </w:rPr>
              <w:t>&lt;3%</w:t>
            </w:r>
          </w:p>
          <w:p w14:paraId="0CB044F6" w14:textId="77777777" w:rsidR="000727A9" w:rsidRDefault="00F3184F">
            <w:pPr>
              <w:pStyle w:val="ab"/>
              <w:shd w:val="clear" w:color="auto" w:fill="FFFFFF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  <w:r>
              <w:rPr>
                <w:rFonts w:ascii="宋体" w:hAnsi="宋体"/>
                <w:kern w:val="0"/>
              </w:rPr>
              <w:t>.</w:t>
            </w:r>
            <w:r>
              <w:rPr>
                <w:rFonts w:ascii="宋体" w:hAnsi="宋体" w:hint="eastAsia"/>
                <w:kern w:val="0"/>
              </w:rPr>
              <w:t>平均时延</w:t>
            </w:r>
            <w:r>
              <w:rPr>
                <w:rFonts w:ascii="宋体" w:hAnsi="宋体" w:hint="eastAsia"/>
                <w:kern w:val="0"/>
              </w:rPr>
              <w:t>&lt;40ms</w:t>
            </w:r>
            <w:r>
              <w:rPr>
                <w:rFonts w:ascii="宋体" w:hAnsi="宋体" w:hint="eastAsia"/>
                <w:kern w:val="0"/>
              </w:rPr>
              <w:t>（</w:t>
            </w:r>
            <w:r>
              <w:rPr>
                <w:rFonts w:ascii="宋体" w:hAnsi="宋体" w:hint="eastAsia"/>
                <w:kern w:val="0"/>
              </w:rPr>
              <w:t>5G CPE</w:t>
            </w:r>
            <w:r>
              <w:rPr>
                <w:rFonts w:ascii="宋体" w:hAnsi="宋体" w:hint="eastAsia"/>
                <w:kern w:val="0"/>
              </w:rPr>
              <w:t>到服务器）</w:t>
            </w:r>
          </w:p>
          <w:p w14:paraId="61525759" w14:textId="77777777" w:rsidR="000727A9" w:rsidRDefault="00F3184F">
            <w:pPr>
              <w:pStyle w:val="ab"/>
              <w:shd w:val="clear" w:color="auto" w:fill="FFFFFF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3.</w:t>
            </w:r>
            <w:r>
              <w:rPr>
                <w:rFonts w:ascii="宋体" w:hAnsi="宋体" w:hint="eastAsia"/>
                <w:kern w:val="0"/>
              </w:rPr>
              <w:t>5G</w:t>
            </w:r>
            <w:r>
              <w:rPr>
                <w:rFonts w:ascii="宋体" w:hAnsi="宋体" w:hint="eastAsia"/>
                <w:kern w:val="0"/>
              </w:rPr>
              <w:t>带宽保证双向</w:t>
            </w:r>
            <w:r>
              <w:rPr>
                <w:rFonts w:ascii="宋体" w:hAnsi="宋体" w:hint="eastAsia"/>
                <w:kern w:val="0"/>
              </w:rPr>
              <w:t xml:space="preserve">4K </w:t>
            </w:r>
            <w:r>
              <w:rPr>
                <w:rFonts w:ascii="宋体" w:hAnsi="宋体" w:hint="eastAsia"/>
                <w:kern w:val="0"/>
              </w:rPr>
              <w:t>高清视频流正常使用</w:t>
            </w:r>
          </w:p>
          <w:p w14:paraId="2EEDE433" w14:textId="77777777" w:rsidR="000727A9" w:rsidRDefault="00F3184F">
            <w:pPr>
              <w:pStyle w:val="ab"/>
              <w:shd w:val="clear" w:color="auto" w:fill="FFFFFF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4.</w:t>
            </w:r>
            <w:r>
              <w:rPr>
                <w:rFonts w:ascii="宋体" w:hAnsi="宋体" w:hint="eastAsia"/>
                <w:kern w:val="0"/>
              </w:rPr>
              <w:t>5G</w:t>
            </w:r>
            <w:r>
              <w:rPr>
                <w:rFonts w:ascii="宋体" w:hAnsi="宋体" w:hint="eastAsia"/>
                <w:kern w:val="0"/>
              </w:rPr>
              <w:t>覆盖指标（</w:t>
            </w:r>
            <w:r>
              <w:rPr>
                <w:rFonts w:ascii="宋体" w:hAnsi="宋体" w:hint="eastAsia"/>
                <w:kern w:val="0"/>
              </w:rPr>
              <w:t>95%</w:t>
            </w:r>
            <w:r>
              <w:rPr>
                <w:rFonts w:ascii="宋体" w:hAnsi="宋体" w:hint="eastAsia"/>
                <w:kern w:val="0"/>
              </w:rPr>
              <w:t>覆盖率，参考信号电平</w:t>
            </w:r>
            <w:r>
              <w:rPr>
                <w:rFonts w:ascii="宋体" w:hAnsi="宋体" w:hint="eastAsia"/>
                <w:kern w:val="0"/>
              </w:rPr>
              <w:t>SS-RSRP&gt;-110dbm</w:t>
            </w:r>
            <w:r>
              <w:rPr>
                <w:rFonts w:ascii="宋体" w:hAnsi="宋体" w:hint="eastAsia"/>
                <w:kern w:val="0"/>
              </w:rPr>
              <w:t>）</w:t>
            </w:r>
          </w:p>
        </w:tc>
      </w:tr>
      <w:tr w:rsidR="000727A9" w14:paraId="184F1162" w14:textId="77777777" w:rsidTr="00324EE5">
        <w:trPr>
          <w:trHeight w:val="425"/>
        </w:trPr>
        <w:tc>
          <w:tcPr>
            <w:tcW w:w="846" w:type="dxa"/>
            <w:vMerge/>
          </w:tcPr>
          <w:p w14:paraId="0F3AB5E8" w14:textId="77777777" w:rsidR="000727A9" w:rsidRDefault="000727A9">
            <w:pPr>
              <w:pStyle w:val="ab"/>
              <w:shd w:val="clear" w:color="auto" w:fill="FFFFFF"/>
              <w:rPr>
                <w:rFonts w:ascii="宋体" w:hAnsi="宋体"/>
                <w:kern w:val="0"/>
              </w:rPr>
            </w:pPr>
          </w:p>
        </w:tc>
        <w:tc>
          <w:tcPr>
            <w:tcW w:w="1876" w:type="dxa"/>
            <w:noWrap/>
          </w:tcPr>
          <w:p w14:paraId="5A613742" w14:textId="77777777" w:rsidR="000727A9" w:rsidRDefault="00F3184F">
            <w:pPr>
              <w:pStyle w:val="ab"/>
              <w:shd w:val="clear" w:color="auto" w:fill="FFFFFF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数据安全要求</w:t>
            </w:r>
          </w:p>
        </w:tc>
        <w:tc>
          <w:tcPr>
            <w:tcW w:w="5495" w:type="dxa"/>
          </w:tcPr>
          <w:p w14:paraId="5E91BEBC" w14:textId="77777777" w:rsidR="000727A9" w:rsidRDefault="00F3184F">
            <w:pPr>
              <w:pStyle w:val="ab"/>
              <w:shd w:val="clear" w:color="auto" w:fill="FFFFFF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支持信令和网管数据经过</w:t>
            </w:r>
            <w:r>
              <w:rPr>
                <w:rFonts w:ascii="宋体" w:hAnsi="宋体" w:hint="eastAsia"/>
                <w:kern w:val="0"/>
              </w:rPr>
              <w:t>I</w:t>
            </w:r>
            <w:r>
              <w:rPr>
                <w:rFonts w:ascii="宋体" w:hAnsi="宋体"/>
                <w:kern w:val="0"/>
              </w:rPr>
              <w:t>T/OT</w:t>
            </w:r>
            <w:r>
              <w:rPr>
                <w:rFonts w:ascii="宋体" w:hAnsi="宋体" w:hint="eastAsia"/>
                <w:kern w:val="0"/>
              </w:rPr>
              <w:t>防火墙管控</w:t>
            </w:r>
          </w:p>
        </w:tc>
      </w:tr>
      <w:tr w:rsidR="000727A9" w14:paraId="5A3430DB" w14:textId="77777777" w:rsidTr="00324EE5">
        <w:trPr>
          <w:trHeight w:val="861"/>
        </w:trPr>
        <w:tc>
          <w:tcPr>
            <w:tcW w:w="846" w:type="dxa"/>
            <w:vMerge/>
          </w:tcPr>
          <w:p w14:paraId="2C5AA356" w14:textId="77777777" w:rsidR="000727A9" w:rsidRDefault="000727A9">
            <w:pPr>
              <w:pStyle w:val="ab"/>
              <w:shd w:val="clear" w:color="auto" w:fill="FFFFFF"/>
              <w:rPr>
                <w:rFonts w:ascii="宋体" w:hAnsi="宋体"/>
                <w:kern w:val="0"/>
              </w:rPr>
            </w:pPr>
          </w:p>
        </w:tc>
        <w:tc>
          <w:tcPr>
            <w:tcW w:w="1876" w:type="dxa"/>
            <w:noWrap/>
          </w:tcPr>
          <w:p w14:paraId="2C38DFB4" w14:textId="77777777" w:rsidR="000727A9" w:rsidRDefault="00F3184F">
            <w:pPr>
              <w:pStyle w:val="ab"/>
              <w:shd w:val="clear" w:color="auto" w:fill="FFFFFF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Ping </w:t>
            </w:r>
            <w:r>
              <w:rPr>
                <w:rFonts w:ascii="宋体" w:hAnsi="宋体" w:hint="eastAsia"/>
                <w:kern w:val="0"/>
              </w:rPr>
              <w:t>空口时延测试</w:t>
            </w:r>
          </w:p>
        </w:tc>
        <w:tc>
          <w:tcPr>
            <w:tcW w:w="5495" w:type="dxa"/>
          </w:tcPr>
          <w:p w14:paraId="1CEABE7B" w14:textId="77777777" w:rsidR="000727A9" w:rsidRDefault="00F3184F">
            <w:pPr>
              <w:pStyle w:val="ab"/>
              <w:shd w:val="clear" w:color="auto" w:fill="FFFFFF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1.</w:t>
            </w:r>
            <w:r>
              <w:rPr>
                <w:rFonts w:ascii="宋体" w:hAnsi="宋体" w:hint="eastAsia"/>
                <w:kern w:val="0"/>
              </w:rPr>
              <w:t>方法：测试终端处于主</w:t>
            </w:r>
            <w:proofErr w:type="gramStart"/>
            <w:r>
              <w:rPr>
                <w:rFonts w:ascii="宋体" w:hAnsi="宋体" w:hint="eastAsia"/>
                <w:kern w:val="0"/>
              </w:rPr>
              <w:t>测小区</w:t>
            </w:r>
            <w:proofErr w:type="gramEnd"/>
            <w:r>
              <w:rPr>
                <w:rFonts w:ascii="宋体" w:hAnsi="宋体" w:hint="eastAsia"/>
                <w:kern w:val="0"/>
              </w:rPr>
              <w:t>内覆盖好点，测试终端接入系统，分别发起</w:t>
            </w:r>
            <w:r>
              <w:rPr>
                <w:rFonts w:ascii="宋体" w:hAnsi="宋体" w:hint="eastAsia"/>
                <w:kern w:val="0"/>
              </w:rPr>
              <w:t>32Bytes</w:t>
            </w:r>
            <w:r>
              <w:rPr>
                <w:rFonts w:ascii="宋体" w:hAnsi="宋体" w:hint="eastAsia"/>
                <w:kern w:val="0"/>
              </w:rPr>
              <w:t>、</w:t>
            </w:r>
            <w:r>
              <w:rPr>
                <w:rFonts w:ascii="宋体" w:hAnsi="宋体"/>
                <w:kern w:val="0"/>
              </w:rPr>
              <w:t>1200</w:t>
            </w:r>
            <w:r>
              <w:rPr>
                <w:rFonts w:ascii="宋体" w:hAnsi="宋体" w:hint="eastAsia"/>
                <w:kern w:val="0"/>
              </w:rPr>
              <w:t xml:space="preserve">Bytes ping </w:t>
            </w:r>
            <w:r>
              <w:rPr>
                <w:rFonts w:ascii="宋体" w:hAnsi="宋体" w:hint="eastAsia"/>
                <w:kern w:val="0"/>
              </w:rPr>
              <w:t>包</w:t>
            </w:r>
          </w:p>
          <w:p w14:paraId="749A3019" w14:textId="77777777" w:rsidR="000727A9" w:rsidRDefault="00F3184F">
            <w:pPr>
              <w:pStyle w:val="ab"/>
              <w:shd w:val="clear" w:color="auto" w:fill="FFFFFF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2.</w:t>
            </w:r>
            <w:r>
              <w:rPr>
                <w:rFonts w:ascii="宋体" w:hAnsi="宋体" w:hint="eastAsia"/>
                <w:kern w:val="0"/>
              </w:rPr>
              <w:t>标准：</w:t>
            </w:r>
            <w:r>
              <w:rPr>
                <w:rFonts w:ascii="宋体" w:hAnsi="宋体" w:hint="eastAsia"/>
                <w:kern w:val="0"/>
              </w:rPr>
              <w:t xml:space="preserve">32Bytes </w:t>
            </w:r>
            <w:r>
              <w:rPr>
                <w:rFonts w:ascii="宋体" w:hAnsi="宋体" w:hint="eastAsia"/>
                <w:kern w:val="0"/>
              </w:rPr>
              <w:t>小包时延平均</w:t>
            </w:r>
            <w:r>
              <w:rPr>
                <w:rFonts w:ascii="宋体" w:hAnsi="宋体" w:hint="eastAsia"/>
                <w:kern w:val="0"/>
              </w:rPr>
              <w:t xml:space="preserve"> 30ms;1</w:t>
            </w:r>
            <w:r>
              <w:rPr>
                <w:rFonts w:ascii="宋体" w:hAnsi="宋体"/>
                <w:kern w:val="0"/>
              </w:rPr>
              <w:t>2</w:t>
            </w:r>
            <w:r>
              <w:rPr>
                <w:rFonts w:ascii="宋体" w:hAnsi="宋体" w:hint="eastAsia"/>
                <w:kern w:val="0"/>
              </w:rPr>
              <w:t xml:space="preserve">00Bytes </w:t>
            </w:r>
            <w:r>
              <w:rPr>
                <w:rFonts w:ascii="宋体" w:hAnsi="宋体" w:hint="eastAsia"/>
                <w:kern w:val="0"/>
              </w:rPr>
              <w:lastRenderedPageBreak/>
              <w:t>大包时延平均</w:t>
            </w:r>
            <w:r>
              <w:rPr>
                <w:rFonts w:ascii="宋体" w:hAnsi="宋体" w:hint="eastAsia"/>
                <w:kern w:val="0"/>
              </w:rPr>
              <w:t>40ms</w:t>
            </w:r>
            <w:r>
              <w:rPr>
                <w:rFonts w:ascii="宋体" w:hAnsi="宋体" w:hint="eastAsia"/>
                <w:kern w:val="0"/>
              </w:rPr>
              <w:t>，各重复</w:t>
            </w:r>
            <w:r>
              <w:rPr>
                <w:rFonts w:ascii="宋体" w:hAnsi="宋体" w:hint="eastAsia"/>
                <w:kern w:val="0"/>
              </w:rPr>
              <w:t xml:space="preserve"> ping100 </w:t>
            </w:r>
            <w:r>
              <w:rPr>
                <w:rFonts w:ascii="宋体" w:hAnsi="宋体" w:hint="eastAsia"/>
                <w:kern w:val="0"/>
              </w:rPr>
              <w:t>次，成功率不低于</w:t>
            </w:r>
            <w:r>
              <w:rPr>
                <w:rFonts w:ascii="宋体" w:hAnsi="宋体" w:hint="eastAsia"/>
                <w:kern w:val="0"/>
              </w:rPr>
              <w:t xml:space="preserve"> 98%</w:t>
            </w:r>
            <w:r>
              <w:rPr>
                <w:rFonts w:ascii="宋体" w:hAnsi="宋体" w:hint="eastAsia"/>
                <w:kern w:val="0"/>
              </w:rPr>
              <w:t>为通过。</w:t>
            </w:r>
          </w:p>
        </w:tc>
      </w:tr>
      <w:tr w:rsidR="000727A9" w14:paraId="4F69B47E" w14:textId="77777777" w:rsidTr="00324EE5">
        <w:trPr>
          <w:trHeight w:val="787"/>
        </w:trPr>
        <w:tc>
          <w:tcPr>
            <w:tcW w:w="846" w:type="dxa"/>
            <w:vMerge/>
          </w:tcPr>
          <w:p w14:paraId="1F43327A" w14:textId="77777777" w:rsidR="000727A9" w:rsidRDefault="000727A9">
            <w:pPr>
              <w:pStyle w:val="ab"/>
              <w:shd w:val="clear" w:color="auto" w:fill="FFFFFF"/>
              <w:rPr>
                <w:rFonts w:ascii="宋体" w:hAnsi="宋体"/>
                <w:kern w:val="0"/>
              </w:rPr>
            </w:pPr>
          </w:p>
        </w:tc>
        <w:tc>
          <w:tcPr>
            <w:tcW w:w="1876" w:type="dxa"/>
            <w:noWrap/>
          </w:tcPr>
          <w:p w14:paraId="6FF441E4" w14:textId="77777777" w:rsidR="000727A9" w:rsidRDefault="00F3184F">
            <w:pPr>
              <w:pStyle w:val="ab"/>
              <w:shd w:val="clear" w:color="auto" w:fill="FFFFFF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带宽测试</w:t>
            </w:r>
          </w:p>
        </w:tc>
        <w:tc>
          <w:tcPr>
            <w:tcW w:w="5495" w:type="dxa"/>
          </w:tcPr>
          <w:p w14:paraId="0890C44A" w14:textId="77777777" w:rsidR="000727A9" w:rsidRDefault="00F3184F">
            <w:pPr>
              <w:pStyle w:val="ab"/>
              <w:shd w:val="clear" w:color="auto" w:fill="FFFFFF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1.</w:t>
            </w:r>
            <w:r>
              <w:rPr>
                <w:rFonts w:ascii="宋体" w:hAnsi="宋体" w:hint="eastAsia"/>
                <w:kern w:val="0"/>
              </w:rPr>
              <w:t>方法：测试终端进行服务器大文件的上传和下载测试，稳定后保持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 xml:space="preserve">30s </w:t>
            </w:r>
            <w:r>
              <w:rPr>
                <w:rFonts w:ascii="宋体" w:hAnsi="宋体" w:hint="eastAsia"/>
                <w:kern w:val="0"/>
              </w:rPr>
              <w:t>以上</w:t>
            </w:r>
          </w:p>
          <w:p w14:paraId="34C6F31F" w14:textId="77777777" w:rsidR="000727A9" w:rsidRDefault="00F3184F">
            <w:pPr>
              <w:pStyle w:val="ab"/>
              <w:shd w:val="clear" w:color="auto" w:fill="FFFFFF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2.</w:t>
            </w:r>
            <w:r>
              <w:rPr>
                <w:rFonts w:ascii="宋体" w:hAnsi="宋体" w:hint="eastAsia"/>
                <w:kern w:val="0"/>
              </w:rPr>
              <w:t>标准（单用户）：室内分布系统：下载平均速率≥</w:t>
            </w:r>
            <w:r>
              <w:rPr>
                <w:rFonts w:ascii="宋体" w:hAnsi="宋体" w:hint="eastAsia"/>
                <w:kern w:val="0"/>
              </w:rPr>
              <w:t>250Mbps</w:t>
            </w:r>
            <w:r>
              <w:rPr>
                <w:rFonts w:ascii="宋体" w:hAnsi="宋体" w:hint="eastAsia"/>
                <w:kern w:val="0"/>
              </w:rPr>
              <w:t>，上传平均速率≥</w:t>
            </w:r>
            <w:r>
              <w:rPr>
                <w:rFonts w:ascii="宋体" w:hAnsi="宋体" w:hint="eastAsia"/>
                <w:kern w:val="0"/>
              </w:rPr>
              <w:t>50Mbps</w:t>
            </w:r>
          </w:p>
        </w:tc>
      </w:tr>
      <w:tr w:rsidR="000727A9" w14:paraId="5990080F" w14:textId="77777777" w:rsidTr="00324EE5">
        <w:trPr>
          <w:trHeight w:val="787"/>
        </w:trPr>
        <w:tc>
          <w:tcPr>
            <w:tcW w:w="846" w:type="dxa"/>
            <w:vMerge/>
          </w:tcPr>
          <w:p w14:paraId="253E2383" w14:textId="77777777" w:rsidR="000727A9" w:rsidRDefault="000727A9">
            <w:pPr>
              <w:pStyle w:val="ab"/>
              <w:shd w:val="clear" w:color="auto" w:fill="FFFFFF"/>
              <w:rPr>
                <w:rFonts w:ascii="宋体" w:hAnsi="宋体"/>
                <w:kern w:val="0"/>
              </w:rPr>
            </w:pPr>
          </w:p>
        </w:tc>
        <w:tc>
          <w:tcPr>
            <w:tcW w:w="1876" w:type="dxa"/>
            <w:noWrap/>
          </w:tcPr>
          <w:p w14:paraId="5BE514FB" w14:textId="77777777" w:rsidR="000727A9" w:rsidRDefault="00F3184F">
            <w:pPr>
              <w:pStyle w:val="ab"/>
              <w:shd w:val="clear" w:color="auto" w:fill="FFFFFF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覆盖及性能测试</w:t>
            </w:r>
          </w:p>
        </w:tc>
        <w:tc>
          <w:tcPr>
            <w:tcW w:w="5495" w:type="dxa"/>
          </w:tcPr>
          <w:p w14:paraId="7E62CA74" w14:textId="77777777" w:rsidR="000727A9" w:rsidRDefault="00F3184F">
            <w:pPr>
              <w:pStyle w:val="ab"/>
              <w:shd w:val="clear" w:color="auto" w:fill="FFFFFF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1.5G </w:t>
            </w:r>
            <w:r>
              <w:rPr>
                <w:rFonts w:ascii="宋体" w:hAnsi="宋体" w:hint="eastAsia"/>
                <w:kern w:val="0"/>
              </w:rPr>
              <w:t>覆盖：覆盖率≥</w:t>
            </w:r>
            <w:r>
              <w:rPr>
                <w:rFonts w:ascii="宋体" w:hAnsi="宋体" w:hint="eastAsia"/>
                <w:kern w:val="0"/>
              </w:rPr>
              <w:t>95%</w:t>
            </w:r>
            <w:r>
              <w:rPr>
                <w:rFonts w:ascii="宋体" w:hAnsi="宋体" w:hint="eastAsia"/>
                <w:kern w:val="0"/>
              </w:rPr>
              <w:t>、</w:t>
            </w:r>
            <w:r>
              <w:rPr>
                <w:rFonts w:ascii="宋体" w:hAnsi="宋体" w:hint="eastAsia"/>
                <w:kern w:val="0"/>
              </w:rPr>
              <w:t>RSRP</w:t>
            </w:r>
            <w:r>
              <w:rPr>
                <w:rFonts w:ascii="宋体" w:hAnsi="宋体" w:hint="eastAsia"/>
                <w:kern w:val="0"/>
              </w:rPr>
              <w:t>（参考信号接收功率）≥</w:t>
            </w:r>
            <w:r>
              <w:rPr>
                <w:rFonts w:ascii="宋体" w:hAnsi="宋体" w:hint="eastAsia"/>
                <w:kern w:val="0"/>
              </w:rPr>
              <w:t>-110dBm</w:t>
            </w:r>
            <w:r>
              <w:rPr>
                <w:rFonts w:ascii="宋体" w:hAnsi="宋体" w:hint="eastAsia"/>
                <w:kern w:val="0"/>
              </w:rPr>
              <w:t>，</w:t>
            </w:r>
            <w:r>
              <w:rPr>
                <w:rFonts w:ascii="宋体" w:hAnsi="宋体" w:hint="eastAsia"/>
                <w:kern w:val="0"/>
              </w:rPr>
              <w:t>SINR</w:t>
            </w:r>
            <w:r>
              <w:rPr>
                <w:rFonts w:ascii="宋体" w:hAnsi="宋体" w:hint="eastAsia"/>
                <w:kern w:val="0"/>
              </w:rPr>
              <w:t>（信噪比）≥</w:t>
            </w:r>
            <w:r>
              <w:rPr>
                <w:rFonts w:ascii="宋体" w:hAnsi="宋体" w:hint="eastAsia"/>
                <w:kern w:val="0"/>
              </w:rPr>
              <w:t>-3(</w:t>
            </w:r>
            <w:r>
              <w:rPr>
                <w:rFonts w:ascii="宋体" w:hAnsi="宋体" w:hint="eastAsia"/>
                <w:kern w:val="0"/>
              </w:rPr>
              <w:t>记录覆盖信号强度，覆盖信号质量，信噪比等信息</w:t>
            </w:r>
            <w:r>
              <w:rPr>
                <w:rFonts w:ascii="宋体" w:hAnsi="宋体" w:hint="eastAsia"/>
                <w:kern w:val="0"/>
              </w:rPr>
              <w:t>)</w:t>
            </w:r>
            <w:r>
              <w:rPr>
                <w:rFonts w:ascii="宋体" w:hAnsi="宋体" w:hint="eastAsia"/>
                <w:kern w:val="0"/>
              </w:rPr>
              <w:t>。</w:t>
            </w:r>
          </w:p>
          <w:p w14:paraId="2EFDCC36" w14:textId="77777777" w:rsidR="000727A9" w:rsidRDefault="00F3184F">
            <w:pPr>
              <w:pStyle w:val="ab"/>
              <w:shd w:val="clear" w:color="auto" w:fill="FFFFFF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2.</w:t>
            </w:r>
            <w:r>
              <w:rPr>
                <w:rFonts w:ascii="宋体" w:hAnsi="宋体" w:hint="eastAsia"/>
                <w:kern w:val="0"/>
              </w:rPr>
              <w:t>移动性、保持性：小区间切换成功率≥</w:t>
            </w:r>
            <w:r>
              <w:rPr>
                <w:rFonts w:ascii="宋体" w:hAnsi="宋体" w:hint="eastAsia"/>
                <w:kern w:val="0"/>
              </w:rPr>
              <w:t>96%</w:t>
            </w:r>
            <w:r>
              <w:rPr>
                <w:rFonts w:ascii="宋体" w:hAnsi="宋体" w:hint="eastAsia"/>
                <w:kern w:val="0"/>
              </w:rPr>
              <w:t>、</w:t>
            </w:r>
            <w:proofErr w:type="gramStart"/>
            <w:r>
              <w:rPr>
                <w:rFonts w:ascii="宋体" w:hAnsi="宋体" w:hint="eastAsia"/>
                <w:kern w:val="0"/>
              </w:rPr>
              <w:t>掉线率</w:t>
            </w:r>
            <w:proofErr w:type="gramEnd"/>
            <w:r>
              <w:rPr>
                <w:rFonts w:ascii="宋体" w:hAnsi="宋体" w:hint="eastAsia"/>
                <w:kern w:val="0"/>
              </w:rPr>
              <w:t>≤</w:t>
            </w:r>
            <w:r>
              <w:rPr>
                <w:rFonts w:ascii="宋体" w:hAnsi="宋体" w:hint="eastAsia"/>
                <w:kern w:val="0"/>
              </w:rPr>
              <w:t>4%</w:t>
            </w:r>
            <w:r>
              <w:rPr>
                <w:rFonts w:ascii="宋体" w:hAnsi="宋体" w:hint="eastAsia"/>
                <w:kern w:val="0"/>
              </w:rPr>
              <w:t>）。</w:t>
            </w:r>
          </w:p>
        </w:tc>
      </w:tr>
      <w:tr w:rsidR="000727A9" w14:paraId="383CCBA7" w14:textId="77777777" w:rsidTr="00324EE5">
        <w:trPr>
          <w:trHeight w:val="787"/>
        </w:trPr>
        <w:tc>
          <w:tcPr>
            <w:tcW w:w="846" w:type="dxa"/>
            <w:vMerge/>
          </w:tcPr>
          <w:p w14:paraId="05921C7E" w14:textId="77777777" w:rsidR="000727A9" w:rsidRDefault="000727A9">
            <w:pPr>
              <w:pStyle w:val="ab"/>
              <w:shd w:val="clear" w:color="auto" w:fill="FFFFFF"/>
              <w:rPr>
                <w:rFonts w:ascii="宋体" w:hAnsi="宋体"/>
                <w:kern w:val="0"/>
              </w:rPr>
            </w:pPr>
          </w:p>
        </w:tc>
        <w:tc>
          <w:tcPr>
            <w:tcW w:w="1876" w:type="dxa"/>
            <w:noWrap/>
          </w:tcPr>
          <w:p w14:paraId="515BB69C" w14:textId="77777777" w:rsidR="000727A9" w:rsidRDefault="00F3184F">
            <w:pPr>
              <w:pStyle w:val="ab"/>
              <w:shd w:val="clear" w:color="auto" w:fill="FFFFFF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U</w:t>
            </w:r>
            <w:r>
              <w:rPr>
                <w:rFonts w:ascii="宋体" w:hAnsi="宋体"/>
                <w:kern w:val="0"/>
              </w:rPr>
              <w:t>PF</w:t>
            </w:r>
            <w:r>
              <w:rPr>
                <w:rFonts w:ascii="宋体" w:hAnsi="宋体" w:hint="eastAsia"/>
                <w:kern w:val="0"/>
              </w:rPr>
              <w:t>吞吐量</w:t>
            </w:r>
          </w:p>
        </w:tc>
        <w:tc>
          <w:tcPr>
            <w:tcW w:w="5495" w:type="dxa"/>
          </w:tcPr>
          <w:p w14:paraId="46795849" w14:textId="77777777" w:rsidR="000727A9" w:rsidRDefault="00F3184F">
            <w:pPr>
              <w:pStyle w:val="ab"/>
              <w:shd w:val="clear" w:color="auto" w:fill="FFFFFF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U</w:t>
            </w:r>
            <w:r>
              <w:rPr>
                <w:rFonts w:ascii="宋体" w:hAnsi="宋体"/>
                <w:kern w:val="0"/>
              </w:rPr>
              <w:t>PF</w:t>
            </w:r>
            <w:r>
              <w:rPr>
                <w:rFonts w:ascii="宋体" w:hAnsi="宋体" w:hint="eastAsia"/>
                <w:kern w:val="0"/>
              </w:rPr>
              <w:t>吞吐量峰值</w:t>
            </w:r>
            <w:r>
              <w:rPr>
                <w:rFonts w:ascii="宋体" w:hAnsi="宋体" w:hint="eastAsia"/>
                <w:kern w:val="0"/>
              </w:rPr>
              <w:t>&gt;50Gbps</w:t>
            </w:r>
          </w:p>
        </w:tc>
      </w:tr>
    </w:tbl>
    <w:p w14:paraId="0F5D8510" w14:textId="77777777" w:rsidR="000727A9" w:rsidRDefault="00F3184F">
      <w:pPr>
        <w:pStyle w:val="af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/>
          <w:sz w:val="24"/>
        </w:rPr>
        <w:t>、提供定期巡检服务。</w:t>
      </w:r>
    </w:p>
    <w:p w14:paraId="11C65D8E" w14:textId="77777777" w:rsidR="000727A9" w:rsidRDefault="00F3184F">
      <w:pPr>
        <w:pStyle w:val="af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）服务团队实行监控值班制度，故障及时发现、及时通知、及时处理。</w:t>
      </w:r>
    </w:p>
    <w:p w14:paraId="01FFC08B" w14:textId="77777777" w:rsidR="000727A9" w:rsidRDefault="00F3184F">
      <w:pPr>
        <w:pStyle w:val="af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）对本项目</w:t>
      </w:r>
      <w:r>
        <w:rPr>
          <w:rFonts w:ascii="宋体" w:eastAsia="宋体" w:hAnsi="宋体" w:cs="宋体"/>
          <w:sz w:val="24"/>
        </w:rPr>
        <w:t>5G</w:t>
      </w:r>
      <w:proofErr w:type="gramStart"/>
      <w:r>
        <w:rPr>
          <w:rFonts w:ascii="宋体" w:eastAsia="宋体" w:hAnsi="宋体" w:cs="宋体"/>
          <w:sz w:val="24"/>
        </w:rPr>
        <w:t>定制网</w:t>
      </w:r>
      <w:proofErr w:type="gramEnd"/>
      <w:r>
        <w:rPr>
          <w:rFonts w:ascii="宋体" w:eastAsia="宋体" w:hAnsi="宋体" w:cs="宋体"/>
          <w:sz w:val="24"/>
        </w:rPr>
        <w:t>设备定期倒换测试，每季度和重大节日、重要活动节点前根据医院要求进行重要设备及板卡的倒换测试，确保主</w:t>
      </w:r>
      <w:proofErr w:type="gramStart"/>
      <w:r>
        <w:rPr>
          <w:rFonts w:ascii="宋体" w:eastAsia="宋体" w:hAnsi="宋体" w:cs="宋体"/>
          <w:sz w:val="24"/>
        </w:rPr>
        <w:t>备业务</w:t>
      </w:r>
      <w:proofErr w:type="gramEnd"/>
      <w:r>
        <w:rPr>
          <w:rFonts w:ascii="宋体" w:eastAsia="宋体" w:hAnsi="宋体" w:cs="宋体"/>
          <w:sz w:val="24"/>
        </w:rPr>
        <w:t>路径</w:t>
      </w:r>
      <w:r>
        <w:rPr>
          <w:rFonts w:ascii="宋体" w:eastAsia="宋体" w:hAnsi="宋体" w:cs="宋体"/>
          <w:sz w:val="24"/>
        </w:rPr>
        <w:t>100%</w:t>
      </w:r>
      <w:r>
        <w:rPr>
          <w:rFonts w:ascii="宋体" w:eastAsia="宋体" w:hAnsi="宋体" w:cs="宋体"/>
          <w:sz w:val="24"/>
        </w:rPr>
        <w:t>可用。</w:t>
      </w:r>
    </w:p>
    <w:p w14:paraId="4B8A5190" w14:textId="77777777" w:rsidR="000727A9" w:rsidRDefault="00F3184F">
      <w:pPr>
        <w:pStyle w:val="af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）设备巡检，对于本项目重要节点设备和在用的室分系统及传输等设备，定期安排人员进行设备安全检查或设备升级替换，保障设备运行在最佳状态。</w:t>
      </w:r>
    </w:p>
    <w:p w14:paraId="7FF0BDB6" w14:textId="77777777" w:rsidR="000727A9" w:rsidRDefault="00F3184F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）定期监控基站运行状态并对</w:t>
      </w:r>
      <w:r>
        <w:rPr>
          <w:rFonts w:ascii="宋体" w:eastAsia="宋体" w:hAnsi="宋体" w:cs="宋体" w:hint="eastAsia"/>
          <w:sz w:val="24"/>
        </w:rPr>
        <w:t>5G</w:t>
      </w:r>
      <w:r>
        <w:rPr>
          <w:rFonts w:ascii="宋体" w:eastAsia="宋体" w:hAnsi="宋体" w:cs="宋体" w:hint="eastAsia"/>
          <w:sz w:val="24"/>
        </w:rPr>
        <w:t>网络状况进行评估，出现网络丢包、时延过大等问题及时处理，确保网络的连通性。</w:t>
      </w:r>
    </w:p>
    <w:p w14:paraId="51AAEBB9" w14:textId="77777777" w:rsidR="000727A9" w:rsidRDefault="00F3184F">
      <w:pPr>
        <w:pStyle w:val="af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/>
          <w:sz w:val="24"/>
        </w:rPr>
        <w:t>、提供故障响应服务。</w:t>
      </w:r>
    </w:p>
    <w:p w14:paraId="2521F4BF" w14:textId="77777777" w:rsidR="000727A9" w:rsidRDefault="00F3184F">
      <w:pPr>
        <w:pStyle w:val="af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）提供专属服务热线和专属服务团队，承接医院运维服务故障申报。</w:t>
      </w:r>
    </w:p>
    <w:p w14:paraId="22B70361" w14:textId="77777777" w:rsidR="000727A9" w:rsidRDefault="00F3184F">
      <w:pPr>
        <w:pStyle w:val="af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）提供</w:t>
      </w:r>
      <w:r>
        <w:rPr>
          <w:rFonts w:ascii="宋体" w:eastAsia="宋体" w:hAnsi="宋体" w:cs="宋体"/>
          <w:sz w:val="24"/>
        </w:rPr>
        <w:t>7 x 24</w:t>
      </w:r>
      <w:r>
        <w:rPr>
          <w:rFonts w:ascii="宋体" w:eastAsia="宋体" w:hAnsi="宋体" w:cs="宋体"/>
          <w:sz w:val="24"/>
        </w:rPr>
        <w:t>小时的实时故障响应</w:t>
      </w:r>
      <w:r>
        <w:rPr>
          <w:rFonts w:ascii="宋体" w:eastAsia="宋体" w:hAnsi="宋体" w:cs="宋体" w:hint="eastAsia"/>
          <w:sz w:val="24"/>
        </w:rPr>
        <w:t>服务</w:t>
      </w:r>
      <w:r>
        <w:rPr>
          <w:rFonts w:ascii="宋体" w:eastAsia="宋体" w:hAnsi="宋体" w:cs="宋体"/>
          <w:sz w:val="24"/>
        </w:rPr>
        <w:t>。对于电话方式无法解决的问题或系统发生严重故障时，服务期内出现质量问题，需在接到通知后的</w:t>
      </w:r>
      <w:r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/>
          <w:sz w:val="24"/>
        </w:rPr>
        <w:t>小时内给予响应，</w:t>
      </w:r>
      <w:r>
        <w:rPr>
          <w:rFonts w:ascii="宋体" w:eastAsia="宋体" w:hAnsi="宋体" w:cs="宋体"/>
          <w:sz w:val="24"/>
        </w:rPr>
        <w:t>24</w:t>
      </w:r>
      <w:r>
        <w:rPr>
          <w:rFonts w:ascii="宋体" w:eastAsia="宋体" w:hAnsi="宋体" w:cs="宋体"/>
          <w:sz w:val="24"/>
        </w:rPr>
        <w:t>小时内响应到场，</w:t>
      </w:r>
      <w:r>
        <w:rPr>
          <w:rFonts w:ascii="宋体" w:eastAsia="宋体" w:hAnsi="宋体" w:cs="宋体"/>
          <w:sz w:val="24"/>
        </w:rPr>
        <w:t>48</w:t>
      </w:r>
      <w:r>
        <w:rPr>
          <w:rFonts w:ascii="宋体" w:eastAsia="宋体" w:hAnsi="宋体" w:cs="宋体"/>
          <w:sz w:val="24"/>
        </w:rPr>
        <w:t>小时内完成维护（以上响应时间不含从出发到达甲方的路途时间），并承担维护的费用。</w:t>
      </w:r>
    </w:p>
    <w:p w14:paraId="6209585C" w14:textId="77777777" w:rsidR="000727A9" w:rsidRDefault="00F3184F">
      <w:pPr>
        <w:pStyle w:val="af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）备件保障，定期更新重要备件的储备。针对本项目的</w:t>
      </w:r>
      <w:r>
        <w:rPr>
          <w:rFonts w:ascii="宋体" w:eastAsia="宋体" w:hAnsi="宋体" w:cs="宋体"/>
          <w:sz w:val="24"/>
        </w:rPr>
        <w:t xml:space="preserve"> 5G</w:t>
      </w:r>
      <w:r>
        <w:rPr>
          <w:rFonts w:ascii="宋体" w:eastAsia="宋体" w:hAnsi="宋体" w:cs="宋体"/>
          <w:sz w:val="24"/>
        </w:rPr>
        <w:t>业务进行备用板卡储备，为后续业务发展储备网络资源，也可以在单板卡故障时迅速进行替换，保障业务安全。</w:t>
      </w:r>
    </w:p>
    <w:p w14:paraId="1B8F9D23" w14:textId="77777777" w:rsidR="000727A9" w:rsidRDefault="00F3184F">
      <w:pPr>
        <w:pStyle w:val="af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）运维服务团队应对设备故障情况进行记录，设备故障记录内容应包括但不限于：设备类型、故障现象、故障类型、故障起始时间、故障修复时间、故</w:t>
      </w:r>
      <w:r>
        <w:rPr>
          <w:rFonts w:ascii="宋体" w:eastAsia="宋体" w:hAnsi="宋体" w:cs="宋体" w:hint="eastAsia"/>
          <w:sz w:val="24"/>
        </w:rPr>
        <w:lastRenderedPageBreak/>
        <w:t>障历时、故障原因分析、故障处理情况及责任分析、故障处理人等，设备告警和日志应保存。</w:t>
      </w:r>
    </w:p>
    <w:p w14:paraId="6F8C07C7" w14:textId="77777777" w:rsidR="000727A9" w:rsidRDefault="00F3184F">
      <w:pPr>
        <w:pStyle w:val="af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5</w:t>
      </w:r>
      <w:r>
        <w:rPr>
          <w:rFonts w:ascii="宋体" w:eastAsia="宋体" w:hAnsi="宋体" w:cs="宋体" w:hint="eastAsia"/>
          <w:sz w:val="24"/>
        </w:rPr>
        <w:t>）运维服务团队在处理故障时，必须对现场各种告警信息、故障显示、故障记录报告等进行认真分析，应尽量不影响其他用户或扩大影响范围，并严格按照各设备厂商提供的故障诊断手册、设备操作手册等规定的命令和操作方法进行处理。</w:t>
      </w:r>
    </w:p>
    <w:p w14:paraId="6A1342BE" w14:textId="77777777" w:rsidR="000727A9" w:rsidRDefault="00F3184F">
      <w:pPr>
        <w:pStyle w:val="2"/>
        <w:numPr>
          <w:ilvl w:val="0"/>
          <w:numId w:val="1"/>
        </w:numPr>
        <w:spacing w:line="276" w:lineRule="auto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项目服务期</w:t>
      </w:r>
    </w:p>
    <w:p w14:paraId="7FF47120" w14:textId="77777777" w:rsidR="000727A9" w:rsidRDefault="00F3184F">
      <w:pPr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提供为期</w:t>
      </w:r>
      <w:r>
        <w:rPr>
          <w:rFonts w:ascii="宋体" w:eastAsia="宋体" w:hAnsi="宋体" w:hint="eastAsia"/>
          <w:sz w:val="24"/>
        </w:rPr>
        <w:t>6</w:t>
      </w:r>
      <w:r>
        <w:rPr>
          <w:rFonts w:ascii="宋体" w:eastAsia="宋体" w:hAnsi="宋体" w:hint="eastAsia"/>
          <w:sz w:val="24"/>
        </w:rPr>
        <w:t>个月的</w:t>
      </w:r>
      <w:r>
        <w:rPr>
          <w:rFonts w:ascii="宋体" w:eastAsia="宋体" w:hAnsi="宋体" w:hint="eastAsia"/>
          <w:sz w:val="24"/>
        </w:rPr>
        <w:t>5G</w:t>
      </w:r>
      <w:proofErr w:type="gramStart"/>
      <w:r>
        <w:rPr>
          <w:rFonts w:ascii="宋体" w:eastAsia="宋体" w:hAnsi="宋体" w:hint="eastAsia"/>
          <w:sz w:val="24"/>
        </w:rPr>
        <w:t>定制网运</w:t>
      </w:r>
      <w:proofErr w:type="gramEnd"/>
      <w:r>
        <w:rPr>
          <w:rFonts w:ascii="宋体" w:eastAsia="宋体" w:hAnsi="宋体" w:hint="eastAsia"/>
          <w:sz w:val="24"/>
        </w:rPr>
        <w:t>维服务。</w:t>
      </w:r>
    </w:p>
    <w:sectPr w:rsidR="000727A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99E4D" w14:textId="77777777" w:rsidR="00F3184F" w:rsidRDefault="00F3184F">
      <w:r>
        <w:separator/>
      </w:r>
    </w:p>
  </w:endnote>
  <w:endnote w:type="continuationSeparator" w:id="0">
    <w:p w14:paraId="51D5406C" w14:textId="77777777" w:rsidR="00F3184F" w:rsidRDefault="00F3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,Bold">
    <w:altName w:val="微软雅黑"/>
    <w:charset w:val="86"/>
    <w:family w:val="roman"/>
    <w:pitch w:val="default"/>
    <w:sig w:usb0="00000000" w:usb1="00000000" w:usb2="00000010" w:usb3="00000000" w:csb0="0004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228843"/>
    </w:sdtPr>
    <w:sdtEndPr/>
    <w:sdtContent>
      <w:sdt>
        <w:sdtPr>
          <w:id w:val="1728636285"/>
        </w:sdtPr>
        <w:sdtEndPr/>
        <w:sdtContent>
          <w:p w14:paraId="2278DD47" w14:textId="25FB80E8" w:rsidR="000727A9" w:rsidRDefault="00F3184F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4EE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4EE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CDA5F7" w14:textId="77777777" w:rsidR="000727A9" w:rsidRDefault="000727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1C811" w14:textId="77777777" w:rsidR="00F3184F" w:rsidRDefault="00F3184F">
      <w:r>
        <w:separator/>
      </w:r>
    </w:p>
  </w:footnote>
  <w:footnote w:type="continuationSeparator" w:id="0">
    <w:p w14:paraId="59B01B92" w14:textId="77777777" w:rsidR="00F3184F" w:rsidRDefault="00F3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E00CA"/>
    <w:multiLevelType w:val="multilevel"/>
    <w:tmpl w:val="18FE00C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wYWZmY2ZiMDhiMTE1YTI4ZWM5MzkyNzU2Zjc3YjAifQ=="/>
  </w:docVars>
  <w:rsids>
    <w:rsidRoot w:val="003D2B2E"/>
    <w:rsid w:val="00003F9B"/>
    <w:rsid w:val="0000670A"/>
    <w:rsid w:val="00011546"/>
    <w:rsid w:val="000251D8"/>
    <w:rsid w:val="000329E3"/>
    <w:rsid w:val="00046722"/>
    <w:rsid w:val="00047414"/>
    <w:rsid w:val="000511E3"/>
    <w:rsid w:val="000727A9"/>
    <w:rsid w:val="0008430D"/>
    <w:rsid w:val="000873E0"/>
    <w:rsid w:val="000C5A78"/>
    <w:rsid w:val="001213A8"/>
    <w:rsid w:val="0016695B"/>
    <w:rsid w:val="00173D85"/>
    <w:rsid w:val="001960A5"/>
    <w:rsid w:val="001B32B8"/>
    <w:rsid w:val="001C618D"/>
    <w:rsid w:val="002114AD"/>
    <w:rsid w:val="00224C6C"/>
    <w:rsid w:val="00232777"/>
    <w:rsid w:val="00233AF6"/>
    <w:rsid w:val="0023505C"/>
    <w:rsid w:val="0026477A"/>
    <w:rsid w:val="00264851"/>
    <w:rsid w:val="00283C66"/>
    <w:rsid w:val="002961AC"/>
    <w:rsid w:val="002C2C0F"/>
    <w:rsid w:val="002D022F"/>
    <w:rsid w:val="002E4A68"/>
    <w:rsid w:val="00307953"/>
    <w:rsid w:val="00324EE5"/>
    <w:rsid w:val="003317B7"/>
    <w:rsid w:val="00364046"/>
    <w:rsid w:val="0037327B"/>
    <w:rsid w:val="003B2271"/>
    <w:rsid w:val="003D2B2E"/>
    <w:rsid w:val="003E4E2C"/>
    <w:rsid w:val="00416F2A"/>
    <w:rsid w:val="00420E57"/>
    <w:rsid w:val="0043586D"/>
    <w:rsid w:val="00451D7F"/>
    <w:rsid w:val="004A456D"/>
    <w:rsid w:val="004E0DA9"/>
    <w:rsid w:val="00506F56"/>
    <w:rsid w:val="00511D14"/>
    <w:rsid w:val="00514F42"/>
    <w:rsid w:val="005531B4"/>
    <w:rsid w:val="00562F9D"/>
    <w:rsid w:val="005665AC"/>
    <w:rsid w:val="00592A0F"/>
    <w:rsid w:val="005B1AF1"/>
    <w:rsid w:val="005C1C52"/>
    <w:rsid w:val="005E0299"/>
    <w:rsid w:val="00624D0C"/>
    <w:rsid w:val="006475D5"/>
    <w:rsid w:val="00662197"/>
    <w:rsid w:val="00683B1E"/>
    <w:rsid w:val="00694F2A"/>
    <w:rsid w:val="006B4071"/>
    <w:rsid w:val="006C72E9"/>
    <w:rsid w:val="006E2AA8"/>
    <w:rsid w:val="00714ADD"/>
    <w:rsid w:val="00730754"/>
    <w:rsid w:val="00747414"/>
    <w:rsid w:val="007A43B9"/>
    <w:rsid w:val="007B4648"/>
    <w:rsid w:val="007D08C7"/>
    <w:rsid w:val="007D7B37"/>
    <w:rsid w:val="00806C66"/>
    <w:rsid w:val="00811B3D"/>
    <w:rsid w:val="00826AB8"/>
    <w:rsid w:val="00834568"/>
    <w:rsid w:val="00845739"/>
    <w:rsid w:val="00852D2F"/>
    <w:rsid w:val="00892200"/>
    <w:rsid w:val="00895991"/>
    <w:rsid w:val="008E5140"/>
    <w:rsid w:val="008F6DD0"/>
    <w:rsid w:val="009041D3"/>
    <w:rsid w:val="00911196"/>
    <w:rsid w:val="0091230E"/>
    <w:rsid w:val="00956F0B"/>
    <w:rsid w:val="00960034"/>
    <w:rsid w:val="0096214C"/>
    <w:rsid w:val="00966121"/>
    <w:rsid w:val="00976BFF"/>
    <w:rsid w:val="009A05E8"/>
    <w:rsid w:val="009B0B45"/>
    <w:rsid w:val="009C0148"/>
    <w:rsid w:val="009C334A"/>
    <w:rsid w:val="009E6300"/>
    <w:rsid w:val="009F2C73"/>
    <w:rsid w:val="00A07CBA"/>
    <w:rsid w:val="00A13A00"/>
    <w:rsid w:val="00A143F6"/>
    <w:rsid w:val="00A15C82"/>
    <w:rsid w:val="00A31E8E"/>
    <w:rsid w:val="00A32547"/>
    <w:rsid w:val="00A55EB8"/>
    <w:rsid w:val="00A616AB"/>
    <w:rsid w:val="00A6383F"/>
    <w:rsid w:val="00A87576"/>
    <w:rsid w:val="00A95EFB"/>
    <w:rsid w:val="00AB134F"/>
    <w:rsid w:val="00AB7066"/>
    <w:rsid w:val="00B11696"/>
    <w:rsid w:val="00B51624"/>
    <w:rsid w:val="00B83B00"/>
    <w:rsid w:val="00BA73B5"/>
    <w:rsid w:val="00BE046E"/>
    <w:rsid w:val="00BE386B"/>
    <w:rsid w:val="00BF758D"/>
    <w:rsid w:val="00C00A0A"/>
    <w:rsid w:val="00C61A63"/>
    <w:rsid w:val="00C76D6D"/>
    <w:rsid w:val="00C92DE7"/>
    <w:rsid w:val="00C945E9"/>
    <w:rsid w:val="00CD7751"/>
    <w:rsid w:val="00D00D7F"/>
    <w:rsid w:val="00D57CFE"/>
    <w:rsid w:val="00D91AB0"/>
    <w:rsid w:val="00DA62EA"/>
    <w:rsid w:val="00DE115F"/>
    <w:rsid w:val="00E242D0"/>
    <w:rsid w:val="00E72284"/>
    <w:rsid w:val="00E776F7"/>
    <w:rsid w:val="00E9520C"/>
    <w:rsid w:val="00EC7025"/>
    <w:rsid w:val="00ED5E65"/>
    <w:rsid w:val="00F01814"/>
    <w:rsid w:val="00F14B44"/>
    <w:rsid w:val="00F3184F"/>
    <w:rsid w:val="00F40A07"/>
    <w:rsid w:val="00F46AC2"/>
    <w:rsid w:val="00F52778"/>
    <w:rsid w:val="00F87812"/>
    <w:rsid w:val="00F92BC6"/>
    <w:rsid w:val="00FC071C"/>
    <w:rsid w:val="00FE21C7"/>
    <w:rsid w:val="00FF461F"/>
    <w:rsid w:val="185F1264"/>
    <w:rsid w:val="1D9A53AA"/>
    <w:rsid w:val="2E75639D"/>
    <w:rsid w:val="30604D92"/>
    <w:rsid w:val="65F547B9"/>
    <w:rsid w:val="768D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92CCC9-7202-4F21-AD70-5F1673E9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next w:val="a9"/>
    <w:uiPriority w:val="99"/>
    <w:qFormat/>
    <w:rPr>
      <w:rFonts w:ascii="Arial" w:eastAsia="宋体" w:hAnsi="Arial" w:cs="Times New Roman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2ECC0-9928-4E38-9509-0FE80316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10</cp:revision>
  <dcterms:created xsi:type="dcterms:W3CDTF">2024-10-29T03:49:00Z</dcterms:created>
  <dcterms:modified xsi:type="dcterms:W3CDTF">2024-10-30T01:38:00Z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D9C64888531944E2AC41F2F7EEC73A4D</vt:lpwstr>
  </property>
</Properties>
</file>