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5A5640" w:rsidRPr="00437C99" w:rsidRDefault="005A5640" w:rsidP="005A5640">
      <w:pPr>
        <w:pStyle w:val="a3"/>
        <w:widowControl/>
        <w:numPr>
          <w:ilvl w:val="0"/>
          <w:numId w:val="1"/>
        </w:numPr>
        <w:ind w:left="426" w:firstLineChars="0"/>
        <w:rPr>
          <w:rFonts w:ascii="宋体" w:hAnsi="宋体" w:cs="宋体"/>
          <w:b/>
          <w:bCs/>
          <w:color w:val="000000"/>
          <w:kern w:val="0"/>
          <w:sz w:val="32"/>
          <w:szCs w:val="32"/>
        </w:rPr>
      </w:pPr>
      <w:r>
        <w:rPr>
          <w:rFonts w:ascii="宋体" w:hAnsi="宋体" w:cs="宋体" w:hint="eastAsia"/>
          <w:b/>
          <w:bCs/>
          <w:color w:val="000000"/>
          <w:kern w:val="0"/>
          <w:sz w:val="32"/>
          <w:szCs w:val="32"/>
        </w:rPr>
        <w:t>三目生物显微镜</w:t>
      </w:r>
    </w:p>
    <w:p w:rsidR="005A5640" w:rsidRPr="00171661" w:rsidRDefault="005A5640" w:rsidP="005A5640">
      <w:pPr>
        <w:numPr>
          <w:ilvl w:val="0"/>
          <w:numId w:val="11"/>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w:t>
      </w:r>
      <w:r w:rsidR="00A61F75">
        <w:rPr>
          <w:rFonts w:ascii="宋体" w:hAnsi="宋体" w:hint="eastAsia"/>
          <w:sz w:val="28"/>
          <w:szCs w:val="28"/>
        </w:rPr>
        <w:t>内</w:t>
      </w:r>
      <w:r w:rsidRPr="00171661">
        <w:rPr>
          <w:rFonts w:ascii="宋体" w:hAnsi="宋体" w:hint="eastAsia"/>
          <w:sz w:val="28"/>
          <w:szCs w:val="28"/>
        </w:rPr>
        <w:t>外知名品牌</w:t>
      </w:r>
    </w:p>
    <w:p w:rsidR="005A5640" w:rsidRPr="00171661" w:rsidRDefault="005A5640" w:rsidP="005A5640">
      <w:pPr>
        <w:numPr>
          <w:ilvl w:val="0"/>
          <w:numId w:val="11"/>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5</w:t>
      </w:r>
      <w:r w:rsidRPr="00171661">
        <w:rPr>
          <w:rFonts w:ascii="宋体" w:hAnsi="宋体" w:hint="eastAsia"/>
          <w:sz w:val="28"/>
          <w:szCs w:val="28"/>
        </w:rPr>
        <w:t>套</w:t>
      </w:r>
    </w:p>
    <w:p w:rsidR="005A5640" w:rsidRDefault="005A5640" w:rsidP="005A5640">
      <w:pPr>
        <w:numPr>
          <w:ilvl w:val="0"/>
          <w:numId w:val="11"/>
        </w:numPr>
        <w:contextualSpacing/>
        <w:rPr>
          <w:rFonts w:ascii="宋体" w:hAnsi="宋体"/>
          <w:b/>
          <w:sz w:val="28"/>
          <w:szCs w:val="28"/>
        </w:rPr>
      </w:pPr>
      <w:r w:rsidRPr="00171661">
        <w:rPr>
          <w:rFonts w:ascii="宋体" w:hAnsi="宋体" w:hint="eastAsia"/>
          <w:b/>
          <w:sz w:val="28"/>
          <w:szCs w:val="28"/>
        </w:rPr>
        <w:t>技术要求</w:t>
      </w:r>
    </w:p>
    <w:p w:rsidR="005A5640" w:rsidRPr="003F0620" w:rsidRDefault="005A5640" w:rsidP="005A5640">
      <w:pPr>
        <w:pStyle w:val="a3"/>
        <w:numPr>
          <w:ilvl w:val="1"/>
          <w:numId w:val="11"/>
        </w:numPr>
        <w:spacing w:line="360" w:lineRule="auto"/>
        <w:ind w:firstLineChars="0"/>
        <w:jc w:val="left"/>
        <w:rPr>
          <w:rFonts w:ascii="宋体" w:hAnsi="宋体"/>
          <w:sz w:val="28"/>
          <w:szCs w:val="28"/>
        </w:rPr>
      </w:pPr>
      <w:r w:rsidRPr="003F0620">
        <w:rPr>
          <w:rFonts w:ascii="宋体" w:hAnsi="宋体" w:hint="eastAsia"/>
          <w:sz w:val="28"/>
          <w:szCs w:val="28"/>
        </w:rPr>
        <w:t>具备</w:t>
      </w:r>
      <w:r w:rsidRPr="003F0620">
        <w:rPr>
          <w:rFonts w:ascii="宋体" w:hAnsi="宋体" w:hint="eastAsia"/>
          <w:color w:val="000000" w:themeColor="text1"/>
          <w:sz w:val="28"/>
          <w:szCs w:val="28"/>
        </w:rPr>
        <w:t>无限远光学矫正系统</w:t>
      </w:r>
    </w:p>
    <w:p w:rsidR="005A5640" w:rsidRPr="003F0620" w:rsidRDefault="005A5640" w:rsidP="005A5640">
      <w:pPr>
        <w:pStyle w:val="a3"/>
        <w:numPr>
          <w:ilvl w:val="1"/>
          <w:numId w:val="11"/>
        </w:numPr>
        <w:spacing w:line="360" w:lineRule="auto"/>
        <w:ind w:firstLineChars="0"/>
        <w:jc w:val="left"/>
        <w:rPr>
          <w:rFonts w:ascii="宋体" w:hAnsi="宋体"/>
          <w:sz w:val="28"/>
          <w:szCs w:val="28"/>
        </w:rPr>
      </w:pPr>
      <w:r w:rsidRPr="003F0620">
        <w:rPr>
          <w:rFonts w:ascii="宋体" w:hAnsi="宋体" w:hint="eastAsia"/>
          <w:color w:val="000000" w:themeColor="text1"/>
          <w:sz w:val="28"/>
          <w:szCs w:val="28"/>
        </w:rPr>
        <w:t>光源系统：内置透射光照明器等</w:t>
      </w:r>
    </w:p>
    <w:p w:rsidR="005A5640" w:rsidRPr="003F0620" w:rsidRDefault="005A5640" w:rsidP="005A5640">
      <w:pPr>
        <w:pStyle w:val="a3"/>
        <w:numPr>
          <w:ilvl w:val="1"/>
          <w:numId w:val="11"/>
        </w:numPr>
        <w:spacing w:line="360" w:lineRule="auto"/>
        <w:ind w:firstLineChars="0"/>
        <w:jc w:val="left"/>
        <w:rPr>
          <w:rFonts w:ascii="宋体" w:hAnsi="宋体"/>
          <w:sz w:val="28"/>
          <w:szCs w:val="28"/>
        </w:rPr>
      </w:pPr>
      <w:r w:rsidRPr="003F0620">
        <w:rPr>
          <w:rFonts w:ascii="宋体" w:hAnsi="宋体" w:hint="eastAsia"/>
          <w:color w:val="000000" w:themeColor="text1"/>
          <w:sz w:val="28"/>
          <w:szCs w:val="28"/>
        </w:rPr>
        <w:t>观察镜筒：固定/可倾斜观察筒</w:t>
      </w:r>
    </w:p>
    <w:p w:rsidR="005A5640" w:rsidRPr="003F0620" w:rsidRDefault="005A5640" w:rsidP="005A5640">
      <w:pPr>
        <w:pStyle w:val="a3"/>
        <w:numPr>
          <w:ilvl w:val="1"/>
          <w:numId w:val="11"/>
        </w:numPr>
        <w:spacing w:line="360" w:lineRule="auto"/>
        <w:ind w:firstLineChars="0"/>
        <w:jc w:val="left"/>
        <w:rPr>
          <w:rFonts w:ascii="宋体" w:hAnsi="宋体"/>
          <w:sz w:val="28"/>
          <w:szCs w:val="28"/>
        </w:rPr>
      </w:pPr>
      <w:r w:rsidRPr="003F0620">
        <w:rPr>
          <w:rFonts w:ascii="宋体" w:hAnsi="宋体" w:hint="eastAsia"/>
          <w:color w:val="000000" w:themeColor="text1"/>
          <w:sz w:val="28"/>
          <w:szCs w:val="28"/>
        </w:rPr>
        <w:t>具备支持双眼观察及外接照相系统</w:t>
      </w:r>
    </w:p>
    <w:p w:rsidR="005A5640" w:rsidRPr="003F0620" w:rsidRDefault="005A5640" w:rsidP="005A5640">
      <w:pPr>
        <w:pStyle w:val="a3"/>
        <w:numPr>
          <w:ilvl w:val="1"/>
          <w:numId w:val="11"/>
        </w:numPr>
        <w:spacing w:line="360" w:lineRule="auto"/>
        <w:ind w:firstLineChars="0"/>
        <w:jc w:val="left"/>
        <w:rPr>
          <w:rFonts w:ascii="宋体" w:hAnsi="宋体"/>
          <w:sz w:val="28"/>
          <w:szCs w:val="28"/>
        </w:rPr>
      </w:pPr>
      <w:r w:rsidRPr="003F0620">
        <w:rPr>
          <w:rFonts w:ascii="宋体" w:hAnsi="宋体" w:hint="eastAsia"/>
          <w:color w:val="000000" w:themeColor="text1"/>
          <w:sz w:val="28"/>
          <w:szCs w:val="28"/>
        </w:rPr>
        <w:t>具备屈光度可调节功能</w:t>
      </w:r>
    </w:p>
    <w:p w:rsidR="005A5640" w:rsidRPr="003F0620" w:rsidRDefault="005A5640" w:rsidP="005A5640">
      <w:pPr>
        <w:pStyle w:val="a3"/>
        <w:numPr>
          <w:ilvl w:val="1"/>
          <w:numId w:val="11"/>
        </w:numPr>
        <w:spacing w:line="360" w:lineRule="auto"/>
        <w:ind w:firstLineChars="0"/>
        <w:jc w:val="left"/>
        <w:rPr>
          <w:rFonts w:ascii="宋体" w:hAnsi="宋体"/>
          <w:sz w:val="28"/>
          <w:szCs w:val="28"/>
        </w:rPr>
      </w:pPr>
      <w:r w:rsidRPr="003F0620">
        <w:rPr>
          <w:rFonts w:ascii="宋体" w:hAnsi="宋体" w:hint="eastAsia"/>
          <w:color w:val="000000" w:themeColor="text1"/>
          <w:sz w:val="28"/>
          <w:szCs w:val="28"/>
        </w:rPr>
        <w:t>目镜：≥10倍视野目镜</w:t>
      </w:r>
    </w:p>
    <w:p w:rsidR="005A5640" w:rsidRPr="003F0620" w:rsidRDefault="005A5640" w:rsidP="005A5640">
      <w:pPr>
        <w:pStyle w:val="a3"/>
        <w:numPr>
          <w:ilvl w:val="1"/>
          <w:numId w:val="11"/>
        </w:numPr>
        <w:spacing w:line="360" w:lineRule="auto"/>
        <w:ind w:firstLineChars="0"/>
        <w:jc w:val="left"/>
        <w:rPr>
          <w:rFonts w:ascii="宋体" w:hAnsi="宋体"/>
          <w:sz w:val="28"/>
          <w:szCs w:val="28"/>
        </w:rPr>
      </w:pPr>
      <w:r w:rsidRPr="003F0620">
        <w:rPr>
          <w:rFonts w:ascii="宋体" w:hAnsi="宋体" w:hint="eastAsia"/>
          <w:color w:val="000000" w:themeColor="text1"/>
          <w:sz w:val="28"/>
          <w:szCs w:val="28"/>
        </w:rPr>
        <w:t>载物台：低位载物台</w:t>
      </w:r>
    </w:p>
    <w:p w:rsidR="005A5640" w:rsidRPr="003F0620" w:rsidRDefault="005A5640" w:rsidP="005A5640">
      <w:pPr>
        <w:pStyle w:val="a3"/>
        <w:numPr>
          <w:ilvl w:val="1"/>
          <w:numId w:val="11"/>
        </w:numPr>
        <w:spacing w:line="360" w:lineRule="auto"/>
        <w:ind w:firstLineChars="0"/>
        <w:jc w:val="left"/>
        <w:rPr>
          <w:rFonts w:ascii="宋体" w:hAnsi="宋体"/>
          <w:sz w:val="28"/>
          <w:szCs w:val="28"/>
        </w:rPr>
      </w:pPr>
      <w:r w:rsidRPr="003F0620">
        <w:rPr>
          <w:rFonts w:ascii="宋体" w:hAnsi="宋体" w:hint="eastAsia"/>
          <w:color w:val="000000" w:themeColor="text1"/>
          <w:sz w:val="28"/>
          <w:szCs w:val="28"/>
        </w:rPr>
        <w:lastRenderedPageBreak/>
        <w:t>物镜：万能平场消色差物镜 4X/10X/20X/40X及低倍物镜2X等</w:t>
      </w:r>
    </w:p>
    <w:p w:rsidR="005A5640" w:rsidRPr="003F0620" w:rsidRDefault="005A5640" w:rsidP="005A5640">
      <w:pPr>
        <w:pStyle w:val="a3"/>
        <w:numPr>
          <w:ilvl w:val="1"/>
          <w:numId w:val="11"/>
        </w:numPr>
        <w:spacing w:line="360" w:lineRule="auto"/>
        <w:ind w:firstLineChars="0"/>
        <w:jc w:val="left"/>
        <w:rPr>
          <w:rFonts w:ascii="宋体" w:hAnsi="宋体"/>
          <w:sz w:val="28"/>
          <w:szCs w:val="28"/>
        </w:rPr>
      </w:pPr>
      <w:r w:rsidRPr="003F0620">
        <w:rPr>
          <w:rFonts w:ascii="宋体" w:hAnsi="宋体" w:hint="eastAsia"/>
          <w:color w:val="000000" w:themeColor="text1"/>
          <w:sz w:val="28"/>
          <w:szCs w:val="28"/>
        </w:rPr>
        <w:t>聚光镜：支持4X-100X物镜等</w:t>
      </w:r>
    </w:p>
    <w:p w:rsidR="005A5640" w:rsidRPr="003F0620" w:rsidRDefault="005A5640" w:rsidP="005A5640">
      <w:pPr>
        <w:pStyle w:val="a3"/>
        <w:numPr>
          <w:ilvl w:val="1"/>
          <w:numId w:val="11"/>
        </w:numPr>
        <w:spacing w:line="360" w:lineRule="auto"/>
        <w:ind w:firstLineChars="0"/>
        <w:jc w:val="left"/>
        <w:rPr>
          <w:rFonts w:ascii="宋体" w:hAnsi="宋体"/>
          <w:sz w:val="28"/>
          <w:szCs w:val="28"/>
        </w:rPr>
      </w:pPr>
      <w:r w:rsidRPr="003F0620">
        <w:rPr>
          <w:rFonts w:ascii="宋体" w:hAnsi="宋体" w:hint="eastAsia"/>
          <w:color w:val="000000" w:themeColor="text1"/>
          <w:sz w:val="28"/>
          <w:szCs w:val="28"/>
        </w:rPr>
        <w:t>物镜转盘：高精度物镜转盘等</w:t>
      </w:r>
    </w:p>
    <w:p w:rsidR="005A5640" w:rsidRPr="00171661" w:rsidRDefault="005A5640" w:rsidP="005A5640">
      <w:pPr>
        <w:numPr>
          <w:ilvl w:val="0"/>
          <w:numId w:val="11"/>
        </w:numPr>
        <w:contextualSpacing/>
        <w:rPr>
          <w:rFonts w:ascii="宋体" w:hAnsi="宋体"/>
          <w:b/>
          <w:bCs/>
          <w:sz w:val="28"/>
          <w:szCs w:val="28"/>
        </w:rPr>
      </w:pPr>
      <w:r w:rsidRPr="00171661">
        <w:rPr>
          <w:rFonts w:ascii="宋体" w:hAnsi="宋体" w:hint="eastAsia"/>
          <w:b/>
          <w:bCs/>
          <w:sz w:val="28"/>
          <w:szCs w:val="28"/>
        </w:rPr>
        <w:t>参考配置要求</w:t>
      </w:r>
    </w:p>
    <w:p w:rsidR="005A5640" w:rsidRDefault="005A5640" w:rsidP="005A5640">
      <w:pPr>
        <w:pStyle w:val="a3"/>
        <w:numPr>
          <w:ilvl w:val="1"/>
          <w:numId w:val="11"/>
        </w:numPr>
        <w:ind w:firstLineChars="0"/>
        <w:contextualSpacing/>
        <w:rPr>
          <w:rFonts w:ascii="宋体" w:hAnsi="宋体"/>
          <w:bCs/>
          <w:color w:val="000000"/>
          <w:sz w:val="28"/>
          <w:szCs w:val="28"/>
        </w:rPr>
      </w:pPr>
      <w:r>
        <w:rPr>
          <w:rFonts w:hint="eastAsia"/>
          <w:sz w:val="28"/>
          <w:szCs w:val="28"/>
        </w:rPr>
        <w:t>主机</w:t>
      </w:r>
      <w:r>
        <w:rPr>
          <w:rFonts w:ascii="宋体" w:hAnsi="宋体" w:hint="eastAsia"/>
          <w:bCs/>
          <w:color w:val="000000"/>
          <w:sz w:val="28"/>
          <w:szCs w:val="28"/>
        </w:rPr>
        <w:t>5</w:t>
      </w:r>
      <w:r w:rsidRPr="00FE6424">
        <w:rPr>
          <w:rFonts w:ascii="宋体" w:hAnsi="宋体" w:hint="eastAsia"/>
          <w:bCs/>
          <w:color w:val="000000"/>
          <w:sz w:val="28"/>
          <w:szCs w:val="28"/>
        </w:rPr>
        <w:t>台</w:t>
      </w:r>
    </w:p>
    <w:p w:rsidR="005A5640" w:rsidRPr="003F0620" w:rsidRDefault="005A5640" w:rsidP="005A5640">
      <w:pPr>
        <w:pStyle w:val="a3"/>
        <w:numPr>
          <w:ilvl w:val="1"/>
          <w:numId w:val="11"/>
        </w:numPr>
        <w:tabs>
          <w:tab w:val="left" w:pos="851"/>
        </w:tabs>
        <w:ind w:firstLineChars="0"/>
        <w:contextualSpacing/>
        <w:rPr>
          <w:rFonts w:ascii="宋体" w:hAnsi="宋体"/>
          <w:sz w:val="28"/>
          <w:szCs w:val="28"/>
        </w:rPr>
      </w:pPr>
      <w:r w:rsidRPr="003F0620">
        <w:rPr>
          <w:rFonts w:ascii="宋体" w:hAnsi="宋体" w:hint="eastAsia"/>
          <w:sz w:val="28"/>
          <w:szCs w:val="28"/>
        </w:rPr>
        <w:t xml:space="preserve">2X物镜       </w:t>
      </w:r>
      <w:r>
        <w:rPr>
          <w:rFonts w:ascii="宋体" w:hAnsi="宋体" w:hint="eastAsia"/>
          <w:sz w:val="28"/>
          <w:szCs w:val="28"/>
        </w:rPr>
        <w:t>5</w:t>
      </w:r>
      <w:r w:rsidRPr="003F0620">
        <w:rPr>
          <w:rFonts w:ascii="宋体" w:hAnsi="宋体" w:hint="eastAsia"/>
          <w:sz w:val="28"/>
          <w:szCs w:val="28"/>
        </w:rPr>
        <w:t>个</w:t>
      </w:r>
    </w:p>
    <w:p w:rsidR="005A5640" w:rsidRPr="003F0620" w:rsidRDefault="005A5640" w:rsidP="005A5640">
      <w:pPr>
        <w:pStyle w:val="a3"/>
        <w:numPr>
          <w:ilvl w:val="1"/>
          <w:numId w:val="11"/>
        </w:numPr>
        <w:tabs>
          <w:tab w:val="left" w:pos="851"/>
        </w:tabs>
        <w:ind w:firstLineChars="0"/>
        <w:contextualSpacing/>
        <w:rPr>
          <w:rFonts w:ascii="宋体" w:hAnsi="宋体"/>
          <w:sz w:val="28"/>
          <w:szCs w:val="28"/>
        </w:rPr>
      </w:pPr>
      <w:r w:rsidRPr="003F0620">
        <w:rPr>
          <w:rFonts w:ascii="宋体" w:hAnsi="宋体" w:hint="eastAsia"/>
          <w:sz w:val="28"/>
          <w:szCs w:val="28"/>
        </w:rPr>
        <w:t xml:space="preserve">4X物镜       </w:t>
      </w:r>
      <w:r>
        <w:rPr>
          <w:rFonts w:ascii="宋体" w:hAnsi="宋体" w:hint="eastAsia"/>
          <w:sz w:val="28"/>
          <w:szCs w:val="28"/>
        </w:rPr>
        <w:t>5</w:t>
      </w:r>
      <w:r w:rsidRPr="003F0620">
        <w:rPr>
          <w:rFonts w:ascii="宋体" w:hAnsi="宋体" w:hint="eastAsia"/>
          <w:sz w:val="28"/>
          <w:szCs w:val="28"/>
        </w:rPr>
        <w:t>个</w:t>
      </w:r>
    </w:p>
    <w:p w:rsidR="005A5640" w:rsidRPr="003F0620" w:rsidRDefault="005A5640" w:rsidP="005A5640">
      <w:pPr>
        <w:pStyle w:val="a3"/>
        <w:numPr>
          <w:ilvl w:val="1"/>
          <w:numId w:val="11"/>
        </w:numPr>
        <w:tabs>
          <w:tab w:val="left" w:pos="851"/>
        </w:tabs>
        <w:ind w:firstLineChars="0"/>
        <w:contextualSpacing/>
        <w:rPr>
          <w:rFonts w:ascii="宋体" w:hAnsi="宋体"/>
          <w:sz w:val="28"/>
          <w:szCs w:val="28"/>
        </w:rPr>
      </w:pPr>
      <w:r w:rsidRPr="003F0620">
        <w:rPr>
          <w:rFonts w:ascii="宋体" w:hAnsi="宋体" w:hint="eastAsia"/>
          <w:color w:val="000000"/>
          <w:kern w:val="0"/>
          <w:sz w:val="28"/>
          <w:szCs w:val="28"/>
        </w:rPr>
        <w:t>10X物镜</w:t>
      </w:r>
      <w:r>
        <w:rPr>
          <w:rFonts w:ascii="宋体" w:hAnsi="宋体" w:hint="eastAsia"/>
          <w:sz w:val="28"/>
          <w:szCs w:val="28"/>
        </w:rPr>
        <w:t>5</w:t>
      </w:r>
      <w:r w:rsidRPr="003F0620">
        <w:rPr>
          <w:rFonts w:ascii="宋体" w:hAnsi="宋体" w:hint="eastAsia"/>
          <w:sz w:val="28"/>
          <w:szCs w:val="28"/>
        </w:rPr>
        <w:t>个</w:t>
      </w:r>
    </w:p>
    <w:p w:rsidR="005A5640" w:rsidRPr="003F0620" w:rsidRDefault="005A5640" w:rsidP="005A5640">
      <w:pPr>
        <w:pStyle w:val="a3"/>
        <w:numPr>
          <w:ilvl w:val="1"/>
          <w:numId w:val="11"/>
        </w:numPr>
        <w:tabs>
          <w:tab w:val="left" w:pos="851"/>
        </w:tabs>
        <w:ind w:firstLineChars="0"/>
        <w:contextualSpacing/>
        <w:rPr>
          <w:rFonts w:ascii="宋体" w:hAnsi="宋体"/>
          <w:sz w:val="28"/>
          <w:szCs w:val="28"/>
        </w:rPr>
      </w:pPr>
      <w:r w:rsidRPr="003F0620">
        <w:rPr>
          <w:rFonts w:ascii="宋体" w:hAnsi="宋体" w:hint="eastAsia"/>
          <w:color w:val="000000"/>
          <w:kern w:val="0"/>
          <w:sz w:val="28"/>
          <w:szCs w:val="28"/>
        </w:rPr>
        <w:t xml:space="preserve">20X物镜       </w:t>
      </w:r>
      <w:r>
        <w:rPr>
          <w:rFonts w:ascii="宋体" w:hAnsi="宋体" w:hint="eastAsia"/>
          <w:color w:val="000000"/>
          <w:kern w:val="0"/>
          <w:sz w:val="28"/>
          <w:szCs w:val="28"/>
        </w:rPr>
        <w:t>5</w:t>
      </w:r>
      <w:r w:rsidRPr="003F0620">
        <w:rPr>
          <w:rFonts w:ascii="宋体" w:hAnsi="宋体" w:hint="eastAsia"/>
          <w:color w:val="000000"/>
          <w:kern w:val="0"/>
          <w:sz w:val="28"/>
          <w:szCs w:val="28"/>
        </w:rPr>
        <w:t>个</w:t>
      </w:r>
    </w:p>
    <w:p w:rsidR="005A5640" w:rsidRPr="008E02A9" w:rsidRDefault="005A5640" w:rsidP="005A5640">
      <w:pPr>
        <w:pStyle w:val="a3"/>
        <w:numPr>
          <w:ilvl w:val="1"/>
          <w:numId w:val="11"/>
        </w:numPr>
        <w:tabs>
          <w:tab w:val="left" w:pos="851"/>
        </w:tabs>
        <w:ind w:firstLineChars="0"/>
        <w:contextualSpacing/>
        <w:rPr>
          <w:rFonts w:ascii="宋体" w:hAnsi="宋体" w:hint="eastAsia"/>
          <w:sz w:val="28"/>
          <w:szCs w:val="28"/>
        </w:rPr>
      </w:pPr>
      <w:r w:rsidRPr="003F0620">
        <w:rPr>
          <w:rFonts w:ascii="宋体" w:hAnsi="宋体" w:hint="eastAsia"/>
          <w:color w:val="000000"/>
          <w:kern w:val="0"/>
          <w:sz w:val="28"/>
          <w:szCs w:val="28"/>
        </w:rPr>
        <w:t xml:space="preserve">40X物镜       </w:t>
      </w:r>
      <w:r>
        <w:rPr>
          <w:rFonts w:ascii="宋体" w:hAnsi="宋体" w:hint="eastAsia"/>
          <w:color w:val="000000"/>
          <w:kern w:val="0"/>
          <w:sz w:val="28"/>
          <w:szCs w:val="28"/>
        </w:rPr>
        <w:t>5</w:t>
      </w:r>
      <w:r w:rsidRPr="003F0620">
        <w:rPr>
          <w:rFonts w:ascii="宋体" w:hAnsi="宋体" w:hint="eastAsia"/>
          <w:color w:val="000000"/>
          <w:kern w:val="0"/>
          <w:sz w:val="28"/>
          <w:szCs w:val="28"/>
        </w:rPr>
        <w:t>个</w:t>
      </w:r>
    </w:p>
    <w:p w:rsidR="008E02A9" w:rsidRPr="003F0620" w:rsidRDefault="008E02A9" w:rsidP="008E02A9">
      <w:pPr>
        <w:pStyle w:val="a3"/>
        <w:tabs>
          <w:tab w:val="left" w:pos="851"/>
        </w:tabs>
        <w:ind w:left="840" w:firstLineChars="0" w:firstLine="0"/>
        <w:contextualSpacing/>
        <w:rPr>
          <w:rFonts w:ascii="宋体" w:hAnsi="宋体"/>
          <w:sz w:val="28"/>
          <w:szCs w:val="28"/>
        </w:rPr>
      </w:pPr>
    </w:p>
    <w:p w:rsidR="005A5640" w:rsidRPr="00171661" w:rsidRDefault="005A5640" w:rsidP="005A5640">
      <w:pPr>
        <w:pStyle w:val="a3"/>
        <w:widowControl/>
        <w:numPr>
          <w:ilvl w:val="0"/>
          <w:numId w:val="1"/>
        </w:numPr>
        <w:ind w:left="426" w:firstLineChars="0"/>
        <w:rPr>
          <w:rFonts w:ascii="宋体" w:hAnsi="宋体" w:cs="宋体"/>
          <w:b/>
          <w:bCs/>
          <w:color w:val="000000"/>
          <w:kern w:val="0"/>
          <w:sz w:val="28"/>
          <w:szCs w:val="28"/>
        </w:rPr>
      </w:pPr>
      <w:r>
        <w:rPr>
          <w:rFonts w:ascii="宋体" w:hAnsi="宋体" w:cs="宋体" w:hint="eastAsia"/>
          <w:b/>
          <w:bCs/>
          <w:color w:val="000000"/>
          <w:kern w:val="0"/>
          <w:sz w:val="28"/>
          <w:szCs w:val="28"/>
        </w:rPr>
        <w:t>细胞离心涂片机</w:t>
      </w:r>
    </w:p>
    <w:p w:rsidR="005A5640" w:rsidRPr="00171661" w:rsidRDefault="005A5640" w:rsidP="005A5640">
      <w:pPr>
        <w:numPr>
          <w:ilvl w:val="0"/>
          <w:numId w:val="20"/>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w:t>
      </w:r>
      <w:r w:rsidR="00A61F75">
        <w:rPr>
          <w:rFonts w:ascii="宋体" w:hAnsi="宋体" w:hint="eastAsia"/>
          <w:sz w:val="28"/>
          <w:szCs w:val="28"/>
        </w:rPr>
        <w:t>内</w:t>
      </w:r>
      <w:r w:rsidRPr="00171661">
        <w:rPr>
          <w:rFonts w:ascii="宋体" w:hAnsi="宋体" w:hint="eastAsia"/>
          <w:sz w:val="28"/>
          <w:szCs w:val="28"/>
        </w:rPr>
        <w:t>外知名品牌</w:t>
      </w:r>
    </w:p>
    <w:p w:rsidR="005A5640" w:rsidRPr="00171661" w:rsidRDefault="005A5640" w:rsidP="005A5640">
      <w:pPr>
        <w:numPr>
          <w:ilvl w:val="0"/>
          <w:numId w:val="20"/>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sidRPr="00171661">
        <w:rPr>
          <w:rFonts w:ascii="宋体" w:hAnsi="宋体" w:hint="eastAsia"/>
          <w:sz w:val="28"/>
          <w:szCs w:val="28"/>
        </w:rPr>
        <w:t>套</w:t>
      </w:r>
    </w:p>
    <w:p w:rsidR="005A5640" w:rsidRDefault="005A5640" w:rsidP="005A5640">
      <w:pPr>
        <w:numPr>
          <w:ilvl w:val="0"/>
          <w:numId w:val="20"/>
        </w:numPr>
        <w:contextualSpacing/>
        <w:rPr>
          <w:rFonts w:ascii="宋体" w:hAnsi="宋体"/>
          <w:b/>
          <w:sz w:val="28"/>
          <w:szCs w:val="28"/>
        </w:rPr>
      </w:pPr>
      <w:r w:rsidRPr="00171661">
        <w:rPr>
          <w:rFonts w:ascii="宋体" w:hAnsi="宋体" w:hint="eastAsia"/>
          <w:b/>
          <w:sz w:val="28"/>
          <w:szCs w:val="28"/>
        </w:rPr>
        <w:t>技术要求</w:t>
      </w:r>
    </w:p>
    <w:p w:rsidR="005A5640" w:rsidRPr="004A0E6C" w:rsidRDefault="005A5640" w:rsidP="005A5640">
      <w:pPr>
        <w:pStyle w:val="a3"/>
        <w:numPr>
          <w:ilvl w:val="1"/>
          <w:numId w:val="20"/>
        </w:numPr>
        <w:spacing w:line="360" w:lineRule="auto"/>
        <w:ind w:firstLineChars="0"/>
        <w:jc w:val="left"/>
        <w:rPr>
          <w:rFonts w:ascii="宋体" w:hAnsi="宋体"/>
          <w:sz w:val="28"/>
          <w:szCs w:val="28"/>
        </w:rPr>
      </w:pPr>
      <w:r w:rsidRPr="004A0E6C">
        <w:rPr>
          <w:rFonts w:ascii="宋体" w:hAnsi="宋体" w:hint="eastAsia"/>
          <w:sz w:val="28"/>
          <w:szCs w:val="28"/>
        </w:rPr>
        <w:t>离心漏斗位：≥12个</w:t>
      </w:r>
    </w:p>
    <w:p w:rsidR="005A5640" w:rsidRPr="004A0E6C" w:rsidRDefault="005A5640" w:rsidP="005A5640">
      <w:pPr>
        <w:pStyle w:val="a3"/>
        <w:numPr>
          <w:ilvl w:val="1"/>
          <w:numId w:val="20"/>
        </w:numPr>
        <w:spacing w:line="360" w:lineRule="auto"/>
        <w:ind w:firstLineChars="0"/>
        <w:jc w:val="left"/>
        <w:rPr>
          <w:rFonts w:ascii="宋体" w:hAnsi="宋体"/>
          <w:sz w:val="28"/>
          <w:szCs w:val="28"/>
        </w:rPr>
      </w:pPr>
      <w:r w:rsidRPr="004A0E6C">
        <w:rPr>
          <w:rFonts w:ascii="宋体" w:hAnsi="宋体" w:hint="eastAsia"/>
          <w:sz w:val="28"/>
          <w:szCs w:val="28"/>
        </w:rPr>
        <w:t>转速范围：200-2000rpm等</w:t>
      </w:r>
    </w:p>
    <w:p w:rsidR="005A5640" w:rsidRPr="004A0E6C" w:rsidRDefault="005A5640" w:rsidP="005A5640">
      <w:pPr>
        <w:pStyle w:val="a3"/>
        <w:numPr>
          <w:ilvl w:val="1"/>
          <w:numId w:val="20"/>
        </w:numPr>
        <w:spacing w:line="360" w:lineRule="auto"/>
        <w:ind w:firstLineChars="0"/>
        <w:jc w:val="left"/>
        <w:rPr>
          <w:rFonts w:ascii="宋体" w:hAnsi="宋体"/>
          <w:sz w:val="28"/>
          <w:szCs w:val="28"/>
        </w:rPr>
      </w:pPr>
      <w:r w:rsidRPr="004A0E6C">
        <w:rPr>
          <w:rFonts w:ascii="宋体" w:hAnsi="宋体" w:hint="eastAsia"/>
          <w:sz w:val="28"/>
          <w:szCs w:val="28"/>
        </w:rPr>
        <w:t>具备离心时间可调功能</w:t>
      </w:r>
    </w:p>
    <w:p w:rsidR="005A5640" w:rsidRPr="004A0E6C" w:rsidRDefault="005A5640" w:rsidP="005A5640">
      <w:pPr>
        <w:pStyle w:val="a3"/>
        <w:numPr>
          <w:ilvl w:val="1"/>
          <w:numId w:val="20"/>
        </w:numPr>
        <w:spacing w:line="360" w:lineRule="auto"/>
        <w:ind w:firstLineChars="0"/>
        <w:jc w:val="left"/>
        <w:rPr>
          <w:rFonts w:ascii="宋体" w:hAnsi="宋体"/>
          <w:sz w:val="28"/>
          <w:szCs w:val="28"/>
        </w:rPr>
      </w:pPr>
      <w:r w:rsidRPr="004A0E6C">
        <w:rPr>
          <w:rFonts w:ascii="宋体" w:hAnsi="宋体" w:hint="eastAsia"/>
          <w:sz w:val="28"/>
          <w:szCs w:val="28"/>
        </w:rPr>
        <w:t>具备可高温高压消毒功能</w:t>
      </w:r>
    </w:p>
    <w:p w:rsidR="005A5640" w:rsidRPr="004A0E6C" w:rsidRDefault="005A5640" w:rsidP="005A5640">
      <w:pPr>
        <w:pStyle w:val="a3"/>
        <w:numPr>
          <w:ilvl w:val="1"/>
          <w:numId w:val="20"/>
        </w:numPr>
        <w:spacing w:line="360" w:lineRule="auto"/>
        <w:ind w:firstLineChars="0"/>
        <w:jc w:val="left"/>
        <w:rPr>
          <w:rFonts w:ascii="宋体" w:hAnsi="宋体"/>
          <w:sz w:val="28"/>
          <w:szCs w:val="28"/>
        </w:rPr>
      </w:pPr>
      <w:r w:rsidRPr="004A0E6C">
        <w:rPr>
          <w:rFonts w:ascii="宋体" w:hAnsi="宋体" w:hint="eastAsia"/>
          <w:sz w:val="28"/>
          <w:szCs w:val="28"/>
        </w:rPr>
        <w:t>具备仪器失衡、超速、机盖未锁等提醒功能</w:t>
      </w:r>
    </w:p>
    <w:p w:rsidR="005A5640" w:rsidRPr="004A0E6C" w:rsidRDefault="005A5640" w:rsidP="005A5640">
      <w:pPr>
        <w:pStyle w:val="a3"/>
        <w:numPr>
          <w:ilvl w:val="1"/>
          <w:numId w:val="20"/>
        </w:numPr>
        <w:spacing w:line="360" w:lineRule="auto"/>
        <w:ind w:firstLineChars="0"/>
        <w:jc w:val="left"/>
        <w:rPr>
          <w:rFonts w:ascii="宋体" w:hAnsi="宋体"/>
          <w:sz w:val="28"/>
          <w:szCs w:val="28"/>
        </w:rPr>
      </w:pPr>
      <w:r w:rsidRPr="004A0E6C">
        <w:rPr>
          <w:rFonts w:ascii="宋体" w:hAnsi="宋体" w:hint="eastAsia"/>
          <w:sz w:val="28"/>
          <w:szCs w:val="28"/>
        </w:rPr>
        <w:t>具备离心漏斗可选择功能</w:t>
      </w:r>
    </w:p>
    <w:p w:rsidR="005A5640" w:rsidRPr="004A0E6C" w:rsidRDefault="005A5640" w:rsidP="005A5640">
      <w:pPr>
        <w:pStyle w:val="a3"/>
        <w:numPr>
          <w:ilvl w:val="1"/>
          <w:numId w:val="20"/>
        </w:numPr>
        <w:spacing w:line="360" w:lineRule="auto"/>
        <w:ind w:firstLineChars="0"/>
        <w:jc w:val="left"/>
        <w:rPr>
          <w:rFonts w:ascii="宋体" w:hAnsi="宋体"/>
          <w:sz w:val="28"/>
          <w:szCs w:val="28"/>
        </w:rPr>
      </w:pPr>
      <w:r w:rsidRPr="004A0E6C">
        <w:rPr>
          <w:rFonts w:ascii="宋体" w:hAnsi="宋体" w:hint="eastAsia"/>
          <w:sz w:val="28"/>
          <w:szCs w:val="28"/>
        </w:rPr>
        <w:lastRenderedPageBreak/>
        <w:t>具备选配厂家原装配套的细胞块制备系统功能</w:t>
      </w:r>
    </w:p>
    <w:p w:rsidR="005A5640" w:rsidRPr="004A0E6C" w:rsidRDefault="005A5640" w:rsidP="005A5640">
      <w:pPr>
        <w:pStyle w:val="a3"/>
        <w:numPr>
          <w:ilvl w:val="1"/>
          <w:numId w:val="20"/>
        </w:numPr>
        <w:spacing w:line="360" w:lineRule="auto"/>
        <w:ind w:firstLineChars="0"/>
        <w:jc w:val="left"/>
        <w:rPr>
          <w:rFonts w:ascii="宋体" w:hAnsi="宋体"/>
          <w:sz w:val="28"/>
          <w:szCs w:val="28"/>
        </w:rPr>
      </w:pPr>
      <w:r w:rsidRPr="004A0E6C">
        <w:rPr>
          <w:rFonts w:ascii="宋体" w:hAnsi="宋体" w:hint="eastAsia"/>
          <w:sz w:val="28"/>
          <w:szCs w:val="28"/>
        </w:rPr>
        <w:t>具备细胞收集液功能</w:t>
      </w:r>
    </w:p>
    <w:p w:rsidR="005A5640" w:rsidRPr="00171661" w:rsidRDefault="005A5640" w:rsidP="005A5640">
      <w:pPr>
        <w:numPr>
          <w:ilvl w:val="0"/>
          <w:numId w:val="20"/>
        </w:numPr>
        <w:contextualSpacing/>
        <w:rPr>
          <w:rFonts w:ascii="宋体" w:hAnsi="宋体"/>
          <w:b/>
          <w:bCs/>
          <w:sz w:val="28"/>
          <w:szCs w:val="28"/>
        </w:rPr>
      </w:pPr>
      <w:r w:rsidRPr="00171661">
        <w:rPr>
          <w:rFonts w:ascii="宋体" w:hAnsi="宋体" w:hint="eastAsia"/>
          <w:b/>
          <w:bCs/>
          <w:sz w:val="28"/>
          <w:szCs w:val="28"/>
        </w:rPr>
        <w:t>参考配置要求</w:t>
      </w:r>
    </w:p>
    <w:p w:rsidR="005A5640" w:rsidRDefault="005A5640" w:rsidP="005A5640">
      <w:pPr>
        <w:pStyle w:val="a3"/>
        <w:numPr>
          <w:ilvl w:val="1"/>
          <w:numId w:val="20"/>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5A5640" w:rsidRDefault="005A5640" w:rsidP="005A5640">
      <w:pPr>
        <w:pStyle w:val="a3"/>
        <w:numPr>
          <w:ilvl w:val="1"/>
          <w:numId w:val="20"/>
        </w:numPr>
        <w:tabs>
          <w:tab w:val="left" w:pos="851"/>
        </w:tabs>
        <w:ind w:firstLineChars="0"/>
        <w:contextualSpacing/>
        <w:rPr>
          <w:rFonts w:ascii="宋体" w:hAnsi="宋体"/>
          <w:sz w:val="28"/>
          <w:szCs w:val="28"/>
        </w:rPr>
      </w:pPr>
      <w:r w:rsidRPr="00E603E7">
        <w:rPr>
          <w:rFonts w:ascii="宋体" w:hAnsi="宋体" w:hint="eastAsia"/>
          <w:sz w:val="28"/>
          <w:szCs w:val="28"/>
        </w:rPr>
        <w:t>漏斗夹</w:t>
      </w:r>
      <w:r>
        <w:rPr>
          <w:rFonts w:ascii="宋体" w:hAnsi="宋体" w:hint="eastAsia"/>
          <w:sz w:val="28"/>
          <w:szCs w:val="28"/>
        </w:rPr>
        <w:t xml:space="preserve">       1套</w:t>
      </w:r>
    </w:p>
    <w:p w:rsidR="005A5640" w:rsidRDefault="005A5640" w:rsidP="005A5640">
      <w:pPr>
        <w:spacing w:line="360" w:lineRule="auto"/>
        <w:jc w:val="left"/>
        <w:rPr>
          <w:rFonts w:ascii="宋体" w:hAnsi="宋体"/>
          <w:sz w:val="28"/>
          <w:szCs w:val="28"/>
        </w:rPr>
      </w:pPr>
    </w:p>
    <w:p w:rsidR="00123514" w:rsidRPr="00426812" w:rsidRDefault="00123514" w:rsidP="00426812">
      <w:pPr>
        <w:pStyle w:val="a3"/>
        <w:widowControl/>
        <w:ind w:left="426" w:firstLineChars="0" w:firstLine="0"/>
        <w:rPr>
          <w:rFonts w:ascii="宋体" w:hAnsi="宋体"/>
          <w:sz w:val="28"/>
          <w:szCs w:val="28"/>
        </w:rPr>
      </w:pPr>
    </w:p>
    <w:sectPr w:rsidR="00123514" w:rsidRPr="00426812"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E15" w:rsidRDefault="001E0E15" w:rsidP="00B74AFF">
      <w:r>
        <w:separator/>
      </w:r>
    </w:p>
  </w:endnote>
  <w:endnote w:type="continuationSeparator" w:id="1">
    <w:p w:rsidR="001E0E15" w:rsidRDefault="001E0E15"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E15" w:rsidRDefault="001E0E15" w:rsidP="00B74AFF">
      <w:r>
        <w:separator/>
      </w:r>
    </w:p>
  </w:footnote>
  <w:footnote w:type="continuationSeparator" w:id="1">
    <w:p w:rsidR="001E0E15" w:rsidRDefault="001E0E15"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21A3E5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0A91132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E49318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5">
    <w:nsid w:val="109E40D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2CF38C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21AF003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3EDB0B1A"/>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3">
    <w:nsid w:val="3FD3396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54660B6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6C302E63"/>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6">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8">
    <w:nsid w:val="79D82C5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7C521E56"/>
    <w:multiLevelType w:val="multilevel"/>
    <w:tmpl w:val="15CC9F94"/>
    <w:lvl w:ilvl="0">
      <w:start w:val="1"/>
      <w:numFmt w:val="decimal"/>
      <w:lvlText w:val="%1"/>
      <w:lvlJc w:val="left"/>
      <w:pPr>
        <w:ind w:left="428" w:hanging="42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num w:numId="1">
    <w:abstractNumId w:val="16"/>
  </w:num>
  <w:num w:numId="2">
    <w:abstractNumId w:val="9"/>
  </w:num>
  <w:num w:numId="3">
    <w:abstractNumId w:val="8"/>
  </w:num>
  <w:num w:numId="4">
    <w:abstractNumId w:val="0"/>
  </w:num>
  <w:num w:numId="5">
    <w:abstractNumId w:val="17"/>
  </w:num>
  <w:num w:numId="6">
    <w:abstractNumId w:val="6"/>
  </w:num>
  <w:num w:numId="7">
    <w:abstractNumId w:val="2"/>
  </w:num>
  <w:num w:numId="8">
    <w:abstractNumId w:val="19"/>
  </w:num>
  <w:num w:numId="9">
    <w:abstractNumId w:val="4"/>
  </w:num>
  <w:num w:numId="10">
    <w:abstractNumId w:val="14"/>
  </w:num>
  <w:num w:numId="11">
    <w:abstractNumId w:val="11"/>
  </w:num>
  <w:num w:numId="12">
    <w:abstractNumId w:val="18"/>
  </w:num>
  <w:num w:numId="13">
    <w:abstractNumId w:val="1"/>
  </w:num>
  <w:num w:numId="14">
    <w:abstractNumId w:val="13"/>
  </w:num>
  <w:num w:numId="15">
    <w:abstractNumId w:val="12"/>
  </w:num>
  <w:num w:numId="16">
    <w:abstractNumId w:val="3"/>
  </w:num>
  <w:num w:numId="17">
    <w:abstractNumId w:val="15"/>
  </w:num>
  <w:num w:numId="18">
    <w:abstractNumId w:val="5"/>
  </w:num>
  <w:num w:numId="19">
    <w:abstractNumId w:val="7"/>
  </w:num>
  <w:num w:numId="20">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E66FF"/>
    <w:rsid w:val="00122269"/>
    <w:rsid w:val="00122CE0"/>
    <w:rsid w:val="00123514"/>
    <w:rsid w:val="00141DD1"/>
    <w:rsid w:val="001544E3"/>
    <w:rsid w:val="001565E4"/>
    <w:rsid w:val="001624B0"/>
    <w:rsid w:val="00174A88"/>
    <w:rsid w:val="0018305E"/>
    <w:rsid w:val="001D45F5"/>
    <w:rsid w:val="001E0E15"/>
    <w:rsid w:val="0025183A"/>
    <w:rsid w:val="0026201C"/>
    <w:rsid w:val="00277267"/>
    <w:rsid w:val="00281636"/>
    <w:rsid w:val="002A1B32"/>
    <w:rsid w:val="002F15F8"/>
    <w:rsid w:val="003042A8"/>
    <w:rsid w:val="00324E81"/>
    <w:rsid w:val="00336EC6"/>
    <w:rsid w:val="00352908"/>
    <w:rsid w:val="003745F4"/>
    <w:rsid w:val="003B6FD1"/>
    <w:rsid w:val="003D40C7"/>
    <w:rsid w:val="00413B34"/>
    <w:rsid w:val="00426812"/>
    <w:rsid w:val="00455F3A"/>
    <w:rsid w:val="004562AA"/>
    <w:rsid w:val="00463862"/>
    <w:rsid w:val="0049106F"/>
    <w:rsid w:val="004A60D2"/>
    <w:rsid w:val="00510165"/>
    <w:rsid w:val="005218C0"/>
    <w:rsid w:val="005420C3"/>
    <w:rsid w:val="00545958"/>
    <w:rsid w:val="00581C60"/>
    <w:rsid w:val="00594C2D"/>
    <w:rsid w:val="005A5640"/>
    <w:rsid w:val="005A5694"/>
    <w:rsid w:val="005B2F47"/>
    <w:rsid w:val="005D7C84"/>
    <w:rsid w:val="005E0224"/>
    <w:rsid w:val="005F2429"/>
    <w:rsid w:val="00602DF9"/>
    <w:rsid w:val="006161B1"/>
    <w:rsid w:val="0061693B"/>
    <w:rsid w:val="0063575F"/>
    <w:rsid w:val="00643DEA"/>
    <w:rsid w:val="006635C1"/>
    <w:rsid w:val="006653A3"/>
    <w:rsid w:val="006973FC"/>
    <w:rsid w:val="006B68F0"/>
    <w:rsid w:val="006D0011"/>
    <w:rsid w:val="007065F1"/>
    <w:rsid w:val="007172B0"/>
    <w:rsid w:val="007537C7"/>
    <w:rsid w:val="00780550"/>
    <w:rsid w:val="007A1639"/>
    <w:rsid w:val="007C0EF5"/>
    <w:rsid w:val="007D4BD9"/>
    <w:rsid w:val="007D79B6"/>
    <w:rsid w:val="007E195C"/>
    <w:rsid w:val="007F1E5B"/>
    <w:rsid w:val="007F4C3C"/>
    <w:rsid w:val="007F7B3D"/>
    <w:rsid w:val="00823EC4"/>
    <w:rsid w:val="00845DB8"/>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A42CF"/>
    <w:rsid w:val="009A7583"/>
    <w:rsid w:val="009C2982"/>
    <w:rsid w:val="009D4CBA"/>
    <w:rsid w:val="009E597B"/>
    <w:rsid w:val="009E5AD8"/>
    <w:rsid w:val="00A37080"/>
    <w:rsid w:val="00A44410"/>
    <w:rsid w:val="00A61F75"/>
    <w:rsid w:val="00A63170"/>
    <w:rsid w:val="00A65357"/>
    <w:rsid w:val="00A7125A"/>
    <w:rsid w:val="00A757D0"/>
    <w:rsid w:val="00A92675"/>
    <w:rsid w:val="00AD07E9"/>
    <w:rsid w:val="00AE4861"/>
    <w:rsid w:val="00B10EDC"/>
    <w:rsid w:val="00B35B1A"/>
    <w:rsid w:val="00B4427D"/>
    <w:rsid w:val="00B71C0B"/>
    <w:rsid w:val="00B74AFF"/>
    <w:rsid w:val="00B75107"/>
    <w:rsid w:val="00B97299"/>
    <w:rsid w:val="00BA3089"/>
    <w:rsid w:val="00BF1DB5"/>
    <w:rsid w:val="00BF2C68"/>
    <w:rsid w:val="00C01D33"/>
    <w:rsid w:val="00C475C4"/>
    <w:rsid w:val="00CA2695"/>
    <w:rsid w:val="00CB3FA0"/>
    <w:rsid w:val="00CC28F3"/>
    <w:rsid w:val="00CC37C1"/>
    <w:rsid w:val="00CC71E5"/>
    <w:rsid w:val="00CC78F5"/>
    <w:rsid w:val="00CD072C"/>
    <w:rsid w:val="00CD5361"/>
    <w:rsid w:val="00CD56D5"/>
    <w:rsid w:val="00CE6458"/>
    <w:rsid w:val="00D235C6"/>
    <w:rsid w:val="00D51709"/>
    <w:rsid w:val="00D528D2"/>
    <w:rsid w:val="00D5612A"/>
    <w:rsid w:val="00D74483"/>
    <w:rsid w:val="00DA3F78"/>
    <w:rsid w:val="00DE0506"/>
    <w:rsid w:val="00DF5DB9"/>
    <w:rsid w:val="00E20B82"/>
    <w:rsid w:val="00E36642"/>
    <w:rsid w:val="00E41E3D"/>
    <w:rsid w:val="00E456F5"/>
    <w:rsid w:val="00E5745D"/>
    <w:rsid w:val="00E65014"/>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3</cp:revision>
  <dcterms:created xsi:type="dcterms:W3CDTF">2025-02-21T01:35:00Z</dcterms:created>
  <dcterms:modified xsi:type="dcterms:W3CDTF">2025-02-21T01:35:00Z</dcterms:modified>
</cp:coreProperties>
</file>