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A92675"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426812" w:rsidRPr="009C2982" w:rsidRDefault="00426812" w:rsidP="009C2982">
      <w:pPr>
        <w:contextualSpacing/>
        <w:rPr>
          <w:rFonts w:ascii="宋体" w:hAnsi="宋体"/>
          <w:sz w:val="28"/>
          <w:szCs w:val="28"/>
        </w:rPr>
      </w:pPr>
    </w:p>
    <w:p w:rsidR="002103BB" w:rsidRPr="008A6025" w:rsidRDefault="002103BB" w:rsidP="002103BB">
      <w:pPr>
        <w:pStyle w:val="a3"/>
        <w:widowControl/>
        <w:ind w:left="426" w:firstLineChars="0" w:firstLine="0"/>
        <w:rPr>
          <w:rFonts w:ascii="仿宋" w:eastAsia="仿宋" w:hAnsi="仿宋" w:cs="宋体"/>
          <w:b/>
          <w:bCs/>
          <w:color w:val="000000"/>
          <w:kern w:val="0"/>
          <w:sz w:val="32"/>
          <w:szCs w:val="32"/>
        </w:rPr>
      </w:pPr>
      <w:r w:rsidRPr="008A6025">
        <w:rPr>
          <w:rFonts w:ascii="仿宋" w:eastAsia="仿宋" w:hAnsi="仿宋" w:cs="宋体" w:hint="eastAsia"/>
          <w:b/>
          <w:bCs/>
          <w:color w:val="000000" w:themeColor="text1"/>
          <w:sz w:val="32"/>
          <w:szCs w:val="32"/>
        </w:rPr>
        <w:t>项目一：</w:t>
      </w:r>
      <w:r w:rsidRPr="008A6025">
        <w:rPr>
          <w:rFonts w:ascii="仿宋" w:eastAsia="仿宋" w:hAnsi="仿宋" w:cs="宋体" w:hint="eastAsia"/>
          <w:b/>
          <w:bCs/>
          <w:color w:val="000000"/>
          <w:kern w:val="0"/>
          <w:sz w:val="32"/>
          <w:szCs w:val="32"/>
        </w:rPr>
        <w:t>医用磁共振成像系统</w:t>
      </w:r>
    </w:p>
    <w:p w:rsidR="002103BB" w:rsidRPr="008A6025" w:rsidRDefault="002103BB" w:rsidP="002103BB">
      <w:pPr>
        <w:numPr>
          <w:ilvl w:val="0"/>
          <w:numId w:val="11"/>
        </w:numPr>
        <w:contextualSpacing/>
        <w:jc w:val="left"/>
        <w:rPr>
          <w:rFonts w:ascii="仿宋" w:eastAsia="仿宋" w:hAnsi="仿宋"/>
          <w:sz w:val="32"/>
          <w:szCs w:val="32"/>
        </w:rPr>
      </w:pPr>
      <w:r w:rsidRPr="008A6025">
        <w:rPr>
          <w:rFonts w:ascii="仿宋" w:eastAsia="仿宋" w:hAnsi="仿宋" w:hint="eastAsia"/>
          <w:b/>
          <w:bCs/>
          <w:sz w:val="32"/>
          <w:szCs w:val="32"/>
        </w:rPr>
        <w:t>品牌：</w:t>
      </w:r>
      <w:r w:rsidRPr="008A6025">
        <w:rPr>
          <w:rFonts w:ascii="仿宋" w:eastAsia="仿宋" w:hAnsi="仿宋" w:hint="eastAsia"/>
          <w:sz w:val="32"/>
          <w:szCs w:val="32"/>
        </w:rPr>
        <w:t>国内外知名品牌</w:t>
      </w:r>
    </w:p>
    <w:p w:rsidR="002103BB" w:rsidRPr="008A6025" w:rsidRDefault="002103BB" w:rsidP="002103BB">
      <w:pPr>
        <w:numPr>
          <w:ilvl w:val="0"/>
          <w:numId w:val="11"/>
        </w:numPr>
        <w:contextualSpacing/>
        <w:jc w:val="left"/>
        <w:rPr>
          <w:rFonts w:ascii="仿宋" w:eastAsia="仿宋" w:hAnsi="仿宋"/>
          <w:sz w:val="32"/>
          <w:szCs w:val="32"/>
        </w:rPr>
      </w:pPr>
      <w:r w:rsidRPr="008A6025">
        <w:rPr>
          <w:rFonts w:ascii="仿宋" w:eastAsia="仿宋" w:hAnsi="仿宋" w:hint="eastAsia"/>
          <w:b/>
          <w:sz w:val="32"/>
          <w:szCs w:val="32"/>
        </w:rPr>
        <w:t>数量</w:t>
      </w:r>
      <w:r w:rsidRPr="008A6025">
        <w:rPr>
          <w:rFonts w:ascii="仿宋" w:eastAsia="仿宋" w:hAnsi="仿宋" w:hint="eastAsia"/>
          <w:sz w:val="32"/>
          <w:szCs w:val="32"/>
        </w:rPr>
        <w:t>：1套</w:t>
      </w:r>
    </w:p>
    <w:p w:rsidR="002103BB" w:rsidRPr="008A6025" w:rsidRDefault="002103BB" w:rsidP="002103BB">
      <w:pPr>
        <w:numPr>
          <w:ilvl w:val="0"/>
          <w:numId w:val="11"/>
        </w:numPr>
        <w:contextualSpacing/>
        <w:rPr>
          <w:rFonts w:ascii="仿宋" w:eastAsia="仿宋" w:hAnsi="仿宋"/>
          <w:b/>
          <w:sz w:val="32"/>
          <w:szCs w:val="32"/>
        </w:rPr>
      </w:pPr>
      <w:r w:rsidRPr="008A6025">
        <w:rPr>
          <w:rFonts w:ascii="仿宋" w:eastAsia="仿宋" w:hAnsi="仿宋" w:hint="eastAsia"/>
          <w:b/>
          <w:sz w:val="32"/>
          <w:szCs w:val="32"/>
        </w:rPr>
        <w:t>技术要求（参考）</w:t>
      </w:r>
    </w:p>
    <w:p w:rsidR="002103BB" w:rsidRPr="008A6025" w:rsidRDefault="002103BB" w:rsidP="002103BB">
      <w:pPr>
        <w:pStyle w:val="a3"/>
        <w:numPr>
          <w:ilvl w:val="1"/>
          <w:numId w:val="11"/>
        </w:numPr>
        <w:spacing w:line="360" w:lineRule="auto"/>
        <w:ind w:firstLineChars="0"/>
        <w:jc w:val="left"/>
        <w:rPr>
          <w:rFonts w:ascii="仿宋" w:eastAsia="仿宋" w:hAnsi="仿宋" w:cs="Arial"/>
          <w:color w:val="1D1B11"/>
          <w:sz w:val="32"/>
          <w:szCs w:val="32"/>
        </w:rPr>
      </w:pPr>
      <w:r w:rsidRPr="008A6025">
        <w:rPr>
          <w:rFonts w:ascii="仿宋" w:eastAsia="仿宋" w:hAnsi="仿宋" w:cs="方正仿宋简体" w:hint="eastAsia"/>
          <w:sz w:val="32"/>
          <w:szCs w:val="32"/>
        </w:rPr>
        <w:t>磁场强度：≥3.0T</w:t>
      </w:r>
    </w:p>
    <w:p w:rsidR="002103BB" w:rsidRPr="008A6025" w:rsidRDefault="002103BB" w:rsidP="002103BB">
      <w:pPr>
        <w:pStyle w:val="a3"/>
        <w:numPr>
          <w:ilvl w:val="1"/>
          <w:numId w:val="11"/>
        </w:numPr>
        <w:spacing w:line="360" w:lineRule="auto"/>
        <w:ind w:firstLineChars="0"/>
        <w:jc w:val="left"/>
        <w:rPr>
          <w:rFonts w:ascii="仿宋" w:eastAsia="仿宋" w:hAnsi="仿宋" w:cs="Arial"/>
          <w:color w:val="1D1B11"/>
          <w:sz w:val="32"/>
          <w:szCs w:val="32"/>
        </w:rPr>
      </w:pPr>
      <w:r w:rsidRPr="008A6025">
        <w:rPr>
          <w:rFonts w:ascii="仿宋" w:eastAsia="仿宋" w:hAnsi="仿宋" w:cs="方正仿宋简体" w:hint="eastAsia"/>
          <w:sz w:val="32"/>
          <w:szCs w:val="32"/>
        </w:rPr>
        <w:t>患者检查孔径：≥60 cm</w:t>
      </w:r>
    </w:p>
    <w:p w:rsidR="002103BB" w:rsidRPr="008A6025" w:rsidRDefault="002103BB" w:rsidP="002103BB">
      <w:pPr>
        <w:pStyle w:val="a3"/>
        <w:numPr>
          <w:ilvl w:val="1"/>
          <w:numId w:val="11"/>
        </w:numPr>
        <w:spacing w:line="360" w:lineRule="auto"/>
        <w:ind w:firstLineChars="0"/>
        <w:jc w:val="left"/>
        <w:rPr>
          <w:rFonts w:ascii="仿宋" w:eastAsia="仿宋" w:hAnsi="仿宋" w:cs="Arial"/>
          <w:color w:val="1D1B11"/>
          <w:sz w:val="32"/>
          <w:szCs w:val="32"/>
        </w:rPr>
      </w:pPr>
      <w:r w:rsidRPr="008A6025">
        <w:rPr>
          <w:rFonts w:ascii="仿宋" w:eastAsia="仿宋" w:hAnsi="仿宋" w:cs="方正仿宋简体" w:hint="eastAsia"/>
          <w:sz w:val="32"/>
          <w:szCs w:val="32"/>
        </w:rPr>
        <w:t>最大梯度场强：≥120 mT/m</w:t>
      </w:r>
    </w:p>
    <w:p w:rsidR="002103BB" w:rsidRPr="008A6025" w:rsidRDefault="002103BB" w:rsidP="002103BB">
      <w:pPr>
        <w:pStyle w:val="a3"/>
        <w:numPr>
          <w:ilvl w:val="1"/>
          <w:numId w:val="11"/>
        </w:numPr>
        <w:spacing w:line="360" w:lineRule="auto"/>
        <w:ind w:firstLineChars="0"/>
        <w:jc w:val="left"/>
        <w:rPr>
          <w:rFonts w:ascii="仿宋" w:eastAsia="仿宋" w:hAnsi="仿宋" w:cs="Arial"/>
          <w:color w:val="1D1B11"/>
          <w:sz w:val="32"/>
          <w:szCs w:val="32"/>
        </w:rPr>
      </w:pPr>
      <w:r w:rsidRPr="008A6025">
        <w:rPr>
          <w:rFonts w:ascii="仿宋" w:eastAsia="仿宋" w:hAnsi="仿宋" w:cs="方正仿宋简体" w:hint="eastAsia"/>
          <w:sz w:val="32"/>
          <w:szCs w:val="32"/>
        </w:rPr>
        <w:t>独立射频接收通道：≥96</w:t>
      </w:r>
    </w:p>
    <w:p w:rsidR="002103BB" w:rsidRPr="008A6025" w:rsidRDefault="002103BB" w:rsidP="002103BB">
      <w:pPr>
        <w:pStyle w:val="a3"/>
        <w:numPr>
          <w:ilvl w:val="1"/>
          <w:numId w:val="11"/>
        </w:numPr>
        <w:spacing w:line="360" w:lineRule="auto"/>
        <w:ind w:firstLineChars="0"/>
        <w:jc w:val="left"/>
        <w:rPr>
          <w:rFonts w:ascii="仿宋" w:eastAsia="仿宋" w:hAnsi="仿宋" w:cs="Arial"/>
          <w:color w:val="1D1B11"/>
          <w:sz w:val="32"/>
          <w:szCs w:val="32"/>
        </w:rPr>
      </w:pPr>
      <w:r w:rsidRPr="008A6025">
        <w:rPr>
          <w:rFonts w:ascii="仿宋" w:eastAsia="仿宋" w:hAnsi="仿宋" w:cs="方正仿宋简体" w:hint="eastAsia"/>
          <w:sz w:val="32"/>
          <w:szCs w:val="32"/>
        </w:rPr>
        <w:t>具备全数字射频系统</w:t>
      </w:r>
    </w:p>
    <w:p w:rsidR="002103BB" w:rsidRPr="008A6025" w:rsidRDefault="002103BB" w:rsidP="002103BB">
      <w:pPr>
        <w:pStyle w:val="a3"/>
        <w:numPr>
          <w:ilvl w:val="1"/>
          <w:numId w:val="11"/>
        </w:numPr>
        <w:spacing w:line="360" w:lineRule="auto"/>
        <w:ind w:firstLineChars="0"/>
        <w:jc w:val="left"/>
        <w:rPr>
          <w:rFonts w:ascii="仿宋" w:eastAsia="仿宋" w:hAnsi="仿宋" w:cs="Arial"/>
          <w:color w:val="1D1B11"/>
          <w:sz w:val="32"/>
          <w:szCs w:val="32"/>
        </w:rPr>
      </w:pPr>
      <w:r w:rsidRPr="008A6025">
        <w:rPr>
          <w:rFonts w:ascii="仿宋" w:eastAsia="仿宋" w:hAnsi="仿宋" w:cs="方正仿宋简体" w:hint="eastAsia"/>
          <w:sz w:val="32"/>
          <w:szCs w:val="32"/>
        </w:rPr>
        <w:t>具备PWI及其后处理、3D ASL、SWI、体部磁敏感技术、DTI及其后处理、BOLD及其后处理、MRS（单体，多体，</w:t>
      </w:r>
      <w:r w:rsidRPr="008A6025">
        <w:rPr>
          <w:rFonts w:ascii="仿宋" w:eastAsia="仿宋" w:hAnsi="仿宋" w:cs="方正仿宋简体" w:hint="eastAsia"/>
          <w:sz w:val="32"/>
          <w:szCs w:val="32"/>
        </w:rPr>
        <w:lastRenderedPageBreak/>
        <w:t>2D，3D）、小视野弥散、呼吸导航、自由呼吸成像技术、运动伪影矫正技术、水脂分离、脂肪定量、关节软骨定量等功能</w:t>
      </w:r>
    </w:p>
    <w:p w:rsidR="002103BB" w:rsidRPr="008A6025" w:rsidRDefault="002103BB" w:rsidP="002103BB">
      <w:pPr>
        <w:pStyle w:val="a3"/>
        <w:numPr>
          <w:ilvl w:val="1"/>
          <w:numId w:val="11"/>
        </w:numPr>
        <w:spacing w:line="360" w:lineRule="auto"/>
        <w:ind w:firstLineChars="0"/>
        <w:jc w:val="left"/>
        <w:rPr>
          <w:rFonts w:ascii="仿宋" w:eastAsia="仿宋" w:hAnsi="仿宋" w:cs="Arial"/>
          <w:color w:val="1D1B11"/>
          <w:sz w:val="32"/>
          <w:szCs w:val="32"/>
        </w:rPr>
      </w:pPr>
      <w:r w:rsidRPr="008A6025">
        <w:rPr>
          <w:rFonts w:ascii="仿宋" w:eastAsia="仿宋" w:hAnsi="仿宋" w:cs="Arial" w:hint="eastAsia"/>
          <w:color w:val="1D1B11"/>
          <w:sz w:val="32"/>
          <w:szCs w:val="32"/>
        </w:rPr>
        <w:t>具备</w:t>
      </w:r>
      <w:r w:rsidRPr="008A6025">
        <w:rPr>
          <w:rFonts w:ascii="仿宋" w:eastAsia="仿宋" w:hAnsi="仿宋" w:cs="方正仿宋简体" w:hint="eastAsia"/>
          <w:sz w:val="32"/>
          <w:szCs w:val="32"/>
        </w:rPr>
        <w:t>神经成像、体部成像、肿瘤成像、骨关节成像、血管成像、心脏成像等临床应用功能</w:t>
      </w:r>
    </w:p>
    <w:p w:rsidR="002103BB" w:rsidRPr="008A6025" w:rsidRDefault="002103BB" w:rsidP="002103BB">
      <w:pPr>
        <w:numPr>
          <w:ilvl w:val="0"/>
          <w:numId w:val="11"/>
        </w:numPr>
        <w:contextualSpacing/>
        <w:rPr>
          <w:rFonts w:ascii="仿宋" w:eastAsia="仿宋" w:hAnsi="仿宋"/>
          <w:b/>
          <w:bCs/>
          <w:sz w:val="32"/>
          <w:szCs w:val="32"/>
        </w:rPr>
      </w:pPr>
      <w:r w:rsidRPr="008A6025">
        <w:rPr>
          <w:rFonts w:ascii="仿宋" w:eastAsia="仿宋" w:hAnsi="仿宋" w:hint="eastAsia"/>
          <w:b/>
          <w:bCs/>
          <w:sz w:val="32"/>
          <w:szCs w:val="32"/>
        </w:rPr>
        <w:t>参考配置要求（至少包含）</w:t>
      </w:r>
    </w:p>
    <w:p w:rsidR="002103BB" w:rsidRPr="008A6025" w:rsidRDefault="002103BB" w:rsidP="002103BB">
      <w:pPr>
        <w:pStyle w:val="a3"/>
        <w:numPr>
          <w:ilvl w:val="1"/>
          <w:numId w:val="11"/>
        </w:numPr>
        <w:ind w:firstLineChars="0"/>
        <w:contextualSpacing/>
        <w:rPr>
          <w:rFonts w:ascii="仿宋" w:eastAsia="仿宋" w:hAnsi="仿宋"/>
          <w:bCs/>
          <w:color w:val="000000"/>
          <w:sz w:val="32"/>
          <w:szCs w:val="32"/>
        </w:rPr>
      </w:pPr>
      <w:r w:rsidRPr="008A6025">
        <w:rPr>
          <w:rFonts w:ascii="仿宋" w:eastAsia="仿宋" w:hAnsi="仿宋" w:hint="eastAsia"/>
          <w:sz w:val="32"/>
          <w:szCs w:val="32"/>
        </w:rPr>
        <w:t>主机</w:t>
      </w:r>
      <w:r w:rsidRPr="008A6025">
        <w:rPr>
          <w:rFonts w:ascii="仿宋" w:eastAsia="仿宋" w:hAnsi="仿宋" w:hint="eastAsia"/>
          <w:bCs/>
          <w:color w:val="000000"/>
          <w:sz w:val="32"/>
          <w:szCs w:val="32"/>
        </w:rPr>
        <w:t>1台</w:t>
      </w:r>
    </w:p>
    <w:p w:rsidR="002103BB" w:rsidRPr="008A6025" w:rsidRDefault="002103BB" w:rsidP="002103BB">
      <w:pPr>
        <w:pStyle w:val="a3"/>
        <w:numPr>
          <w:ilvl w:val="1"/>
          <w:numId w:val="11"/>
        </w:numPr>
        <w:tabs>
          <w:tab w:val="left" w:pos="851"/>
        </w:tabs>
        <w:ind w:firstLineChars="0"/>
        <w:contextualSpacing/>
        <w:rPr>
          <w:rFonts w:ascii="仿宋" w:eastAsia="仿宋" w:hAnsi="仿宋"/>
          <w:sz w:val="32"/>
          <w:szCs w:val="32"/>
        </w:rPr>
      </w:pPr>
      <w:r w:rsidRPr="008A6025">
        <w:rPr>
          <w:rFonts w:ascii="仿宋" w:eastAsia="仿宋" w:hAnsi="仿宋" w:cs="方正仿宋简体" w:hint="eastAsia"/>
          <w:sz w:val="32"/>
          <w:szCs w:val="32"/>
        </w:rPr>
        <w:t>头线圈         1个</w:t>
      </w:r>
    </w:p>
    <w:p w:rsidR="002103BB" w:rsidRPr="008A6025" w:rsidRDefault="002103BB" w:rsidP="002103BB">
      <w:pPr>
        <w:pStyle w:val="a3"/>
        <w:numPr>
          <w:ilvl w:val="1"/>
          <w:numId w:val="11"/>
        </w:numPr>
        <w:tabs>
          <w:tab w:val="left" w:pos="851"/>
        </w:tabs>
        <w:ind w:firstLineChars="0"/>
        <w:contextualSpacing/>
        <w:rPr>
          <w:rFonts w:ascii="仿宋" w:eastAsia="仿宋" w:hAnsi="仿宋"/>
          <w:sz w:val="32"/>
          <w:szCs w:val="32"/>
        </w:rPr>
      </w:pPr>
      <w:r w:rsidRPr="008A6025">
        <w:rPr>
          <w:rFonts w:ascii="仿宋" w:eastAsia="仿宋" w:hAnsi="仿宋" w:cs="方正仿宋简体" w:hint="eastAsia"/>
          <w:sz w:val="32"/>
          <w:szCs w:val="32"/>
        </w:rPr>
        <w:t>头颈联合线圈</w:t>
      </w:r>
      <w:r w:rsidRPr="008A6025">
        <w:rPr>
          <w:rFonts w:ascii="仿宋" w:eastAsia="仿宋" w:hAnsi="仿宋" w:hint="eastAsia"/>
          <w:sz w:val="32"/>
          <w:szCs w:val="32"/>
        </w:rPr>
        <w:t xml:space="preserve">   1个</w:t>
      </w:r>
    </w:p>
    <w:p w:rsidR="002103BB" w:rsidRPr="008A6025" w:rsidRDefault="002103BB" w:rsidP="002103BB">
      <w:pPr>
        <w:pStyle w:val="a3"/>
        <w:numPr>
          <w:ilvl w:val="1"/>
          <w:numId w:val="11"/>
        </w:numPr>
        <w:tabs>
          <w:tab w:val="left" w:pos="851"/>
        </w:tabs>
        <w:ind w:firstLineChars="0"/>
        <w:contextualSpacing/>
        <w:rPr>
          <w:rFonts w:ascii="仿宋" w:eastAsia="仿宋" w:hAnsi="仿宋"/>
          <w:sz w:val="32"/>
          <w:szCs w:val="32"/>
        </w:rPr>
      </w:pPr>
      <w:r w:rsidRPr="008A6025">
        <w:rPr>
          <w:rFonts w:ascii="仿宋" w:eastAsia="仿宋" w:hAnsi="仿宋" w:cs="方正仿宋简体" w:hint="eastAsia"/>
          <w:sz w:val="32"/>
          <w:szCs w:val="32"/>
        </w:rPr>
        <w:t>膝关节线圈</w:t>
      </w:r>
      <w:r w:rsidRPr="008A6025">
        <w:rPr>
          <w:rFonts w:ascii="仿宋" w:eastAsia="仿宋" w:hAnsi="仿宋" w:hint="eastAsia"/>
          <w:sz w:val="32"/>
          <w:szCs w:val="32"/>
        </w:rPr>
        <w:t xml:space="preserve">     1 个</w:t>
      </w:r>
    </w:p>
    <w:p w:rsidR="002103BB" w:rsidRPr="008A6025" w:rsidRDefault="002103BB" w:rsidP="002103BB">
      <w:pPr>
        <w:pStyle w:val="a3"/>
        <w:numPr>
          <w:ilvl w:val="1"/>
          <w:numId w:val="11"/>
        </w:numPr>
        <w:tabs>
          <w:tab w:val="left" w:pos="851"/>
        </w:tabs>
        <w:ind w:firstLineChars="0"/>
        <w:contextualSpacing/>
        <w:rPr>
          <w:rFonts w:ascii="仿宋" w:eastAsia="仿宋" w:hAnsi="仿宋"/>
          <w:sz w:val="32"/>
          <w:szCs w:val="32"/>
        </w:rPr>
      </w:pPr>
      <w:r w:rsidRPr="008A6025">
        <w:rPr>
          <w:rFonts w:ascii="仿宋" w:eastAsia="仿宋" w:hAnsi="仿宋" w:cs="方正仿宋简体" w:hint="eastAsia"/>
          <w:sz w:val="32"/>
          <w:szCs w:val="32"/>
        </w:rPr>
        <w:t>脊柱线圈</w:t>
      </w:r>
      <w:r w:rsidRPr="008A6025">
        <w:rPr>
          <w:rFonts w:ascii="仿宋" w:eastAsia="仿宋" w:hAnsi="仿宋" w:hint="eastAsia"/>
          <w:sz w:val="32"/>
          <w:szCs w:val="32"/>
        </w:rPr>
        <w:t xml:space="preserve">      1个</w:t>
      </w:r>
    </w:p>
    <w:p w:rsidR="002103BB" w:rsidRPr="008A6025" w:rsidRDefault="002103BB" w:rsidP="002103BB">
      <w:pPr>
        <w:pStyle w:val="a3"/>
        <w:numPr>
          <w:ilvl w:val="1"/>
          <w:numId w:val="11"/>
        </w:numPr>
        <w:tabs>
          <w:tab w:val="left" w:pos="851"/>
        </w:tabs>
        <w:ind w:firstLineChars="0"/>
        <w:contextualSpacing/>
        <w:rPr>
          <w:rFonts w:ascii="仿宋" w:eastAsia="仿宋" w:hAnsi="仿宋"/>
          <w:sz w:val="32"/>
          <w:szCs w:val="32"/>
        </w:rPr>
      </w:pPr>
      <w:r w:rsidRPr="008A6025">
        <w:rPr>
          <w:rFonts w:ascii="仿宋" w:eastAsia="仿宋" w:hAnsi="仿宋" w:hint="eastAsia"/>
          <w:sz w:val="32"/>
          <w:szCs w:val="32"/>
        </w:rPr>
        <w:t>影像后处理工作站  1台</w:t>
      </w:r>
    </w:p>
    <w:p w:rsidR="002103BB" w:rsidRPr="008A6025" w:rsidRDefault="002103BB" w:rsidP="002103BB">
      <w:pPr>
        <w:pStyle w:val="a3"/>
        <w:numPr>
          <w:ilvl w:val="1"/>
          <w:numId w:val="11"/>
        </w:numPr>
        <w:tabs>
          <w:tab w:val="left" w:pos="851"/>
        </w:tabs>
        <w:ind w:firstLineChars="0"/>
        <w:contextualSpacing/>
        <w:rPr>
          <w:rFonts w:ascii="仿宋" w:eastAsia="仿宋" w:hAnsi="仿宋"/>
          <w:sz w:val="32"/>
          <w:szCs w:val="32"/>
        </w:rPr>
      </w:pPr>
      <w:r w:rsidRPr="008A6025">
        <w:rPr>
          <w:rFonts w:ascii="仿宋" w:eastAsia="仿宋" w:hAnsi="仿宋" w:hint="eastAsia"/>
          <w:sz w:val="32"/>
          <w:szCs w:val="32"/>
        </w:rPr>
        <w:t>水冷机1套</w:t>
      </w:r>
    </w:p>
    <w:p w:rsidR="002103BB" w:rsidRPr="008A6025" w:rsidRDefault="002103BB" w:rsidP="002103BB">
      <w:pPr>
        <w:pStyle w:val="a3"/>
        <w:numPr>
          <w:ilvl w:val="1"/>
          <w:numId w:val="11"/>
        </w:numPr>
        <w:tabs>
          <w:tab w:val="left" w:pos="851"/>
        </w:tabs>
        <w:ind w:firstLineChars="0"/>
        <w:contextualSpacing/>
        <w:rPr>
          <w:rFonts w:ascii="仿宋" w:eastAsia="仿宋" w:hAnsi="仿宋"/>
          <w:sz w:val="32"/>
          <w:szCs w:val="32"/>
        </w:rPr>
      </w:pPr>
      <w:r w:rsidRPr="008A6025">
        <w:rPr>
          <w:rFonts w:ascii="仿宋" w:eastAsia="仿宋" w:hAnsi="仿宋" w:hint="eastAsia"/>
          <w:sz w:val="32"/>
          <w:szCs w:val="32"/>
        </w:rPr>
        <w:t>精密空调          1套</w:t>
      </w:r>
    </w:p>
    <w:p w:rsidR="002103BB" w:rsidRPr="008A6025" w:rsidRDefault="002103BB" w:rsidP="002103BB">
      <w:pPr>
        <w:pStyle w:val="a3"/>
        <w:numPr>
          <w:ilvl w:val="1"/>
          <w:numId w:val="11"/>
        </w:numPr>
        <w:tabs>
          <w:tab w:val="left" w:pos="851"/>
        </w:tabs>
        <w:ind w:firstLineChars="0"/>
        <w:contextualSpacing/>
        <w:rPr>
          <w:rFonts w:ascii="仿宋" w:eastAsia="仿宋" w:hAnsi="仿宋"/>
          <w:sz w:val="32"/>
          <w:szCs w:val="32"/>
        </w:rPr>
      </w:pPr>
      <w:r w:rsidRPr="008A6025">
        <w:rPr>
          <w:rFonts w:ascii="仿宋" w:eastAsia="仿宋" w:hAnsi="仿宋" w:hint="eastAsia"/>
          <w:sz w:val="32"/>
          <w:szCs w:val="32"/>
        </w:rPr>
        <w:t>机房屏蔽工程      1套</w:t>
      </w:r>
    </w:p>
    <w:p w:rsidR="002103BB" w:rsidRPr="008A6025" w:rsidRDefault="002103BB" w:rsidP="002103BB">
      <w:pPr>
        <w:pStyle w:val="a3"/>
        <w:tabs>
          <w:tab w:val="left" w:pos="851"/>
        </w:tabs>
        <w:ind w:left="840" w:firstLineChars="0" w:firstLine="0"/>
        <w:contextualSpacing/>
        <w:rPr>
          <w:rFonts w:ascii="仿宋" w:eastAsia="仿宋" w:hAnsi="仿宋"/>
          <w:sz w:val="32"/>
          <w:szCs w:val="32"/>
        </w:rPr>
      </w:pPr>
    </w:p>
    <w:p w:rsidR="002103BB" w:rsidRDefault="002103BB" w:rsidP="002103BB">
      <w:pPr>
        <w:pStyle w:val="a3"/>
        <w:widowControl/>
        <w:ind w:left="426" w:firstLineChars="0" w:firstLine="0"/>
        <w:rPr>
          <w:rFonts w:ascii="仿宋" w:eastAsia="仿宋" w:hAnsi="仿宋" w:cs="宋体" w:hint="eastAsia"/>
          <w:b/>
          <w:bCs/>
          <w:color w:val="000000"/>
          <w:kern w:val="0"/>
          <w:sz w:val="32"/>
          <w:szCs w:val="32"/>
        </w:rPr>
      </w:pPr>
      <w:r>
        <w:rPr>
          <w:rFonts w:ascii="仿宋" w:eastAsia="仿宋" w:hAnsi="仿宋" w:cs="宋体" w:hint="eastAsia"/>
          <w:b/>
          <w:bCs/>
          <w:color w:val="000000"/>
          <w:kern w:val="0"/>
          <w:sz w:val="32"/>
          <w:szCs w:val="32"/>
        </w:rPr>
        <w:t>项目二：</w:t>
      </w:r>
      <w:r w:rsidRPr="008A6025">
        <w:rPr>
          <w:rFonts w:ascii="仿宋" w:eastAsia="仿宋" w:hAnsi="仿宋" w:cs="宋体" w:hint="eastAsia"/>
          <w:b/>
          <w:bCs/>
          <w:color w:val="000000"/>
          <w:kern w:val="0"/>
          <w:sz w:val="32"/>
          <w:szCs w:val="32"/>
        </w:rPr>
        <w:t>医用电子直线加速器</w:t>
      </w:r>
    </w:p>
    <w:p w:rsidR="002103BB" w:rsidRPr="002103BB" w:rsidRDefault="002103BB" w:rsidP="002103BB">
      <w:pPr>
        <w:pStyle w:val="a3"/>
        <w:widowControl/>
        <w:ind w:left="426" w:firstLineChars="0" w:firstLine="0"/>
        <w:rPr>
          <w:rFonts w:ascii="仿宋" w:eastAsia="仿宋" w:hAnsi="仿宋" w:cs="宋体" w:hint="eastAsia"/>
          <w:b/>
          <w:bCs/>
          <w:color w:val="000000"/>
          <w:kern w:val="0"/>
          <w:sz w:val="32"/>
          <w:szCs w:val="32"/>
        </w:rPr>
      </w:pPr>
      <w:r>
        <w:rPr>
          <w:rFonts w:ascii="仿宋" w:eastAsia="仿宋" w:hAnsi="仿宋" w:cs="宋体" w:hint="eastAsia"/>
          <w:b/>
          <w:bCs/>
          <w:color w:val="000000"/>
          <w:kern w:val="0"/>
          <w:sz w:val="32"/>
          <w:szCs w:val="32"/>
        </w:rPr>
        <w:t>（</w:t>
      </w:r>
      <w:r w:rsidRPr="002103BB">
        <w:rPr>
          <w:rFonts w:ascii="仿宋" w:eastAsia="仿宋" w:hAnsi="仿宋" w:cs="仿宋" w:hint="eastAsia"/>
          <w:b/>
          <w:bCs/>
          <w:color w:val="000000"/>
          <w:sz w:val="32"/>
          <w:szCs w:val="32"/>
        </w:rPr>
        <w:t>一）品牌：</w:t>
      </w:r>
      <w:r w:rsidRPr="002103BB">
        <w:rPr>
          <w:rFonts w:ascii="仿宋" w:eastAsia="仿宋" w:hAnsi="仿宋" w:cs="仿宋" w:hint="eastAsia"/>
          <w:color w:val="000000"/>
          <w:sz w:val="32"/>
          <w:szCs w:val="32"/>
        </w:rPr>
        <w:t>国内外知名品牌</w:t>
      </w:r>
    </w:p>
    <w:p w:rsidR="002103BB" w:rsidRDefault="002103BB" w:rsidP="002103BB">
      <w:pPr>
        <w:pStyle w:val="a3"/>
        <w:widowControl/>
        <w:ind w:left="426" w:firstLineChars="0" w:firstLine="0"/>
        <w:rPr>
          <w:rFonts w:ascii="仿宋" w:eastAsia="仿宋" w:hAnsi="仿宋" w:cs="仿宋" w:hint="eastAsia"/>
          <w:color w:val="000000"/>
          <w:sz w:val="32"/>
          <w:szCs w:val="32"/>
        </w:rPr>
      </w:pPr>
      <w:r>
        <w:rPr>
          <w:rFonts w:ascii="仿宋" w:eastAsia="仿宋" w:hAnsi="仿宋" w:cs="仿宋" w:hint="eastAsia"/>
          <w:b/>
          <w:bCs/>
          <w:color w:val="000000"/>
          <w:sz w:val="32"/>
          <w:szCs w:val="32"/>
        </w:rPr>
        <w:t xml:space="preserve">(二) </w:t>
      </w:r>
      <w:r>
        <w:rPr>
          <w:rFonts w:ascii="仿宋" w:eastAsia="仿宋" w:hAnsi="仿宋" w:cs="仿宋" w:hint="eastAsia"/>
          <w:b/>
          <w:color w:val="000000"/>
          <w:sz w:val="32"/>
          <w:szCs w:val="32"/>
        </w:rPr>
        <w:t>数量</w:t>
      </w:r>
      <w:r>
        <w:rPr>
          <w:rFonts w:ascii="仿宋" w:eastAsia="仿宋" w:hAnsi="仿宋" w:cs="仿宋" w:hint="eastAsia"/>
          <w:color w:val="000000"/>
          <w:sz w:val="32"/>
          <w:szCs w:val="32"/>
        </w:rPr>
        <w:t>：1套</w:t>
      </w:r>
    </w:p>
    <w:p w:rsidR="002103BB" w:rsidRPr="002103BB" w:rsidRDefault="002103BB" w:rsidP="002103BB">
      <w:pPr>
        <w:pStyle w:val="a3"/>
        <w:widowControl/>
        <w:ind w:left="426" w:firstLineChars="0" w:firstLine="0"/>
        <w:rPr>
          <w:rFonts w:ascii="仿宋" w:eastAsia="仿宋" w:hAnsi="仿宋" w:cs="宋体"/>
          <w:b/>
          <w:bCs/>
          <w:color w:val="000000"/>
          <w:kern w:val="0"/>
          <w:sz w:val="32"/>
          <w:szCs w:val="32"/>
        </w:rPr>
      </w:pPr>
      <w:r>
        <w:rPr>
          <w:rFonts w:ascii="仿宋" w:eastAsia="仿宋" w:hAnsi="仿宋" w:cs="仿宋" w:hint="eastAsia"/>
          <w:b/>
          <w:bCs/>
          <w:color w:val="000000"/>
          <w:sz w:val="32"/>
          <w:szCs w:val="32"/>
        </w:rPr>
        <w:t xml:space="preserve">(三) </w:t>
      </w:r>
      <w:r>
        <w:rPr>
          <w:rFonts w:ascii="仿宋" w:eastAsia="仿宋" w:hAnsi="仿宋" w:cs="仿宋" w:hint="eastAsia"/>
          <w:b/>
          <w:color w:val="000000"/>
          <w:sz w:val="32"/>
          <w:szCs w:val="32"/>
        </w:rPr>
        <w:t>技术要求（参考）</w:t>
      </w:r>
    </w:p>
    <w:p w:rsidR="002103BB" w:rsidRDefault="002103BB" w:rsidP="002103BB">
      <w:pPr>
        <w:pStyle w:val="a8"/>
        <w:widowControl/>
        <w:wordWrap w:val="0"/>
        <w:spacing w:line="360" w:lineRule="auto"/>
        <w:ind w:left="840" w:hanging="420"/>
        <w:jc w:val="left"/>
        <w:rPr>
          <w:rFonts w:ascii="仿宋" w:eastAsia="仿宋" w:hAnsi="仿宋" w:cs="Arial"/>
          <w:color w:val="1D1B11"/>
          <w:sz w:val="32"/>
          <w:szCs w:val="32"/>
        </w:rPr>
      </w:pPr>
      <w:r>
        <w:rPr>
          <w:rFonts w:ascii="宋体" w:eastAsia="宋体" w:hAnsi="宋体" w:cs="宋体" w:hint="eastAsia"/>
          <w:color w:val="1D1B11"/>
          <w:sz w:val="28"/>
          <w:szCs w:val="28"/>
        </w:rPr>
        <w:t xml:space="preserve">1、 </w:t>
      </w:r>
      <w:r>
        <w:rPr>
          <w:rFonts w:ascii="仿宋" w:eastAsia="仿宋" w:hAnsi="仿宋" w:cs="方正仿宋简体" w:hint="eastAsia"/>
          <w:color w:val="000000"/>
          <w:sz w:val="32"/>
          <w:szCs w:val="32"/>
        </w:rPr>
        <w:t>机架运动系统</w:t>
      </w:r>
    </w:p>
    <w:p w:rsidR="002103BB" w:rsidRDefault="002103BB" w:rsidP="002103BB">
      <w:pPr>
        <w:pStyle w:val="a8"/>
        <w:widowControl/>
        <w:wordWrap w:val="0"/>
        <w:spacing w:line="360" w:lineRule="auto"/>
        <w:ind w:left="1560" w:hanging="720"/>
        <w:jc w:val="left"/>
        <w:rPr>
          <w:rFonts w:ascii="仿宋" w:eastAsia="仿宋" w:hAnsi="仿宋" w:cs="Arial"/>
          <w:color w:val="1D1B11"/>
          <w:sz w:val="32"/>
          <w:szCs w:val="32"/>
        </w:rPr>
      </w:pPr>
      <w:r>
        <w:rPr>
          <w:rFonts w:ascii="仿宋" w:eastAsia="仿宋" w:hAnsi="仿宋" w:cs="仿宋" w:hint="eastAsia"/>
          <w:color w:val="000000"/>
          <w:sz w:val="32"/>
          <w:szCs w:val="32"/>
        </w:rPr>
        <w:t>1.1</w:t>
      </w:r>
      <w:r>
        <w:rPr>
          <w:rFonts w:ascii="Times New Roman" w:eastAsia="仿宋" w:hAnsi="Times New Roman" w:cs="Times New Roman"/>
          <w:color w:val="000000"/>
          <w:sz w:val="14"/>
          <w:szCs w:val="14"/>
        </w:rPr>
        <w:t xml:space="preserve">   </w:t>
      </w:r>
      <w:r>
        <w:rPr>
          <w:rFonts w:ascii="仿宋" w:eastAsia="仿宋" w:hAnsi="仿宋" w:cs="Arial" w:hint="eastAsia"/>
          <w:color w:val="1D1B11"/>
          <w:sz w:val="32"/>
          <w:szCs w:val="32"/>
        </w:rPr>
        <w:t>机架结构：环形机架或C形机架等</w:t>
      </w:r>
    </w:p>
    <w:p w:rsidR="002103BB" w:rsidRDefault="002103BB" w:rsidP="002103BB">
      <w:pPr>
        <w:pStyle w:val="a8"/>
        <w:widowControl/>
        <w:wordWrap w:val="0"/>
        <w:spacing w:line="360" w:lineRule="auto"/>
        <w:ind w:left="1560" w:hanging="720"/>
        <w:jc w:val="left"/>
        <w:rPr>
          <w:rFonts w:ascii="仿宋" w:eastAsia="仿宋" w:hAnsi="仿宋" w:cs="Arial"/>
          <w:color w:val="1D1B11"/>
          <w:sz w:val="32"/>
          <w:szCs w:val="32"/>
        </w:rPr>
      </w:pPr>
      <w:r>
        <w:rPr>
          <w:rFonts w:ascii="仿宋" w:eastAsia="仿宋" w:hAnsi="仿宋" w:cs="仿宋" w:hint="eastAsia"/>
          <w:color w:val="000000"/>
          <w:sz w:val="32"/>
          <w:szCs w:val="32"/>
        </w:rPr>
        <w:lastRenderedPageBreak/>
        <w:t>1.2</w:t>
      </w:r>
      <w:r>
        <w:rPr>
          <w:rFonts w:ascii="Times New Roman" w:eastAsia="仿宋" w:hAnsi="Times New Roman" w:cs="Times New Roman"/>
          <w:color w:val="000000"/>
          <w:sz w:val="14"/>
          <w:szCs w:val="14"/>
        </w:rPr>
        <w:t xml:space="preserve">   </w:t>
      </w:r>
      <w:r>
        <w:rPr>
          <w:rFonts w:ascii="仿宋" w:eastAsia="仿宋" w:hAnsi="仿宋" w:cs="Arial" w:hint="eastAsia"/>
          <w:color w:val="1D1B11"/>
          <w:sz w:val="32"/>
          <w:szCs w:val="32"/>
        </w:rPr>
        <w:t>机架旋转角度：≥360°</w:t>
      </w:r>
    </w:p>
    <w:p w:rsidR="002103BB" w:rsidRDefault="002103BB" w:rsidP="002103BB">
      <w:pPr>
        <w:pStyle w:val="a8"/>
        <w:widowControl/>
        <w:wordWrap w:val="0"/>
        <w:spacing w:line="360" w:lineRule="auto"/>
        <w:ind w:left="1560" w:hanging="720"/>
        <w:jc w:val="left"/>
        <w:rPr>
          <w:rFonts w:ascii="仿宋" w:eastAsia="仿宋" w:hAnsi="仿宋" w:cs="Arial"/>
          <w:color w:val="1D1B11"/>
          <w:sz w:val="32"/>
          <w:szCs w:val="32"/>
        </w:rPr>
      </w:pPr>
      <w:r>
        <w:rPr>
          <w:rFonts w:ascii="仿宋" w:eastAsia="仿宋" w:hAnsi="仿宋" w:cs="仿宋" w:hint="eastAsia"/>
          <w:color w:val="000000"/>
          <w:sz w:val="32"/>
          <w:szCs w:val="32"/>
        </w:rPr>
        <w:t>1.3</w:t>
      </w:r>
      <w:r>
        <w:rPr>
          <w:rFonts w:ascii="Times New Roman" w:eastAsia="仿宋" w:hAnsi="Times New Roman" w:cs="Times New Roman"/>
          <w:color w:val="000000"/>
          <w:sz w:val="14"/>
          <w:szCs w:val="14"/>
        </w:rPr>
        <w:t xml:space="preserve">   </w:t>
      </w:r>
      <w:r>
        <w:rPr>
          <w:rFonts w:ascii="Times New Roman" w:eastAsia="仿宋" w:hAnsi="Times New Roman" w:cs="Times New Roman" w:hint="eastAsia"/>
          <w:color w:val="000000"/>
          <w:sz w:val="32"/>
          <w:szCs w:val="32"/>
        </w:rPr>
        <w:t>环形</w:t>
      </w:r>
      <w:r>
        <w:rPr>
          <w:rFonts w:ascii="仿宋" w:eastAsia="仿宋" w:hAnsi="仿宋" w:cs="Arial" w:hint="eastAsia"/>
          <w:color w:val="1D1B11"/>
          <w:sz w:val="32"/>
          <w:szCs w:val="32"/>
        </w:rPr>
        <w:t>机架旋转速度：4RPM或C形≥1RPM</w:t>
      </w:r>
    </w:p>
    <w:p w:rsidR="002103BB" w:rsidRDefault="002103BB" w:rsidP="002103BB">
      <w:pPr>
        <w:pStyle w:val="a8"/>
        <w:widowControl/>
        <w:wordWrap w:val="0"/>
        <w:spacing w:line="360" w:lineRule="auto"/>
        <w:ind w:left="1560" w:hanging="720"/>
        <w:jc w:val="left"/>
        <w:rPr>
          <w:rFonts w:ascii="仿宋" w:eastAsia="仿宋" w:hAnsi="仿宋" w:cs="Arial"/>
          <w:color w:val="1D1B11"/>
          <w:sz w:val="32"/>
          <w:szCs w:val="32"/>
        </w:rPr>
      </w:pPr>
      <w:r>
        <w:rPr>
          <w:rFonts w:ascii="仿宋" w:eastAsia="仿宋" w:hAnsi="仿宋" w:cs="仿宋" w:hint="eastAsia"/>
          <w:color w:val="000000"/>
          <w:sz w:val="32"/>
          <w:szCs w:val="32"/>
        </w:rPr>
        <w:t>1.4</w:t>
      </w:r>
      <w:r>
        <w:rPr>
          <w:rFonts w:ascii="Times New Roman" w:eastAsia="仿宋" w:hAnsi="Times New Roman" w:cs="Times New Roman"/>
          <w:color w:val="000000"/>
          <w:sz w:val="14"/>
          <w:szCs w:val="14"/>
        </w:rPr>
        <w:t xml:space="preserve">   </w:t>
      </w:r>
      <w:r>
        <w:rPr>
          <w:rFonts w:ascii="仿宋" w:eastAsia="仿宋" w:hAnsi="仿宋" w:cs="Arial" w:hint="eastAsia"/>
          <w:color w:val="1D1B11"/>
          <w:sz w:val="32"/>
          <w:szCs w:val="32"/>
        </w:rPr>
        <w:t>治疗净空间半径：≥45cm</w:t>
      </w:r>
    </w:p>
    <w:p w:rsidR="002103BB" w:rsidRDefault="002103BB" w:rsidP="002103BB">
      <w:pPr>
        <w:pStyle w:val="a8"/>
        <w:widowControl/>
        <w:wordWrap w:val="0"/>
        <w:spacing w:line="360" w:lineRule="auto"/>
        <w:ind w:left="840" w:hanging="420"/>
        <w:jc w:val="left"/>
        <w:rPr>
          <w:rFonts w:ascii="仿宋" w:eastAsia="仿宋" w:hAnsi="仿宋" w:cs="Arial"/>
          <w:color w:val="1D1B11"/>
          <w:sz w:val="32"/>
          <w:szCs w:val="32"/>
        </w:rPr>
      </w:pPr>
      <w:r>
        <w:rPr>
          <w:rFonts w:ascii="宋体" w:eastAsia="宋体" w:hAnsi="宋体" w:cs="宋体" w:hint="eastAsia"/>
          <w:color w:val="1D1B11"/>
          <w:sz w:val="28"/>
          <w:szCs w:val="28"/>
        </w:rPr>
        <w:t xml:space="preserve">2、 </w:t>
      </w:r>
      <w:r>
        <w:rPr>
          <w:rFonts w:ascii="仿宋" w:eastAsia="仿宋" w:hAnsi="仿宋" w:cs="Arial" w:hint="eastAsia"/>
          <w:color w:val="1D1B11"/>
          <w:sz w:val="32"/>
          <w:szCs w:val="32"/>
        </w:rPr>
        <w:t>束流系统</w:t>
      </w:r>
    </w:p>
    <w:p w:rsidR="002103BB" w:rsidRDefault="002103BB" w:rsidP="002103BB">
      <w:pPr>
        <w:pStyle w:val="a8"/>
        <w:widowControl/>
        <w:wordWrap w:val="0"/>
        <w:spacing w:line="360" w:lineRule="auto"/>
        <w:ind w:left="1560" w:hanging="720"/>
        <w:jc w:val="left"/>
        <w:rPr>
          <w:rFonts w:ascii="仿宋" w:eastAsia="仿宋" w:hAnsi="仿宋" w:cs="Arial"/>
          <w:color w:val="1D1B11"/>
          <w:sz w:val="32"/>
          <w:szCs w:val="32"/>
        </w:rPr>
      </w:pPr>
      <w:r>
        <w:rPr>
          <w:rFonts w:ascii="仿宋" w:eastAsia="仿宋" w:hAnsi="仿宋" w:cs="仿宋" w:hint="eastAsia"/>
          <w:color w:val="1D1B11"/>
          <w:sz w:val="32"/>
          <w:szCs w:val="32"/>
        </w:rPr>
        <w:t>2.1</w:t>
      </w:r>
      <w:r>
        <w:rPr>
          <w:rFonts w:ascii="Times New Roman" w:eastAsia="仿宋" w:hAnsi="Times New Roman" w:cs="Times New Roman"/>
          <w:color w:val="1D1B11"/>
          <w:sz w:val="14"/>
          <w:szCs w:val="14"/>
        </w:rPr>
        <w:t xml:space="preserve">   </w:t>
      </w:r>
      <w:r>
        <w:rPr>
          <w:rFonts w:ascii="仿宋" w:eastAsia="仿宋" w:hAnsi="仿宋" w:cs="Arial" w:hint="eastAsia"/>
          <w:color w:val="1D1B11"/>
          <w:sz w:val="32"/>
          <w:szCs w:val="32"/>
        </w:rPr>
        <w:t>加速管类型：驻波或行波等</w:t>
      </w:r>
    </w:p>
    <w:p w:rsidR="002103BB" w:rsidRDefault="002103BB" w:rsidP="002103BB">
      <w:pPr>
        <w:pStyle w:val="a8"/>
        <w:widowControl/>
        <w:wordWrap w:val="0"/>
        <w:spacing w:line="360" w:lineRule="auto"/>
        <w:ind w:left="1560" w:hanging="720"/>
        <w:jc w:val="left"/>
        <w:rPr>
          <w:rFonts w:ascii="仿宋" w:eastAsia="仿宋" w:hAnsi="仿宋" w:cs="Arial"/>
          <w:color w:val="1D1B11"/>
          <w:sz w:val="32"/>
          <w:szCs w:val="32"/>
        </w:rPr>
      </w:pPr>
      <w:r>
        <w:rPr>
          <w:rFonts w:ascii="仿宋" w:eastAsia="仿宋" w:hAnsi="仿宋" w:cs="仿宋" w:hint="eastAsia"/>
          <w:color w:val="1D1B11"/>
          <w:sz w:val="32"/>
          <w:szCs w:val="32"/>
        </w:rPr>
        <w:t>2.2</w:t>
      </w:r>
      <w:r>
        <w:rPr>
          <w:rFonts w:ascii="Times New Roman" w:eastAsia="仿宋" w:hAnsi="Times New Roman" w:cs="Times New Roman"/>
          <w:color w:val="1D1B11"/>
          <w:sz w:val="14"/>
          <w:szCs w:val="14"/>
        </w:rPr>
        <w:t xml:space="preserve">   </w:t>
      </w:r>
      <w:r>
        <w:rPr>
          <w:rFonts w:ascii="仿宋" w:eastAsia="仿宋" w:hAnsi="仿宋" w:cs="Arial" w:hint="eastAsia"/>
          <w:color w:val="1D1B11"/>
          <w:sz w:val="32"/>
          <w:szCs w:val="32"/>
        </w:rPr>
        <w:t>微波功率源输出峰值功率：≥2.5MW</w:t>
      </w:r>
    </w:p>
    <w:p w:rsidR="002103BB" w:rsidRDefault="002103BB" w:rsidP="002103BB">
      <w:pPr>
        <w:pStyle w:val="a8"/>
        <w:widowControl/>
        <w:wordWrap w:val="0"/>
        <w:spacing w:line="360" w:lineRule="auto"/>
        <w:ind w:left="1560" w:hanging="720"/>
        <w:jc w:val="left"/>
        <w:rPr>
          <w:rFonts w:ascii="仿宋" w:eastAsia="仿宋" w:hAnsi="仿宋" w:cs="Arial"/>
          <w:color w:val="1D1B11"/>
          <w:sz w:val="32"/>
          <w:szCs w:val="32"/>
        </w:rPr>
      </w:pPr>
      <w:r>
        <w:rPr>
          <w:rFonts w:ascii="仿宋" w:eastAsia="仿宋" w:hAnsi="仿宋" w:cs="仿宋" w:hint="eastAsia"/>
          <w:color w:val="1D1B11"/>
          <w:sz w:val="32"/>
          <w:szCs w:val="32"/>
        </w:rPr>
        <w:t>2.3</w:t>
      </w:r>
      <w:r>
        <w:rPr>
          <w:rFonts w:ascii="Times New Roman" w:eastAsia="仿宋" w:hAnsi="Times New Roman" w:cs="Times New Roman"/>
          <w:color w:val="1D1B11"/>
          <w:sz w:val="14"/>
          <w:szCs w:val="14"/>
        </w:rPr>
        <w:t xml:space="preserve">   </w:t>
      </w:r>
      <w:r>
        <w:rPr>
          <w:rFonts w:ascii="仿宋" w:eastAsia="仿宋" w:hAnsi="仿宋" w:cs="Arial" w:hint="eastAsia"/>
          <w:color w:val="1D1B11"/>
          <w:sz w:val="32"/>
          <w:szCs w:val="32"/>
        </w:rPr>
        <w:t>X射线能量：≥6MV</w:t>
      </w:r>
      <w:bookmarkStart w:id="0" w:name="_GoBack"/>
      <w:bookmarkEnd w:id="0"/>
    </w:p>
    <w:p w:rsidR="002103BB" w:rsidRDefault="002103BB" w:rsidP="002103BB">
      <w:pPr>
        <w:pStyle w:val="a8"/>
        <w:widowControl/>
        <w:wordWrap w:val="0"/>
        <w:spacing w:line="360" w:lineRule="auto"/>
        <w:ind w:left="840" w:hanging="420"/>
        <w:jc w:val="left"/>
        <w:rPr>
          <w:rFonts w:ascii="仿宋" w:eastAsia="仿宋" w:hAnsi="仿宋" w:cs="Arial"/>
          <w:color w:val="1D1B11"/>
          <w:sz w:val="32"/>
          <w:szCs w:val="32"/>
        </w:rPr>
      </w:pPr>
      <w:r>
        <w:rPr>
          <w:rFonts w:ascii="宋体" w:eastAsia="宋体" w:hAnsi="宋体" w:cs="宋体" w:hint="eastAsia"/>
          <w:color w:val="1D1B11"/>
          <w:sz w:val="28"/>
          <w:szCs w:val="28"/>
        </w:rPr>
        <w:t xml:space="preserve">3、 </w:t>
      </w:r>
      <w:r>
        <w:rPr>
          <w:rFonts w:ascii="仿宋" w:eastAsia="仿宋" w:hAnsi="仿宋" w:cs="Arial" w:hint="eastAsia"/>
          <w:color w:val="1D1B11"/>
          <w:sz w:val="32"/>
          <w:szCs w:val="32"/>
        </w:rPr>
        <w:t>剂量监测系统</w:t>
      </w:r>
    </w:p>
    <w:p w:rsidR="002103BB" w:rsidRDefault="002103BB" w:rsidP="002103BB">
      <w:pPr>
        <w:pStyle w:val="a8"/>
        <w:widowControl/>
        <w:wordWrap w:val="0"/>
        <w:spacing w:line="360" w:lineRule="auto"/>
        <w:ind w:left="1560" w:hanging="720"/>
        <w:jc w:val="left"/>
        <w:rPr>
          <w:rFonts w:ascii="仿宋" w:eastAsia="仿宋" w:hAnsi="仿宋" w:cs="Arial"/>
          <w:color w:val="1D1B11"/>
          <w:sz w:val="32"/>
          <w:szCs w:val="32"/>
        </w:rPr>
      </w:pPr>
      <w:r>
        <w:rPr>
          <w:rFonts w:ascii="仿宋" w:eastAsia="仿宋" w:hAnsi="仿宋" w:cs="仿宋" w:hint="eastAsia"/>
          <w:color w:val="1D1B11"/>
          <w:sz w:val="32"/>
          <w:szCs w:val="32"/>
        </w:rPr>
        <w:t>3.1</w:t>
      </w:r>
      <w:r>
        <w:rPr>
          <w:rFonts w:ascii="Times New Roman" w:eastAsia="仿宋" w:hAnsi="Times New Roman" w:cs="Times New Roman"/>
          <w:color w:val="1D1B11"/>
          <w:sz w:val="14"/>
          <w:szCs w:val="14"/>
        </w:rPr>
        <w:t xml:space="preserve">   </w:t>
      </w:r>
      <w:r>
        <w:rPr>
          <w:rFonts w:ascii="仿宋" w:eastAsia="仿宋" w:hAnsi="仿宋" w:cs="Arial" w:hint="eastAsia"/>
          <w:color w:val="1D1B11"/>
          <w:sz w:val="32"/>
          <w:szCs w:val="32"/>
        </w:rPr>
        <w:t>电离室结构：封闭式电离室</w:t>
      </w:r>
    </w:p>
    <w:p w:rsidR="002103BB" w:rsidRDefault="002103BB" w:rsidP="002103BB">
      <w:pPr>
        <w:pStyle w:val="a8"/>
        <w:widowControl/>
        <w:wordWrap w:val="0"/>
        <w:spacing w:line="360" w:lineRule="auto"/>
        <w:ind w:left="1560" w:hanging="720"/>
        <w:jc w:val="left"/>
        <w:rPr>
          <w:rFonts w:ascii="仿宋" w:eastAsia="仿宋" w:hAnsi="仿宋" w:cs="Arial"/>
          <w:color w:val="1D1B11"/>
          <w:sz w:val="32"/>
          <w:szCs w:val="32"/>
        </w:rPr>
      </w:pPr>
      <w:r>
        <w:rPr>
          <w:rFonts w:ascii="仿宋" w:eastAsia="仿宋" w:hAnsi="仿宋" w:cs="仿宋" w:hint="eastAsia"/>
          <w:color w:val="1D1B11"/>
          <w:sz w:val="32"/>
          <w:szCs w:val="32"/>
        </w:rPr>
        <w:t>3.2</w:t>
      </w:r>
      <w:r>
        <w:rPr>
          <w:rFonts w:ascii="Times New Roman" w:eastAsia="仿宋" w:hAnsi="Times New Roman" w:cs="Times New Roman"/>
          <w:color w:val="1D1B11"/>
          <w:sz w:val="14"/>
          <w:szCs w:val="14"/>
        </w:rPr>
        <w:t xml:space="preserve">   </w:t>
      </w:r>
      <w:r>
        <w:rPr>
          <w:rFonts w:ascii="仿宋" w:eastAsia="仿宋" w:hAnsi="仿宋" w:cs="Arial" w:hint="eastAsia"/>
          <w:color w:val="1D1B11"/>
          <w:sz w:val="32"/>
          <w:szCs w:val="32"/>
        </w:rPr>
        <w:t>电离室通道数设计：双通道电离室</w:t>
      </w:r>
    </w:p>
    <w:p w:rsidR="002103BB" w:rsidRDefault="002103BB" w:rsidP="002103BB">
      <w:pPr>
        <w:pStyle w:val="a8"/>
        <w:widowControl/>
        <w:wordWrap w:val="0"/>
        <w:spacing w:line="360" w:lineRule="auto"/>
        <w:ind w:left="1560" w:hanging="720"/>
        <w:jc w:val="left"/>
        <w:rPr>
          <w:rFonts w:ascii="仿宋" w:eastAsia="仿宋" w:hAnsi="仿宋" w:cs="Arial"/>
          <w:color w:val="1D1B11"/>
          <w:sz w:val="32"/>
          <w:szCs w:val="32"/>
        </w:rPr>
      </w:pPr>
      <w:r>
        <w:rPr>
          <w:rFonts w:ascii="仿宋" w:eastAsia="仿宋" w:hAnsi="仿宋" w:cs="仿宋" w:hint="eastAsia"/>
          <w:color w:val="1D1B11"/>
          <w:sz w:val="32"/>
          <w:szCs w:val="32"/>
        </w:rPr>
        <w:t>3.3</w:t>
      </w:r>
      <w:r>
        <w:rPr>
          <w:rFonts w:ascii="Times New Roman" w:eastAsia="仿宋" w:hAnsi="Times New Roman" w:cs="Times New Roman"/>
          <w:color w:val="1D1B11"/>
          <w:sz w:val="14"/>
          <w:szCs w:val="14"/>
        </w:rPr>
        <w:t xml:space="preserve">   </w:t>
      </w:r>
      <w:r>
        <w:rPr>
          <w:rFonts w:ascii="仿宋" w:eastAsia="仿宋" w:hAnsi="仿宋" w:cs="Arial" w:hint="eastAsia"/>
          <w:color w:val="1D1B11"/>
          <w:sz w:val="32"/>
          <w:szCs w:val="32"/>
        </w:rPr>
        <w:t>电离室具备温度气压自动校正功能</w:t>
      </w:r>
    </w:p>
    <w:p w:rsidR="002103BB" w:rsidRDefault="002103BB" w:rsidP="002103BB">
      <w:pPr>
        <w:pStyle w:val="a8"/>
        <w:widowControl/>
        <w:wordWrap w:val="0"/>
        <w:spacing w:line="360" w:lineRule="auto"/>
        <w:ind w:left="1560" w:hanging="720"/>
        <w:jc w:val="left"/>
        <w:rPr>
          <w:rFonts w:ascii="仿宋" w:eastAsia="仿宋" w:hAnsi="仿宋" w:cs="Arial"/>
          <w:color w:val="1D1B11"/>
          <w:sz w:val="32"/>
          <w:szCs w:val="32"/>
        </w:rPr>
      </w:pPr>
      <w:r>
        <w:rPr>
          <w:rFonts w:ascii="仿宋" w:eastAsia="仿宋" w:hAnsi="仿宋" w:cs="仿宋" w:hint="eastAsia"/>
          <w:color w:val="1D1B11"/>
          <w:sz w:val="32"/>
          <w:szCs w:val="32"/>
        </w:rPr>
        <w:t>3.4</w:t>
      </w:r>
      <w:r>
        <w:rPr>
          <w:rFonts w:ascii="Times New Roman" w:eastAsia="仿宋" w:hAnsi="Times New Roman" w:cs="Times New Roman"/>
          <w:color w:val="1D1B11"/>
          <w:sz w:val="14"/>
          <w:szCs w:val="14"/>
        </w:rPr>
        <w:t xml:space="preserve">   </w:t>
      </w:r>
      <w:r>
        <w:rPr>
          <w:rFonts w:ascii="仿宋" w:eastAsia="仿宋" w:hAnsi="仿宋" w:cs="Arial" w:hint="eastAsia"/>
          <w:color w:val="1D1B11"/>
          <w:sz w:val="32"/>
          <w:szCs w:val="32"/>
        </w:rPr>
        <w:t>具有安全联锁自动装置</w:t>
      </w:r>
    </w:p>
    <w:p w:rsidR="002103BB" w:rsidRDefault="002103BB" w:rsidP="002103BB">
      <w:pPr>
        <w:pStyle w:val="a8"/>
        <w:widowControl/>
        <w:wordWrap w:val="0"/>
        <w:spacing w:line="360" w:lineRule="auto"/>
        <w:ind w:left="840" w:hanging="420"/>
        <w:jc w:val="left"/>
        <w:rPr>
          <w:rFonts w:ascii="仿宋" w:eastAsia="仿宋" w:hAnsi="仿宋" w:cs="Arial"/>
          <w:color w:val="1D1B11"/>
          <w:sz w:val="32"/>
          <w:szCs w:val="32"/>
        </w:rPr>
      </w:pPr>
      <w:r>
        <w:rPr>
          <w:rFonts w:ascii="宋体" w:eastAsia="宋体" w:hAnsi="宋体" w:cs="宋体" w:hint="eastAsia"/>
          <w:color w:val="1D1B11"/>
          <w:sz w:val="28"/>
          <w:szCs w:val="28"/>
        </w:rPr>
        <w:t xml:space="preserve">4、 </w:t>
      </w:r>
      <w:r>
        <w:rPr>
          <w:rFonts w:ascii="仿宋" w:eastAsia="仿宋" w:hAnsi="仿宋" w:cs="仿宋" w:hint="eastAsia"/>
          <w:color w:val="000000"/>
          <w:sz w:val="32"/>
          <w:szCs w:val="32"/>
        </w:rPr>
        <w:t>准直器系统</w:t>
      </w:r>
    </w:p>
    <w:p w:rsidR="002103BB" w:rsidRDefault="002103BB" w:rsidP="002103BB">
      <w:pPr>
        <w:pStyle w:val="a8"/>
        <w:widowControl/>
        <w:wordWrap w:val="0"/>
        <w:spacing w:line="360" w:lineRule="auto"/>
        <w:ind w:left="1560" w:hanging="720"/>
        <w:jc w:val="left"/>
        <w:rPr>
          <w:rFonts w:ascii="仿宋" w:eastAsia="仿宋" w:hAnsi="仿宋" w:cs="Arial"/>
          <w:color w:val="1D1B11"/>
          <w:sz w:val="32"/>
          <w:szCs w:val="32"/>
        </w:rPr>
      </w:pPr>
      <w:r>
        <w:rPr>
          <w:rFonts w:ascii="仿宋" w:eastAsia="仿宋" w:hAnsi="仿宋" w:cs="仿宋" w:hint="eastAsia"/>
          <w:color w:val="000000"/>
          <w:sz w:val="32"/>
          <w:szCs w:val="32"/>
        </w:rPr>
        <w:t>4.1</w:t>
      </w:r>
      <w:r>
        <w:rPr>
          <w:rFonts w:ascii="Times New Roman" w:eastAsia="仿宋" w:hAnsi="Times New Roman" w:cs="Times New Roman"/>
          <w:color w:val="000000"/>
          <w:sz w:val="14"/>
          <w:szCs w:val="14"/>
        </w:rPr>
        <w:t xml:space="preserve">   </w:t>
      </w:r>
      <w:r>
        <w:rPr>
          <w:rFonts w:ascii="仿宋" w:eastAsia="仿宋" w:hAnsi="仿宋" w:cs="Arial" w:hint="eastAsia"/>
          <w:color w:val="1D1B11"/>
          <w:sz w:val="32"/>
          <w:szCs w:val="32"/>
        </w:rPr>
        <w:t>准直器旋转范围：0°~360°</w:t>
      </w:r>
    </w:p>
    <w:p w:rsidR="002103BB" w:rsidRDefault="002103BB" w:rsidP="002103BB">
      <w:pPr>
        <w:pStyle w:val="a8"/>
        <w:widowControl/>
        <w:wordWrap w:val="0"/>
        <w:spacing w:line="360" w:lineRule="auto"/>
        <w:ind w:left="1560" w:hanging="720"/>
        <w:jc w:val="left"/>
        <w:rPr>
          <w:rFonts w:ascii="仿宋" w:eastAsia="仿宋" w:hAnsi="仿宋" w:cs="Arial"/>
          <w:color w:val="1D1B11"/>
          <w:sz w:val="32"/>
          <w:szCs w:val="32"/>
        </w:rPr>
      </w:pPr>
      <w:r>
        <w:rPr>
          <w:rFonts w:ascii="仿宋" w:eastAsia="仿宋" w:hAnsi="仿宋" w:cs="仿宋" w:hint="eastAsia"/>
          <w:color w:val="000000"/>
          <w:sz w:val="32"/>
          <w:szCs w:val="32"/>
        </w:rPr>
        <w:t>4.2</w:t>
      </w:r>
      <w:r>
        <w:rPr>
          <w:rFonts w:ascii="Times New Roman" w:eastAsia="仿宋" w:hAnsi="Times New Roman" w:cs="Times New Roman"/>
          <w:color w:val="000000"/>
          <w:sz w:val="14"/>
          <w:szCs w:val="14"/>
        </w:rPr>
        <w:t xml:space="preserve">   </w:t>
      </w:r>
      <w:r>
        <w:rPr>
          <w:rFonts w:ascii="仿宋" w:eastAsia="仿宋" w:hAnsi="仿宋" w:cs="Arial" w:hint="eastAsia"/>
          <w:color w:val="1D1B11"/>
          <w:sz w:val="32"/>
          <w:szCs w:val="32"/>
        </w:rPr>
        <w:t>准直器最大旋转速度:≥3RPM</w:t>
      </w:r>
    </w:p>
    <w:p w:rsidR="002103BB" w:rsidRDefault="002103BB" w:rsidP="002103BB">
      <w:pPr>
        <w:pStyle w:val="a8"/>
        <w:widowControl/>
        <w:wordWrap w:val="0"/>
        <w:spacing w:line="360" w:lineRule="auto"/>
        <w:ind w:left="1560" w:hanging="720"/>
        <w:jc w:val="left"/>
        <w:rPr>
          <w:rFonts w:ascii="仿宋" w:eastAsia="仿宋" w:hAnsi="仿宋" w:cs="Arial"/>
          <w:color w:val="1D1B11"/>
          <w:sz w:val="32"/>
          <w:szCs w:val="32"/>
        </w:rPr>
      </w:pPr>
      <w:r>
        <w:rPr>
          <w:rFonts w:ascii="仿宋" w:eastAsia="仿宋" w:hAnsi="仿宋" w:cs="仿宋" w:hint="eastAsia"/>
          <w:color w:val="000000"/>
          <w:sz w:val="32"/>
          <w:szCs w:val="32"/>
        </w:rPr>
        <w:t>4.3</w:t>
      </w:r>
      <w:r>
        <w:rPr>
          <w:rFonts w:ascii="Times New Roman" w:eastAsia="仿宋" w:hAnsi="Times New Roman" w:cs="Times New Roman"/>
          <w:color w:val="000000"/>
          <w:sz w:val="14"/>
          <w:szCs w:val="14"/>
        </w:rPr>
        <w:t xml:space="preserve">   </w:t>
      </w:r>
      <w:r>
        <w:rPr>
          <w:rFonts w:ascii="仿宋" w:eastAsia="仿宋" w:hAnsi="仿宋" w:cs="Arial" w:hint="eastAsia"/>
          <w:color w:val="1D1B11"/>
          <w:sz w:val="32"/>
          <w:szCs w:val="32"/>
        </w:rPr>
        <w:t>叶片数量: ≥120片</w:t>
      </w:r>
    </w:p>
    <w:p w:rsidR="002103BB" w:rsidRDefault="002103BB" w:rsidP="002103BB">
      <w:pPr>
        <w:pStyle w:val="a8"/>
        <w:widowControl/>
        <w:wordWrap w:val="0"/>
        <w:spacing w:line="360" w:lineRule="auto"/>
        <w:ind w:left="840" w:hanging="420"/>
        <w:jc w:val="left"/>
        <w:rPr>
          <w:rFonts w:ascii="仿宋" w:eastAsia="仿宋" w:hAnsi="仿宋" w:cs="Arial"/>
          <w:color w:val="1D1B11"/>
          <w:sz w:val="32"/>
          <w:szCs w:val="32"/>
        </w:rPr>
      </w:pPr>
      <w:r>
        <w:rPr>
          <w:rFonts w:ascii="宋体" w:eastAsia="宋体" w:hAnsi="宋体" w:cs="宋体" w:hint="eastAsia"/>
          <w:color w:val="1D1B11"/>
          <w:sz w:val="28"/>
          <w:szCs w:val="28"/>
        </w:rPr>
        <w:t xml:space="preserve">5、 </w:t>
      </w:r>
      <w:r>
        <w:rPr>
          <w:rFonts w:ascii="仿宋" w:eastAsia="仿宋" w:hAnsi="仿宋" w:cs="Arial" w:hint="eastAsia"/>
          <w:color w:val="1D1B11"/>
          <w:sz w:val="32"/>
          <w:szCs w:val="32"/>
        </w:rPr>
        <w:t>具备CT影像引导系统或CBCT影像引导系统</w:t>
      </w:r>
    </w:p>
    <w:p w:rsidR="002103BB" w:rsidRDefault="002103BB" w:rsidP="002103BB">
      <w:pPr>
        <w:pStyle w:val="a8"/>
        <w:widowControl/>
        <w:wordWrap w:val="0"/>
        <w:spacing w:line="360" w:lineRule="auto"/>
        <w:ind w:left="840" w:hanging="420"/>
        <w:jc w:val="left"/>
        <w:rPr>
          <w:rFonts w:ascii="仿宋" w:eastAsia="仿宋" w:hAnsi="仿宋" w:cs="Arial"/>
          <w:color w:val="1D1B11"/>
          <w:sz w:val="32"/>
          <w:szCs w:val="32"/>
        </w:rPr>
      </w:pPr>
      <w:r>
        <w:rPr>
          <w:rFonts w:ascii="宋体" w:eastAsia="宋体" w:hAnsi="宋体" w:cs="宋体" w:hint="eastAsia"/>
          <w:color w:val="1D1B11"/>
          <w:sz w:val="28"/>
          <w:szCs w:val="28"/>
        </w:rPr>
        <w:t xml:space="preserve">6、 </w:t>
      </w:r>
      <w:r>
        <w:rPr>
          <w:rFonts w:ascii="仿宋" w:eastAsia="仿宋" w:hAnsi="仿宋" w:cs="Arial" w:hint="eastAsia"/>
          <w:color w:val="1D1B11"/>
          <w:sz w:val="32"/>
          <w:szCs w:val="32"/>
        </w:rPr>
        <w:t>具备EPID成像和质控系统</w:t>
      </w:r>
    </w:p>
    <w:p w:rsidR="002103BB" w:rsidRDefault="002103BB" w:rsidP="002103BB">
      <w:pPr>
        <w:pStyle w:val="a8"/>
        <w:widowControl/>
        <w:wordWrap w:val="0"/>
        <w:spacing w:line="360" w:lineRule="auto"/>
        <w:ind w:left="840" w:hanging="420"/>
        <w:jc w:val="left"/>
        <w:rPr>
          <w:rFonts w:ascii="仿宋" w:eastAsia="仿宋" w:hAnsi="仿宋" w:cs="Arial"/>
          <w:color w:val="1D1B11"/>
          <w:sz w:val="32"/>
          <w:szCs w:val="32"/>
        </w:rPr>
      </w:pPr>
      <w:r>
        <w:rPr>
          <w:rFonts w:ascii="宋体" w:eastAsia="宋体" w:hAnsi="宋体" w:cs="宋体" w:hint="eastAsia"/>
          <w:color w:val="1D1B11"/>
          <w:sz w:val="28"/>
          <w:szCs w:val="28"/>
        </w:rPr>
        <w:t xml:space="preserve">7、 </w:t>
      </w:r>
      <w:r>
        <w:rPr>
          <w:rFonts w:ascii="仿宋" w:eastAsia="仿宋" w:hAnsi="仿宋" w:cs="Arial" w:hint="eastAsia"/>
          <w:color w:val="1D1B11"/>
          <w:sz w:val="32"/>
          <w:szCs w:val="32"/>
        </w:rPr>
        <w:t>具备动态调强放疗、静态调强放疗、动态容积旋转调强放疗、立体定向体部放射治疗、自适应放疗等</w:t>
      </w:r>
    </w:p>
    <w:p w:rsidR="002103BB" w:rsidRDefault="002103BB" w:rsidP="002103BB">
      <w:pPr>
        <w:pStyle w:val="a8"/>
        <w:widowControl/>
        <w:wordWrap w:val="0"/>
        <w:spacing w:line="360" w:lineRule="auto"/>
        <w:ind w:left="840" w:hanging="420"/>
        <w:jc w:val="left"/>
        <w:rPr>
          <w:rFonts w:ascii="仿宋" w:eastAsia="仿宋" w:hAnsi="仿宋" w:cs="Arial"/>
          <w:color w:val="1D1B11"/>
          <w:sz w:val="32"/>
          <w:szCs w:val="32"/>
        </w:rPr>
      </w:pPr>
      <w:r>
        <w:rPr>
          <w:rFonts w:ascii="宋体" w:eastAsia="宋体" w:hAnsi="宋体" w:cs="宋体" w:hint="eastAsia"/>
          <w:color w:val="1D1B11"/>
          <w:sz w:val="28"/>
          <w:szCs w:val="28"/>
        </w:rPr>
        <w:t xml:space="preserve">8、 </w:t>
      </w:r>
      <w:r>
        <w:rPr>
          <w:rFonts w:ascii="仿宋" w:eastAsia="仿宋" w:hAnsi="仿宋" w:cs="Arial" w:hint="eastAsia"/>
          <w:color w:val="1D1B11"/>
          <w:sz w:val="32"/>
          <w:szCs w:val="32"/>
        </w:rPr>
        <w:t>具备</w:t>
      </w:r>
      <w:r>
        <w:rPr>
          <w:rFonts w:ascii="仿宋" w:eastAsia="仿宋" w:hAnsi="仿宋" w:cs="仿宋" w:hint="eastAsia"/>
          <w:color w:val="000000"/>
          <w:sz w:val="32"/>
          <w:szCs w:val="32"/>
        </w:rPr>
        <w:t>放射治疗计划系统</w:t>
      </w:r>
    </w:p>
    <w:p w:rsidR="002103BB" w:rsidRDefault="002103BB" w:rsidP="002103BB">
      <w:pPr>
        <w:pStyle w:val="a8"/>
        <w:widowControl/>
        <w:wordWrap w:val="0"/>
        <w:spacing w:line="360" w:lineRule="auto"/>
        <w:ind w:left="840" w:hanging="420"/>
        <w:jc w:val="left"/>
        <w:rPr>
          <w:rFonts w:ascii="仿宋" w:eastAsia="仿宋" w:hAnsi="仿宋" w:cs="Arial"/>
          <w:color w:val="1D1B11"/>
          <w:sz w:val="32"/>
          <w:szCs w:val="32"/>
        </w:rPr>
      </w:pPr>
      <w:r>
        <w:rPr>
          <w:rFonts w:ascii="宋体" w:eastAsia="宋体" w:hAnsi="宋体" w:cs="宋体" w:hint="eastAsia"/>
          <w:color w:val="1D1B11"/>
          <w:sz w:val="28"/>
          <w:szCs w:val="28"/>
        </w:rPr>
        <w:t xml:space="preserve">9、 </w:t>
      </w:r>
      <w:r>
        <w:rPr>
          <w:rFonts w:ascii="仿宋" w:eastAsia="仿宋" w:hAnsi="仿宋" w:cs="仿宋" w:hint="eastAsia"/>
          <w:color w:val="000000"/>
          <w:sz w:val="32"/>
          <w:szCs w:val="32"/>
        </w:rPr>
        <w:t>具备肿瘤信息管理系统</w:t>
      </w:r>
    </w:p>
    <w:p w:rsidR="002103BB" w:rsidRDefault="002103BB" w:rsidP="002103BB">
      <w:pPr>
        <w:pStyle w:val="a8"/>
        <w:widowControl/>
        <w:wordWrap w:val="0"/>
        <w:spacing w:line="360" w:lineRule="auto"/>
        <w:ind w:left="840" w:hanging="420"/>
        <w:jc w:val="left"/>
        <w:rPr>
          <w:rFonts w:ascii="仿宋" w:eastAsia="仿宋" w:hAnsi="仿宋" w:cs="仿宋" w:hint="eastAsia"/>
          <w:color w:val="000000"/>
          <w:sz w:val="32"/>
          <w:szCs w:val="32"/>
        </w:rPr>
      </w:pPr>
      <w:r>
        <w:rPr>
          <w:rFonts w:ascii="宋体" w:eastAsia="宋体" w:hAnsi="宋体" w:cs="宋体" w:hint="eastAsia"/>
          <w:color w:val="1D1B11"/>
          <w:sz w:val="28"/>
          <w:szCs w:val="28"/>
        </w:rPr>
        <w:lastRenderedPageBreak/>
        <w:t xml:space="preserve">10、 </w:t>
      </w:r>
      <w:r>
        <w:rPr>
          <w:rFonts w:ascii="仿宋" w:eastAsia="仿宋" w:hAnsi="仿宋" w:cs="仿宋" w:hint="eastAsia"/>
          <w:color w:val="000000"/>
          <w:sz w:val="32"/>
          <w:szCs w:val="32"/>
        </w:rPr>
        <w:t>具备一体床板、光学引导跟踪系统、质控用仿真人体模体等第三方辅助系统</w:t>
      </w:r>
    </w:p>
    <w:p w:rsidR="002103BB" w:rsidRDefault="002103BB" w:rsidP="002103BB">
      <w:pPr>
        <w:pStyle w:val="a8"/>
        <w:widowControl/>
        <w:wordWrap w:val="0"/>
        <w:spacing w:line="360" w:lineRule="auto"/>
        <w:ind w:left="840" w:hanging="420"/>
        <w:jc w:val="left"/>
        <w:rPr>
          <w:rFonts w:ascii="仿宋" w:eastAsia="仿宋" w:hAnsi="仿宋" w:cs="仿宋" w:hint="eastAsia"/>
          <w:b/>
          <w:bCs/>
          <w:color w:val="000000"/>
          <w:kern w:val="0"/>
          <w:sz w:val="32"/>
          <w:szCs w:val="32"/>
          <w:lang/>
        </w:rPr>
      </w:pPr>
      <w:r>
        <w:rPr>
          <w:rFonts w:ascii="仿宋" w:eastAsia="仿宋" w:hAnsi="仿宋" w:cs="仿宋" w:hint="eastAsia"/>
          <w:b/>
          <w:bCs/>
          <w:color w:val="000000"/>
          <w:kern w:val="0"/>
          <w:sz w:val="32"/>
          <w:szCs w:val="32"/>
          <w:lang/>
        </w:rPr>
        <w:t>(四) 参考配置要求（至少包含）</w:t>
      </w:r>
    </w:p>
    <w:p w:rsidR="002103BB" w:rsidRDefault="002103BB" w:rsidP="002103BB">
      <w:pPr>
        <w:pStyle w:val="a8"/>
        <w:widowControl/>
        <w:wordWrap w:val="0"/>
        <w:spacing w:line="360" w:lineRule="auto"/>
        <w:ind w:left="840" w:hanging="420"/>
        <w:jc w:val="left"/>
        <w:rPr>
          <w:rFonts w:ascii="仿宋" w:eastAsia="仿宋" w:hAnsi="仿宋" w:cs="仿宋" w:hint="eastAsia"/>
          <w:bCs/>
          <w:color w:val="000000"/>
          <w:sz w:val="32"/>
          <w:szCs w:val="32"/>
        </w:rPr>
      </w:pPr>
      <w:r>
        <w:rPr>
          <w:rFonts w:ascii="宋体" w:eastAsia="宋体" w:hAnsi="宋体" w:cs="宋体" w:hint="eastAsia"/>
          <w:color w:val="000000"/>
          <w:sz w:val="28"/>
          <w:szCs w:val="28"/>
        </w:rPr>
        <w:t xml:space="preserve">1、 </w:t>
      </w:r>
      <w:r>
        <w:rPr>
          <w:rFonts w:ascii="仿宋" w:eastAsia="仿宋" w:hAnsi="仿宋" w:cs="仿宋" w:hint="eastAsia"/>
          <w:color w:val="000000"/>
          <w:sz w:val="32"/>
          <w:szCs w:val="32"/>
        </w:rPr>
        <w:t>主机</w:t>
      </w:r>
      <w:r>
        <w:rPr>
          <w:rFonts w:ascii="仿宋" w:eastAsia="仿宋" w:hAnsi="仿宋" w:cs="仿宋" w:hint="eastAsia"/>
          <w:bCs/>
          <w:color w:val="000000"/>
          <w:sz w:val="32"/>
          <w:szCs w:val="32"/>
        </w:rPr>
        <w:t>1台</w:t>
      </w:r>
    </w:p>
    <w:p w:rsidR="002103BB" w:rsidRDefault="002103BB" w:rsidP="002103BB">
      <w:pPr>
        <w:pStyle w:val="a8"/>
        <w:widowControl/>
        <w:wordWrap w:val="0"/>
        <w:spacing w:line="360" w:lineRule="auto"/>
        <w:ind w:left="840" w:hanging="420"/>
        <w:jc w:val="left"/>
        <w:rPr>
          <w:rFonts w:ascii="仿宋" w:eastAsia="仿宋" w:hAnsi="仿宋" w:cs="仿宋" w:hint="eastAsia"/>
          <w:color w:val="000000"/>
          <w:sz w:val="32"/>
          <w:szCs w:val="32"/>
        </w:rPr>
      </w:pPr>
      <w:r>
        <w:rPr>
          <w:rFonts w:ascii="宋体" w:eastAsia="宋体" w:hAnsi="宋体" w:cs="宋体" w:hint="eastAsia"/>
          <w:color w:val="000000"/>
          <w:sz w:val="28"/>
          <w:szCs w:val="28"/>
        </w:rPr>
        <w:t xml:space="preserve">2、 </w:t>
      </w:r>
      <w:r>
        <w:rPr>
          <w:rFonts w:ascii="仿宋" w:eastAsia="仿宋" w:hAnsi="仿宋" w:cs="仿宋" w:hint="eastAsia"/>
          <w:color w:val="000000"/>
          <w:sz w:val="32"/>
          <w:szCs w:val="32"/>
        </w:rPr>
        <w:t>放射治疗计划系统     1套</w:t>
      </w:r>
    </w:p>
    <w:p w:rsidR="002103BB" w:rsidRPr="002103BB" w:rsidRDefault="002103BB" w:rsidP="002103BB">
      <w:pPr>
        <w:pStyle w:val="a8"/>
        <w:widowControl/>
        <w:wordWrap w:val="0"/>
        <w:spacing w:line="360" w:lineRule="auto"/>
        <w:ind w:left="840" w:hanging="420"/>
        <w:jc w:val="left"/>
        <w:rPr>
          <w:rFonts w:ascii="仿宋" w:eastAsia="仿宋" w:hAnsi="仿宋" w:cs="Arial"/>
          <w:color w:val="1D1B11"/>
          <w:sz w:val="32"/>
          <w:szCs w:val="32"/>
        </w:rPr>
      </w:pPr>
      <w:r>
        <w:rPr>
          <w:rFonts w:ascii="宋体" w:eastAsia="宋体" w:hAnsi="宋体" w:cs="宋体" w:hint="eastAsia"/>
          <w:color w:val="000000"/>
          <w:sz w:val="28"/>
          <w:szCs w:val="28"/>
        </w:rPr>
        <w:t xml:space="preserve">3、 </w:t>
      </w:r>
      <w:r>
        <w:rPr>
          <w:rFonts w:ascii="仿宋" w:eastAsia="仿宋" w:hAnsi="仿宋" w:cs="仿宋" w:hint="eastAsia"/>
          <w:color w:val="000000"/>
          <w:sz w:val="32"/>
          <w:szCs w:val="32"/>
        </w:rPr>
        <w:t>肿瘤信息管理系统     1套</w:t>
      </w:r>
    </w:p>
    <w:p w:rsidR="00E625F7" w:rsidRPr="002103BB" w:rsidRDefault="00E625F7" w:rsidP="002103BB">
      <w:pPr>
        <w:pStyle w:val="a3"/>
        <w:widowControl/>
        <w:ind w:left="426" w:firstLineChars="0" w:firstLine="0"/>
        <w:rPr>
          <w:rFonts w:ascii="宋体" w:hAnsi="宋体"/>
          <w:sz w:val="28"/>
          <w:szCs w:val="28"/>
        </w:rPr>
      </w:pPr>
    </w:p>
    <w:sectPr w:rsidR="00E625F7" w:rsidRPr="002103BB"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9C5" w:rsidRDefault="004B79C5" w:rsidP="00B74AFF">
      <w:r>
        <w:separator/>
      </w:r>
    </w:p>
  </w:endnote>
  <w:endnote w:type="continuationSeparator" w:id="1">
    <w:p w:rsidR="004B79C5" w:rsidRDefault="004B79C5"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Arial Unicode MS"/>
    <w:charset w:val="00"/>
    <w:family w:val="auto"/>
    <w:pitch w:val="default"/>
    <w:sig w:usb0="00000000" w:usb1="00000000" w:usb2="00000000" w:usb3="00000000" w:csb0="0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9C5" w:rsidRDefault="004B79C5" w:rsidP="00B74AFF">
      <w:r>
        <w:separator/>
      </w:r>
    </w:p>
  </w:footnote>
  <w:footnote w:type="continuationSeparator" w:id="1">
    <w:p w:rsidR="004B79C5" w:rsidRDefault="004B79C5"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E5EA31"/>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nsid w:val="021A3E5B"/>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
    <w:nsid w:val="05B111CE"/>
    <w:multiLevelType w:val="multilevel"/>
    <w:tmpl w:val="F0A69760"/>
    <w:lvl w:ilvl="0">
      <w:start w:val="3"/>
      <w:numFmt w:val="decimal"/>
      <w:lvlText w:val="%1"/>
      <w:lvlJc w:val="left"/>
      <w:pPr>
        <w:ind w:left="360" w:hanging="360"/>
      </w:pPr>
      <w:rPr>
        <w:rFonts w:asciiTheme="majorEastAsia" w:eastAsiaTheme="majorEastAsia" w:hAnsiTheme="majorEastAsia" w:hint="default"/>
      </w:rPr>
    </w:lvl>
    <w:lvl w:ilvl="1">
      <w:start w:val="1"/>
      <w:numFmt w:val="decimal"/>
      <w:lvlText w:val="%1.%2"/>
      <w:lvlJc w:val="left"/>
      <w:pPr>
        <w:ind w:left="1560" w:hanging="720"/>
      </w:pPr>
      <w:rPr>
        <w:rFonts w:ascii="宋体" w:eastAsia="宋体" w:hAnsi="宋体" w:hint="default"/>
      </w:rPr>
    </w:lvl>
    <w:lvl w:ilvl="2">
      <w:start w:val="1"/>
      <w:numFmt w:val="decimal"/>
      <w:lvlText w:val="%1.%2.%3"/>
      <w:lvlJc w:val="left"/>
      <w:pPr>
        <w:ind w:left="2400" w:hanging="720"/>
      </w:pPr>
      <w:rPr>
        <w:rFonts w:asciiTheme="majorEastAsia" w:eastAsiaTheme="majorEastAsia" w:hAnsiTheme="majorEastAsia" w:hint="default"/>
      </w:rPr>
    </w:lvl>
    <w:lvl w:ilvl="3">
      <w:start w:val="1"/>
      <w:numFmt w:val="decimal"/>
      <w:lvlText w:val="%1.%2.%3.%4"/>
      <w:lvlJc w:val="left"/>
      <w:pPr>
        <w:ind w:left="3600" w:hanging="1080"/>
      </w:pPr>
      <w:rPr>
        <w:rFonts w:asciiTheme="majorEastAsia" w:eastAsiaTheme="majorEastAsia" w:hAnsiTheme="majorEastAsia" w:hint="default"/>
      </w:rPr>
    </w:lvl>
    <w:lvl w:ilvl="4">
      <w:start w:val="1"/>
      <w:numFmt w:val="decimal"/>
      <w:lvlText w:val="%1.%2.%3.%4.%5"/>
      <w:lvlJc w:val="left"/>
      <w:pPr>
        <w:ind w:left="4800" w:hanging="1440"/>
      </w:pPr>
      <w:rPr>
        <w:rFonts w:asciiTheme="majorEastAsia" w:eastAsiaTheme="majorEastAsia" w:hAnsiTheme="majorEastAsia" w:hint="default"/>
      </w:rPr>
    </w:lvl>
    <w:lvl w:ilvl="5">
      <w:start w:val="1"/>
      <w:numFmt w:val="decimal"/>
      <w:lvlText w:val="%1.%2.%3.%4.%5.%6"/>
      <w:lvlJc w:val="left"/>
      <w:pPr>
        <w:ind w:left="6000" w:hanging="1800"/>
      </w:pPr>
      <w:rPr>
        <w:rFonts w:asciiTheme="majorEastAsia" w:eastAsiaTheme="majorEastAsia" w:hAnsiTheme="majorEastAsia" w:hint="default"/>
      </w:rPr>
    </w:lvl>
    <w:lvl w:ilvl="6">
      <w:start w:val="1"/>
      <w:numFmt w:val="decimal"/>
      <w:lvlText w:val="%1.%2.%3.%4.%5.%6.%7"/>
      <w:lvlJc w:val="left"/>
      <w:pPr>
        <w:ind w:left="7200" w:hanging="2160"/>
      </w:pPr>
      <w:rPr>
        <w:rFonts w:asciiTheme="majorEastAsia" w:eastAsiaTheme="majorEastAsia" w:hAnsiTheme="majorEastAsia" w:hint="default"/>
      </w:rPr>
    </w:lvl>
    <w:lvl w:ilvl="7">
      <w:start w:val="1"/>
      <w:numFmt w:val="decimal"/>
      <w:lvlText w:val="%1.%2.%3.%4.%5.%6.%7.%8"/>
      <w:lvlJc w:val="left"/>
      <w:pPr>
        <w:ind w:left="8040" w:hanging="2160"/>
      </w:pPr>
      <w:rPr>
        <w:rFonts w:asciiTheme="majorEastAsia" w:eastAsiaTheme="majorEastAsia" w:hAnsiTheme="majorEastAsia" w:hint="default"/>
      </w:rPr>
    </w:lvl>
    <w:lvl w:ilvl="8">
      <w:start w:val="1"/>
      <w:numFmt w:val="decimal"/>
      <w:lvlText w:val="%1.%2.%3.%4.%5.%6.%7.%8.%9"/>
      <w:lvlJc w:val="left"/>
      <w:pPr>
        <w:ind w:left="9240" w:hanging="2520"/>
      </w:pPr>
      <w:rPr>
        <w:rFonts w:asciiTheme="majorEastAsia" w:eastAsiaTheme="majorEastAsia" w:hAnsiTheme="majorEastAsia" w:hint="default"/>
      </w:rPr>
    </w:lvl>
  </w:abstractNum>
  <w:abstractNum w:abstractNumId="3">
    <w:nsid w:val="066C0D0F"/>
    <w:multiLevelType w:val="multilevel"/>
    <w:tmpl w:val="57583EFE"/>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4">
    <w:nsid w:val="0A783F97"/>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5">
    <w:nsid w:val="0A911323"/>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B6B26F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0BFE52FB"/>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E49318E"/>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9">
    <w:nsid w:val="109E40D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1135558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23D7387"/>
    <w:multiLevelType w:val="multilevel"/>
    <w:tmpl w:val="C7A828BC"/>
    <w:lvl w:ilvl="0">
      <w:start w:val="3"/>
      <w:numFmt w:val="decimal"/>
      <w:lvlText w:val="%1"/>
      <w:lvlJc w:val="left"/>
      <w:pPr>
        <w:ind w:left="360" w:hanging="360"/>
      </w:pPr>
      <w:rPr>
        <w:rFonts w:ascii="仿宋" w:eastAsia="仿宋" w:hAnsi="仿宋" w:cs="宋体" w:hint="default"/>
        <w:sz w:val="24"/>
      </w:rPr>
    </w:lvl>
    <w:lvl w:ilvl="1">
      <w:start w:val="1"/>
      <w:numFmt w:val="decimal"/>
      <w:lvlText w:val="%1.%2"/>
      <w:lvlJc w:val="left"/>
      <w:pPr>
        <w:ind w:left="1560" w:hanging="720"/>
      </w:pPr>
      <w:rPr>
        <w:rFonts w:ascii="仿宋" w:eastAsia="仿宋" w:hAnsi="仿宋" w:cs="宋体" w:hint="default"/>
        <w:sz w:val="24"/>
      </w:rPr>
    </w:lvl>
    <w:lvl w:ilvl="2">
      <w:start w:val="1"/>
      <w:numFmt w:val="decimal"/>
      <w:lvlText w:val="%1.%2.%3"/>
      <w:lvlJc w:val="left"/>
      <w:pPr>
        <w:ind w:left="2400" w:hanging="720"/>
      </w:pPr>
      <w:rPr>
        <w:rFonts w:ascii="仿宋" w:eastAsia="仿宋" w:hAnsi="仿宋" w:cs="宋体" w:hint="default"/>
        <w:sz w:val="24"/>
      </w:rPr>
    </w:lvl>
    <w:lvl w:ilvl="3">
      <w:start w:val="1"/>
      <w:numFmt w:val="decimal"/>
      <w:lvlText w:val="%1.%2.%3.%4"/>
      <w:lvlJc w:val="left"/>
      <w:pPr>
        <w:ind w:left="3600" w:hanging="1080"/>
      </w:pPr>
      <w:rPr>
        <w:rFonts w:ascii="仿宋" w:eastAsia="仿宋" w:hAnsi="仿宋" w:cs="宋体" w:hint="default"/>
        <w:sz w:val="24"/>
      </w:rPr>
    </w:lvl>
    <w:lvl w:ilvl="4">
      <w:start w:val="1"/>
      <w:numFmt w:val="decimal"/>
      <w:lvlText w:val="%1.%2.%3.%4.%5"/>
      <w:lvlJc w:val="left"/>
      <w:pPr>
        <w:ind w:left="4800" w:hanging="1440"/>
      </w:pPr>
      <w:rPr>
        <w:rFonts w:ascii="仿宋" w:eastAsia="仿宋" w:hAnsi="仿宋" w:cs="宋体" w:hint="default"/>
        <w:sz w:val="24"/>
      </w:rPr>
    </w:lvl>
    <w:lvl w:ilvl="5">
      <w:start w:val="1"/>
      <w:numFmt w:val="decimal"/>
      <w:lvlText w:val="%1.%2.%3.%4.%5.%6"/>
      <w:lvlJc w:val="left"/>
      <w:pPr>
        <w:ind w:left="6000" w:hanging="1800"/>
      </w:pPr>
      <w:rPr>
        <w:rFonts w:ascii="仿宋" w:eastAsia="仿宋" w:hAnsi="仿宋" w:cs="宋体" w:hint="default"/>
        <w:sz w:val="24"/>
      </w:rPr>
    </w:lvl>
    <w:lvl w:ilvl="6">
      <w:start w:val="1"/>
      <w:numFmt w:val="decimal"/>
      <w:lvlText w:val="%1.%2.%3.%4.%5.%6.%7"/>
      <w:lvlJc w:val="left"/>
      <w:pPr>
        <w:ind w:left="7200" w:hanging="2160"/>
      </w:pPr>
      <w:rPr>
        <w:rFonts w:ascii="仿宋" w:eastAsia="仿宋" w:hAnsi="仿宋" w:cs="宋体" w:hint="default"/>
        <w:sz w:val="24"/>
      </w:rPr>
    </w:lvl>
    <w:lvl w:ilvl="7">
      <w:start w:val="1"/>
      <w:numFmt w:val="decimal"/>
      <w:lvlText w:val="%1.%2.%3.%4.%5.%6.%7.%8"/>
      <w:lvlJc w:val="left"/>
      <w:pPr>
        <w:ind w:left="8040" w:hanging="2160"/>
      </w:pPr>
      <w:rPr>
        <w:rFonts w:ascii="仿宋" w:eastAsia="仿宋" w:hAnsi="仿宋" w:cs="宋体" w:hint="default"/>
        <w:sz w:val="24"/>
      </w:rPr>
    </w:lvl>
    <w:lvl w:ilvl="8">
      <w:start w:val="1"/>
      <w:numFmt w:val="decimal"/>
      <w:lvlText w:val="%1.%2.%3.%4.%5.%6.%7.%8.%9"/>
      <w:lvlJc w:val="left"/>
      <w:pPr>
        <w:ind w:left="9240" w:hanging="2520"/>
      </w:pPr>
      <w:rPr>
        <w:rFonts w:ascii="仿宋" w:eastAsia="仿宋" w:hAnsi="仿宋" w:cs="宋体" w:hint="default"/>
        <w:sz w:val="24"/>
      </w:rPr>
    </w:lvl>
  </w:abstractNum>
  <w:abstractNum w:abstractNumId="12">
    <w:nsid w:val="12CF38C5"/>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15CD0AD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1996572C"/>
    <w:multiLevelType w:val="multilevel"/>
    <w:tmpl w:val="00204420"/>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5">
    <w:nsid w:val="1C215FBB"/>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nsid w:val="1FDF5AEC"/>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21AF003E"/>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27FC3515"/>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704"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2AAD7A50"/>
    <w:multiLevelType w:val="multilevel"/>
    <w:tmpl w:val="2390A540"/>
    <w:lvl w:ilvl="0">
      <w:start w:val="1"/>
      <w:numFmt w:val="decimal"/>
      <w:lvlText w:val="%1"/>
      <w:lvlJc w:val="left"/>
      <w:pPr>
        <w:ind w:left="428" w:hanging="428"/>
      </w:pPr>
      <w:rPr>
        <w:rFonts w:cs="宋体" w:hint="default"/>
      </w:rPr>
    </w:lvl>
    <w:lvl w:ilvl="1">
      <w:start w:val="1"/>
      <w:numFmt w:val="decimal"/>
      <w:lvlText w:val="%1.%2"/>
      <w:lvlJc w:val="left"/>
      <w:pPr>
        <w:ind w:left="1560" w:hanging="720"/>
      </w:pPr>
      <w:rPr>
        <w:rFonts w:cs="宋体" w:hint="default"/>
      </w:rPr>
    </w:lvl>
    <w:lvl w:ilvl="2">
      <w:start w:val="1"/>
      <w:numFmt w:val="decimal"/>
      <w:lvlText w:val="%1.%2.%3"/>
      <w:lvlJc w:val="left"/>
      <w:pPr>
        <w:ind w:left="2400" w:hanging="720"/>
      </w:pPr>
      <w:rPr>
        <w:rFonts w:cs="宋体" w:hint="default"/>
      </w:rPr>
    </w:lvl>
    <w:lvl w:ilvl="3">
      <w:start w:val="1"/>
      <w:numFmt w:val="decimal"/>
      <w:lvlText w:val="%1.%2.%3.%4"/>
      <w:lvlJc w:val="left"/>
      <w:pPr>
        <w:ind w:left="3600" w:hanging="1080"/>
      </w:pPr>
      <w:rPr>
        <w:rFonts w:cs="宋体" w:hint="default"/>
      </w:rPr>
    </w:lvl>
    <w:lvl w:ilvl="4">
      <w:start w:val="1"/>
      <w:numFmt w:val="decimal"/>
      <w:lvlText w:val="%1.%2.%3.%4.%5"/>
      <w:lvlJc w:val="left"/>
      <w:pPr>
        <w:ind w:left="4800" w:hanging="1440"/>
      </w:pPr>
      <w:rPr>
        <w:rFonts w:cs="宋体" w:hint="default"/>
      </w:rPr>
    </w:lvl>
    <w:lvl w:ilvl="5">
      <w:start w:val="1"/>
      <w:numFmt w:val="decimal"/>
      <w:lvlText w:val="%1.%2.%3.%4.%5.%6"/>
      <w:lvlJc w:val="left"/>
      <w:pPr>
        <w:ind w:left="6000" w:hanging="1800"/>
      </w:pPr>
      <w:rPr>
        <w:rFonts w:cs="宋体" w:hint="default"/>
      </w:rPr>
    </w:lvl>
    <w:lvl w:ilvl="6">
      <w:start w:val="1"/>
      <w:numFmt w:val="decimal"/>
      <w:lvlText w:val="%1.%2.%3.%4.%5.%6.%7"/>
      <w:lvlJc w:val="left"/>
      <w:pPr>
        <w:ind w:left="7200" w:hanging="2160"/>
      </w:pPr>
      <w:rPr>
        <w:rFonts w:cs="宋体" w:hint="default"/>
      </w:rPr>
    </w:lvl>
    <w:lvl w:ilvl="7">
      <w:start w:val="1"/>
      <w:numFmt w:val="decimal"/>
      <w:lvlText w:val="%1.%2.%3.%4.%5.%6.%7.%8"/>
      <w:lvlJc w:val="left"/>
      <w:pPr>
        <w:ind w:left="8040" w:hanging="2160"/>
      </w:pPr>
      <w:rPr>
        <w:rFonts w:cs="宋体" w:hint="default"/>
      </w:rPr>
    </w:lvl>
    <w:lvl w:ilvl="8">
      <w:start w:val="1"/>
      <w:numFmt w:val="decimal"/>
      <w:lvlText w:val="%1.%2.%3.%4.%5.%6.%7.%8.%9"/>
      <w:lvlJc w:val="left"/>
      <w:pPr>
        <w:ind w:left="9240" w:hanging="2520"/>
      </w:pPr>
      <w:rPr>
        <w:rFonts w:cs="宋体" w:hint="default"/>
      </w:rPr>
    </w:lvl>
  </w:abstractNum>
  <w:abstractNum w:abstractNumId="21">
    <w:nsid w:val="2BE360E2"/>
    <w:multiLevelType w:val="multilevel"/>
    <w:tmpl w:val="58D2ECDE"/>
    <w:lvl w:ilvl="0">
      <w:start w:val="3"/>
      <w:numFmt w:val="decimal"/>
      <w:lvlText w:val="%1"/>
      <w:lvlJc w:val="left"/>
      <w:pPr>
        <w:ind w:left="360" w:hanging="360"/>
      </w:pPr>
      <w:rPr>
        <w:rFonts w:hint="default"/>
        <w:color w:val="000000"/>
        <w:sz w:val="21"/>
      </w:rPr>
    </w:lvl>
    <w:lvl w:ilvl="1">
      <w:start w:val="1"/>
      <w:numFmt w:val="decimal"/>
      <w:lvlText w:val="%1.%2"/>
      <w:lvlJc w:val="left"/>
      <w:pPr>
        <w:ind w:left="1560" w:hanging="720"/>
      </w:pPr>
      <w:rPr>
        <w:rFonts w:hint="default"/>
        <w:color w:val="000000"/>
        <w:sz w:val="28"/>
        <w:szCs w:val="40"/>
      </w:rPr>
    </w:lvl>
    <w:lvl w:ilvl="2">
      <w:start w:val="1"/>
      <w:numFmt w:val="decimal"/>
      <w:lvlText w:val="%1.%2.%3"/>
      <w:lvlJc w:val="left"/>
      <w:pPr>
        <w:ind w:left="2400" w:hanging="720"/>
      </w:pPr>
      <w:rPr>
        <w:rFonts w:hint="default"/>
        <w:color w:val="000000"/>
        <w:sz w:val="21"/>
      </w:rPr>
    </w:lvl>
    <w:lvl w:ilvl="3">
      <w:start w:val="1"/>
      <w:numFmt w:val="decimal"/>
      <w:lvlText w:val="%1.%2.%3.%4"/>
      <w:lvlJc w:val="left"/>
      <w:pPr>
        <w:ind w:left="3600" w:hanging="1080"/>
      </w:pPr>
      <w:rPr>
        <w:rFonts w:hint="default"/>
        <w:color w:val="000000"/>
        <w:sz w:val="21"/>
      </w:rPr>
    </w:lvl>
    <w:lvl w:ilvl="4">
      <w:start w:val="1"/>
      <w:numFmt w:val="decimal"/>
      <w:lvlText w:val="%1.%2.%3.%4.%5"/>
      <w:lvlJc w:val="left"/>
      <w:pPr>
        <w:ind w:left="4800" w:hanging="1440"/>
      </w:pPr>
      <w:rPr>
        <w:rFonts w:hint="default"/>
        <w:color w:val="000000"/>
        <w:sz w:val="21"/>
      </w:rPr>
    </w:lvl>
    <w:lvl w:ilvl="5">
      <w:start w:val="1"/>
      <w:numFmt w:val="decimal"/>
      <w:lvlText w:val="%1.%2.%3.%4.%5.%6"/>
      <w:lvlJc w:val="left"/>
      <w:pPr>
        <w:ind w:left="6000" w:hanging="1800"/>
      </w:pPr>
      <w:rPr>
        <w:rFonts w:hint="default"/>
        <w:color w:val="000000"/>
        <w:sz w:val="21"/>
      </w:rPr>
    </w:lvl>
    <w:lvl w:ilvl="6">
      <w:start w:val="1"/>
      <w:numFmt w:val="decimal"/>
      <w:lvlText w:val="%1.%2.%3.%4.%5.%6.%7"/>
      <w:lvlJc w:val="left"/>
      <w:pPr>
        <w:ind w:left="7200" w:hanging="2160"/>
      </w:pPr>
      <w:rPr>
        <w:rFonts w:hint="default"/>
        <w:color w:val="000000"/>
        <w:sz w:val="21"/>
      </w:rPr>
    </w:lvl>
    <w:lvl w:ilvl="7">
      <w:start w:val="1"/>
      <w:numFmt w:val="decimal"/>
      <w:lvlText w:val="%1.%2.%3.%4.%5.%6.%7.%8"/>
      <w:lvlJc w:val="left"/>
      <w:pPr>
        <w:ind w:left="8040" w:hanging="2160"/>
      </w:pPr>
      <w:rPr>
        <w:rFonts w:hint="default"/>
        <w:color w:val="000000"/>
        <w:sz w:val="21"/>
      </w:rPr>
    </w:lvl>
    <w:lvl w:ilvl="8">
      <w:start w:val="1"/>
      <w:numFmt w:val="decimal"/>
      <w:lvlText w:val="%1.%2.%3.%4.%5.%6.%7.%8.%9"/>
      <w:lvlJc w:val="left"/>
      <w:pPr>
        <w:ind w:left="9240" w:hanging="2520"/>
      </w:pPr>
      <w:rPr>
        <w:rFonts w:hint="default"/>
        <w:color w:val="000000"/>
        <w:sz w:val="21"/>
      </w:rPr>
    </w:lvl>
  </w:abstractNum>
  <w:abstractNum w:abstractNumId="22">
    <w:nsid w:val="2FE947C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nsid w:val="30A30D1B"/>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nsid w:val="33643C61"/>
    <w:multiLevelType w:val="multilevel"/>
    <w:tmpl w:val="27065B28"/>
    <w:lvl w:ilvl="0">
      <w:start w:val="4"/>
      <w:numFmt w:val="decimal"/>
      <w:lvlText w:val="%1"/>
      <w:lvlJc w:val="left"/>
      <w:pPr>
        <w:ind w:left="428" w:hanging="428"/>
      </w:pPr>
      <w:rPr>
        <w:rFonts w:cs="Times New Roman" w:hint="default"/>
        <w:color w:val="auto"/>
      </w:rPr>
    </w:lvl>
    <w:lvl w:ilvl="1">
      <w:start w:val="1"/>
      <w:numFmt w:val="decimal"/>
      <w:lvlText w:val="%1.%2"/>
      <w:lvlJc w:val="left"/>
      <w:pPr>
        <w:ind w:left="1560" w:hanging="720"/>
      </w:pPr>
      <w:rPr>
        <w:rFonts w:cs="Times New Roman" w:hint="default"/>
        <w:color w:val="auto"/>
      </w:rPr>
    </w:lvl>
    <w:lvl w:ilvl="2">
      <w:start w:val="1"/>
      <w:numFmt w:val="decimal"/>
      <w:lvlText w:val="%1.%2.%3"/>
      <w:lvlJc w:val="left"/>
      <w:pPr>
        <w:ind w:left="2400" w:hanging="720"/>
      </w:pPr>
      <w:rPr>
        <w:rFonts w:cs="Times New Roman" w:hint="default"/>
        <w:color w:val="auto"/>
      </w:rPr>
    </w:lvl>
    <w:lvl w:ilvl="3">
      <w:start w:val="1"/>
      <w:numFmt w:val="decimal"/>
      <w:lvlText w:val="%1.%2.%3.%4"/>
      <w:lvlJc w:val="left"/>
      <w:pPr>
        <w:ind w:left="3600" w:hanging="1080"/>
      </w:pPr>
      <w:rPr>
        <w:rFonts w:cs="Times New Roman" w:hint="default"/>
        <w:color w:val="auto"/>
      </w:rPr>
    </w:lvl>
    <w:lvl w:ilvl="4">
      <w:start w:val="1"/>
      <w:numFmt w:val="decimal"/>
      <w:lvlText w:val="%1.%2.%3.%4.%5"/>
      <w:lvlJc w:val="left"/>
      <w:pPr>
        <w:ind w:left="4800" w:hanging="1440"/>
      </w:pPr>
      <w:rPr>
        <w:rFonts w:cs="Times New Roman" w:hint="default"/>
        <w:color w:val="auto"/>
      </w:rPr>
    </w:lvl>
    <w:lvl w:ilvl="5">
      <w:start w:val="1"/>
      <w:numFmt w:val="decimal"/>
      <w:lvlText w:val="%1.%2.%3.%4.%5.%6"/>
      <w:lvlJc w:val="left"/>
      <w:pPr>
        <w:ind w:left="6000" w:hanging="1800"/>
      </w:pPr>
      <w:rPr>
        <w:rFonts w:cs="Times New Roman" w:hint="default"/>
        <w:color w:val="auto"/>
      </w:rPr>
    </w:lvl>
    <w:lvl w:ilvl="6">
      <w:start w:val="1"/>
      <w:numFmt w:val="decimal"/>
      <w:lvlText w:val="%1.%2.%3.%4.%5.%6.%7"/>
      <w:lvlJc w:val="left"/>
      <w:pPr>
        <w:ind w:left="7200" w:hanging="2160"/>
      </w:pPr>
      <w:rPr>
        <w:rFonts w:cs="Times New Roman" w:hint="default"/>
        <w:color w:val="auto"/>
      </w:rPr>
    </w:lvl>
    <w:lvl w:ilvl="7">
      <w:start w:val="1"/>
      <w:numFmt w:val="decimal"/>
      <w:lvlText w:val="%1.%2.%3.%4.%5.%6.%7.%8"/>
      <w:lvlJc w:val="left"/>
      <w:pPr>
        <w:ind w:left="8040" w:hanging="2160"/>
      </w:pPr>
      <w:rPr>
        <w:rFonts w:cs="Times New Roman" w:hint="default"/>
        <w:color w:val="auto"/>
      </w:rPr>
    </w:lvl>
    <w:lvl w:ilvl="8">
      <w:start w:val="1"/>
      <w:numFmt w:val="decimal"/>
      <w:lvlText w:val="%1.%2.%3.%4.%5.%6.%7.%8.%9"/>
      <w:lvlJc w:val="left"/>
      <w:pPr>
        <w:ind w:left="9240" w:hanging="2520"/>
      </w:pPr>
      <w:rPr>
        <w:rFonts w:cs="Times New Roman" w:hint="default"/>
        <w:color w:val="auto"/>
      </w:rPr>
    </w:lvl>
  </w:abstractNum>
  <w:abstractNum w:abstractNumId="25">
    <w:nsid w:val="3A4C466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nsid w:val="3EDB0B1A"/>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7">
    <w:nsid w:val="3F514A39"/>
    <w:multiLevelType w:val="multilevel"/>
    <w:tmpl w:val="6268B3D2"/>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8">
    <w:nsid w:val="3FD3396C"/>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nsid w:val="3FFE369C"/>
    <w:multiLevelType w:val="multilevel"/>
    <w:tmpl w:val="C5668826"/>
    <w:lvl w:ilvl="0">
      <w:start w:val="3"/>
      <w:numFmt w:val="decimal"/>
      <w:lvlText w:val="%1"/>
      <w:lvlJc w:val="left"/>
      <w:pPr>
        <w:ind w:left="360" w:hanging="360"/>
      </w:pPr>
      <w:rPr>
        <w:rFonts w:ascii="Calibri" w:hAnsi="Calibri" w:hint="default"/>
        <w:sz w:val="21"/>
      </w:rPr>
    </w:lvl>
    <w:lvl w:ilvl="1">
      <w:start w:val="1"/>
      <w:numFmt w:val="decimal"/>
      <w:lvlText w:val="%1.%2"/>
      <w:lvlJc w:val="left"/>
      <w:pPr>
        <w:ind w:left="1560" w:hanging="720"/>
      </w:pPr>
      <w:rPr>
        <w:rFonts w:ascii="宋体" w:eastAsia="宋体" w:hAnsi="宋体" w:hint="default"/>
        <w:sz w:val="28"/>
        <w:szCs w:val="28"/>
      </w:rPr>
    </w:lvl>
    <w:lvl w:ilvl="2">
      <w:start w:val="1"/>
      <w:numFmt w:val="decimal"/>
      <w:lvlText w:val="%1.%2.%3"/>
      <w:lvlJc w:val="left"/>
      <w:pPr>
        <w:ind w:left="2400" w:hanging="720"/>
      </w:pPr>
      <w:rPr>
        <w:rFonts w:ascii="Calibri" w:hAnsi="Calibri" w:hint="default"/>
        <w:sz w:val="21"/>
      </w:rPr>
    </w:lvl>
    <w:lvl w:ilvl="3">
      <w:start w:val="1"/>
      <w:numFmt w:val="decimal"/>
      <w:lvlText w:val="%1.%2.%3.%4"/>
      <w:lvlJc w:val="left"/>
      <w:pPr>
        <w:ind w:left="3600" w:hanging="1080"/>
      </w:pPr>
      <w:rPr>
        <w:rFonts w:ascii="Calibri" w:hAnsi="Calibri" w:hint="default"/>
        <w:sz w:val="21"/>
      </w:rPr>
    </w:lvl>
    <w:lvl w:ilvl="4">
      <w:start w:val="1"/>
      <w:numFmt w:val="decimal"/>
      <w:lvlText w:val="%1.%2.%3.%4.%5"/>
      <w:lvlJc w:val="left"/>
      <w:pPr>
        <w:ind w:left="4800" w:hanging="1440"/>
      </w:pPr>
      <w:rPr>
        <w:rFonts w:ascii="Calibri" w:hAnsi="Calibri" w:hint="default"/>
        <w:sz w:val="21"/>
      </w:rPr>
    </w:lvl>
    <w:lvl w:ilvl="5">
      <w:start w:val="1"/>
      <w:numFmt w:val="decimal"/>
      <w:lvlText w:val="%1.%2.%3.%4.%5.%6"/>
      <w:lvlJc w:val="left"/>
      <w:pPr>
        <w:ind w:left="6000" w:hanging="1800"/>
      </w:pPr>
      <w:rPr>
        <w:rFonts w:ascii="Calibri" w:hAnsi="Calibri" w:hint="default"/>
        <w:sz w:val="21"/>
      </w:rPr>
    </w:lvl>
    <w:lvl w:ilvl="6">
      <w:start w:val="1"/>
      <w:numFmt w:val="decimal"/>
      <w:lvlText w:val="%1.%2.%3.%4.%5.%6.%7"/>
      <w:lvlJc w:val="left"/>
      <w:pPr>
        <w:ind w:left="7200" w:hanging="2160"/>
      </w:pPr>
      <w:rPr>
        <w:rFonts w:ascii="Calibri" w:hAnsi="Calibri" w:hint="default"/>
        <w:sz w:val="21"/>
      </w:rPr>
    </w:lvl>
    <w:lvl w:ilvl="7">
      <w:start w:val="1"/>
      <w:numFmt w:val="decimal"/>
      <w:lvlText w:val="%1.%2.%3.%4.%5.%6.%7.%8"/>
      <w:lvlJc w:val="left"/>
      <w:pPr>
        <w:ind w:left="8040" w:hanging="2160"/>
      </w:pPr>
      <w:rPr>
        <w:rFonts w:ascii="Calibri" w:hAnsi="Calibri" w:hint="default"/>
        <w:sz w:val="21"/>
      </w:rPr>
    </w:lvl>
    <w:lvl w:ilvl="8">
      <w:start w:val="1"/>
      <w:numFmt w:val="decimal"/>
      <w:lvlText w:val="%1.%2.%3.%4.%5.%6.%7.%8.%9"/>
      <w:lvlJc w:val="left"/>
      <w:pPr>
        <w:ind w:left="9240" w:hanging="2520"/>
      </w:pPr>
      <w:rPr>
        <w:rFonts w:ascii="Calibri" w:hAnsi="Calibri" w:hint="default"/>
        <w:sz w:val="21"/>
      </w:rPr>
    </w:lvl>
  </w:abstractNum>
  <w:abstractNum w:abstractNumId="30">
    <w:nsid w:val="42AD300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nsid w:val="43A56449"/>
    <w:multiLevelType w:val="multilevel"/>
    <w:tmpl w:val="0BBEB394"/>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2">
    <w:nsid w:val="45576201"/>
    <w:multiLevelType w:val="multilevel"/>
    <w:tmpl w:val="A11408FE"/>
    <w:lvl w:ilvl="0">
      <w:start w:val="4"/>
      <w:numFmt w:val="decimal"/>
      <w:lvlText w:val="%1"/>
      <w:lvlJc w:val="left"/>
      <w:pPr>
        <w:ind w:left="360" w:hanging="360"/>
      </w:pPr>
      <w:rPr>
        <w:rFonts w:asciiTheme="majorEastAsia" w:eastAsiaTheme="majorEastAsia" w:hAnsiTheme="majorEastAsia" w:hint="default"/>
      </w:rPr>
    </w:lvl>
    <w:lvl w:ilvl="1">
      <w:start w:val="1"/>
      <w:numFmt w:val="decimal"/>
      <w:lvlText w:val="%1.%2"/>
      <w:lvlJc w:val="left"/>
      <w:pPr>
        <w:ind w:left="1560" w:hanging="720"/>
      </w:pPr>
      <w:rPr>
        <w:rFonts w:ascii="宋体" w:eastAsia="宋体" w:hAnsi="宋体" w:hint="default"/>
      </w:rPr>
    </w:lvl>
    <w:lvl w:ilvl="2">
      <w:start w:val="1"/>
      <w:numFmt w:val="decimal"/>
      <w:lvlText w:val="%1.%2.%3"/>
      <w:lvlJc w:val="left"/>
      <w:pPr>
        <w:ind w:left="2400" w:hanging="720"/>
      </w:pPr>
      <w:rPr>
        <w:rFonts w:asciiTheme="majorEastAsia" w:eastAsiaTheme="majorEastAsia" w:hAnsiTheme="majorEastAsia" w:hint="default"/>
      </w:rPr>
    </w:lvl>
    <w:lvl w:ilvl="3">
      <w:start w:val="1"/>
      <w:numFmt w:val="decimal"/>
      <w:lvlText w:val="%1.%2.%3.%4"/>
      <w:lvlJc w:val="left"/>
      <w:pPr>
        <w:ind w:left="3600" w:hanging="1080"/>
      </w:pPr>
      <w:rPr>
        <w:rFonts w:asciiTheme="majorEastAsia" w:eastAsiaTheme="majorEastAsia" w:hAnsiTheme="majorEastAsia" w:hint="default"/>
      </w:rPr>
    </w:lvl>
    <w:lvl w:ilvl="4">
      <w:start w:val="1"/>
      <w:numFmt w:val="decimal"/>
      <w:lvlText w:val="%1.%2.%3.%4.%5"/>
      <w:lvlJc w:val="left"/>
      <w:pPr>
        <w:ind w:left="4800" w:hanging="1440"/>
      </w:pPr>
      <w:rPr>
        <w:rFonts w:asciiTheme="majorEastAsia" w:eastAsiaTheme="majorEastAsia" w:hAnsiTheme="majorEastAsia" w:hint="default"/>
      </w:rPr>
    </w:lvl>
    <w:lvl w:ilvl="5">
      <w:start w:val="1"/>
      <w:numFmt w:val="decimal"/>
      <w:lvlText w:val="%1.%2.%3.%4.%5.%6"/>
      <w:lvlJc w:val="left"/>
      <w:pPr>
        <w:ind w:left="6000" w:hanging="1800"/>
      </w:pPr>
      <w:rPr>
        <w:rFonts w:asciiTheme="majorEastAsia" w:eastAsiaTheme="majorEastAsia" w:hAnsiTheme="majorEastAsia" w:hint="default"/>
      </w:rPr>
    </w:lvl>
    <w:lvl w:ilvl="6">
      <w:start w:val="1"/>
      <w:numFmt w:val="decimal"/>
      <w:lvlText w:val="%1.%2.%3.%4.%5.%6.%7"/>
      <w:lvlJc w:val="left"/>
      <w:pPr>
        <w:ind w:left="7200" w:hanging="2160"/>
      </w:pPr>
      <w:rPr>
        <w:rFonts w:asciiTheme="majorEastAsia" w:eastAsiaTheme="majorEastAsia" w:hAnsiTheme="majorEastAsia" w:hint="default"/>
      </w:rPr>
    </w:lvl>
    <w:lvl w:ilvl="7">
      <w:start w:val="1"/>
      <w:numFmt w:val="decimal"/>
      <w:lvlText w:val="%1.%2.%3.%4.%5.%6.%7.%8"/>
      <w:lvlJc w:val="left"/>
      <w:pPr>
        <w:ind w:left="8040" w:hanging="2160"/>
      </w:pPr>
      <w:rPr>
        <w:rFonts w:asciiTheme="majorEastAsia" w:eastAsiaTheme="majorEastAsia" w:hAnsiTheme="majorEastAsia" w:hint="default"/>
      </w:rPr>
    </w:lvl>
    <w:lvl w:ilvl="8">
      <w:start w:val="1"/>
      <w:numFmt w:val="decimal"/>
      <w:lvlText w:val="%1.%2.%3.%4.%5.%6.%7.%8.%9"/>
      <w:lvlJc w:val="left"/>
      <w:pPr>
        <w:ind w:left="9240" w:hanging="2520"/>
      </w:pPr>
      <w:rPr>
        <w:rFonts w:asciiTheme="majorEastAsia" w:eastAsiaTheme="majorEastAsia" w:hAnsiTheme="majorEastAsia" w:hint="default"/>
      </w:rPr>
    </w:lvl>
  </w:abstractNum>
  <w:abstractNum w:abstractNumId="33">
    <w:nsid w:val="46B96DAC"/>
    <w:multiLevelType w:val="multilevel"/>
    <w:tmpl w:val="262838C8"/>
    <w:lvl w:ilvl="0">
      <w:start w:val="2"/>
      <w:numFmt w:val="decimal"/>
      <w:lvlText w:val="%1"/>
      <w:lvlJc w:val="left"/>
      <w:pPr>
        <w:ind w:left="360" w:hanging="360"/>
      </w:pPr>
      <w:rPr>
        <w:rFonts w:hint="default"/>
        <w:color w:val="000000"/>
        <w:sz w:val="21"/>
      </w:rPr>
    </w:lvl>
    <w:lvl w:ilvl="1">
      <w:start w:val="1"/>
      <w:numFmt w:val="decimal"/>
      <w:lvlText w:val="%1.%2"/>
      <w:lvlJc w:val="left"/>
      <w:pPr>
        <w:ind w:left="1560" w:hanging="720"/>
      </w:pPr>
      <w:rPr>
        <w:rFonts w:hint="default"/>
        <w:color w:val="000000"/>
        <w:sz w:val="28"/>
        <w:szCs w:val="40"/>
      </w:rPr>
    </w:lvl>
    <w:lvl w:ilvl="2">
      <w:start w:val="1"/>
      <w:numFmt w:val="decimal"/>
      <w:lvlText w:val="%1.%2.%3"/>
      <w:lvlJc w:val="left"/>
      <w:pPr>
        <w:ind w:left="2400" w:hanging="720"/>
      </w:pPr>
      <w:rPr>
        <w:rFonts w:hint="default"/>
        <w:color w:val="000000"/>
        <w:sz w:val="21"/>
      </w:rPr>
    </w:lvl>
    <w:lvl w:ilvl="3">
      <w:start w:val="1"/>
      <w:numFmt w:val="decimal"/>
      <w:lvlText w:val="%1.%2.%3.%4"/>
      <w:lvlJc w:val="left"/>
      <w:pPr>
        <w:ind w:left="3600" w:hanging="1080"/>
      </w:pPr>
      <w:rPr>
        <w:rFonts w:hint="default"/>
        <w:color w:val="000000"/>
        <w:sz w:val="21"/>
      </w:rPr>
    </w:lvl>
    <w:lvl w:ilvl="4">
      <w:start w:val="1"/>
      <w:numFmt w:val="decimal"/>
      <w:lvlText w:val="%1.%2.%3.%4.%5"/>
      <w:lvlJc w:val="left"/>
      <w:pPr>
        <w:ind w:left="4800" w:hanging="1440"/>
      </w:pPr>
      <w:rPr>
        <w:rFonts w:hint="default"/>
        <w:color w:val="000000"/>
        <w:sz w:val="21"/>
      </w:rPr>
    </w:lvl>
    <w:lvl w:ilvl="5">
      <w:start w:val="1"/>
      <w:numFmt w:val="decimal"/>
      <w:lvlText w:val="%1.%2.%3.%4.%5.%6"/>
      <w:lvlJc w:val="left"/>
      <w:pPr>
        <w:ind w:left="6000" w:hanging="1800"/>
      </w:pPr>
      <w:rPr>
        <w:rFonts w:hint="default"/>
        <w:color w:val="000000"/>
        <w:sz w:val="21"/>
      </w:rPr>
    </w:lvl>
    <w:lvl w:ilvl="6">
      <w:start w:val="1"/>
      <w:numFmt w:val="decimal"/>
      <w:lvlText w:val="%1.%2.%3.%4.%5.%6.%7"/>
      <w:lvlJc w:val="left"/>
      <w:pPr>
        <w:ind w:left="7200" w:hanging="2160"/>
      </w:pPr>
      <w:rPr>
        <w:rFonts w:hint="default"/>
        <w:color w:val="000000"/>
        <w:sz w:val="21"/>
      </w:rPr>
    </w:lvl>
    <w:lvl w:ilvl="7">
      <w:start w:val="1"/>
      <w:numFmt w:val="decimal"/>
      <w:lvlText w:val="%1.%2.%3.%4.%5.%6.%7.%8"/>
      <w:lvlJc w:val="left"/>
      <w:pPr>
        <w:ind w:left="8040" w:hanging="2160"/>
      </w:pPr>
      <w:rPr>
        <w:rFonts w:hint="default"/>
        <w:color w:val="000000"/>
        <w:sz w:val="21"/>
      </w:rPr>
    </w:lvl>
    <w:lvl w:ilvl="8">
      <w:start w:val="1"/>
      <w:numFmt w:val="decimal"/>
      <w:lvlText w:val="%1.%2.%3.%4.%5.%6.%7.%8.%9"/>
      <w:lvlJc w:val="left"/>
      <w:pPr>
        <w:ind w:left="9240" w:hanging="2520"/>
      </w:pPr>
      <w:rPr>
        <w:rFonts w:hint="default"/>
        <w:color w:val="000000"/>
        <w:sz w:val="21"/>
      </w:rPr>
    </w:lvl>
  </w:abstractNum>
  <w:abstractNum w:abstractNumId="34">
    <w:nsid w:val="4C4F45EB"/>
    <w:multiLevelType w:val="multilevel"/>
    <w:tmpl w:val="1338C906"/>
    <w:lvl w:ilvl="0">
      <w:start w:val="1"/>
      <w:numFmt w:val="decimal"/>
      <w:lvlText w:val="%1"/>
      <w:lvlJc w:val="left"/>
      <w:pPr>
        <w:ind w:left="428" w:hanging="428"/>
      </w:pPr>
      <w:rPr>
        <w:rFonts w:cs="方正仿宋简体" w:hint="default"/>
        <w:color w:val="auto"/>
      </w:rPr>
    </w:lvl>
    <w:lvl w:ilvl="1">
      <w:start w:val="1"/>
      <w:numFmt w:val="decimal"/>
      <w:lvlText w:val="%1.%2"/>
      <w:lvlJc w:val="left"/>
      <w:pPr>
        <w:ind w:left="1560" w:hanging="720"/>
      </w:pPr>
      <w:rPr>
        <w:rFonts w:cs="方正仿宋简体" w:hint="default"/>
        <w:color w:val="auto"/>
      </w:rPr>
    </w:lvl>
    <w:lvl w:ilvl="2">
      <w:start w:val="1"/>
      <w:numFmt w:val="decimal"/>
      <w:lvlText w:val="%1.%2.%3"/>
      <w:lvlJc w:val="left"/>
      <w:pPr>
        <w:ind w:left="2400" w:hanging="720"/>
      </w:pPr>
      <w:rPr>
        <w:rFonts w:cs="方正仿宋简体" w:hint="default"/>
        <w:color w:val="auto"/>
      </w:rPr>
    </w:lvl>
    <w:lvl w:ilvl="3">
      <w:start w:val="1"/>
      <w:numFmt w:val="decimal"/>
      <w:lvlText w:val="%1.%2.%3.%4"/>
      <w:lvlJc w:val="left"/>
      <w:pPr>
        <w:ind w:left="3600" w:hanging="1080"/>
      </w:pPr>
      <w:rPr>
        <w:rFonts w:cs="方正仿宋简体" w:hint="default"/>
        <w:color w:val="auto"/>
      </w:rPr>
    </w:lvl>
    <w:lvl w:ilvl="4">
      <w:start w:val="1"/>
      <w:numFmt w:val="decimal"/>
      <w:lvlText w:val="%1.%2.%3.%4.%5"/>
      <w:lvlJc w:val="left"/>
      <w:pPr>
        <w:ind w:left="4800" w:hanging="1440"/>
      </w:pPr>
      <w:rPr>
        <w:rFonts w:cs="方正仿宋简体" w:hint="default"/>
        <w:color w:val="auto"/>
      </w:rPr>
    </w:lvl>
    <w:lvl w:ilvl="5">
      <w:start w:val="1"/>
      <w:numFmt w:val="decimal"/>
      <w:lvlText w:val="%1.%2.%3.%4.%5.%6"/>
      <w:lvlJc w:val="left"/>
      <w:pPr>
        <w:ind w:left="6000" w:hanging="1800"/>
      </w:pPr>
      <w:rPr>
        <w:rFonts w:cs="方正仿宋简体" w:hint="default"/>
        <w:color w:val="auto"/>
      </w:rPr>
    </w:lvl>
    <w:lvl w:ilvl="6">
      <w:start w:val="1"/>
      <w:numFmt w:val="decimal"/>
      <w:lvlText w:val="%1.%2.%3.%4.%5.%6.%7"/>
      <w:lvlJc w:val="left"/>
      <w:pPr>
        <w:ind w:left="7200" w:hanging="2160"/>
      </w:pPr>
      <w:rPr>
        <w:rFonts w:cs="方正仿宋简体" w:hint="default"/>
        <w:color w:val="auto"/>
      </w:rPr>
    </w:lvl>
    <w:lvl w:ilvl="7">
      <w:start w:val="1"/>
      <w:numFmt w:val="decimal"/>
      <w:lvlText w:val="%1.%2.%3.%4.%5.%6.%7.%8"/>
      <w:lvlJc w:val="left"/>
      <w:pPr>
        <w:ind w:left="8040" w:hanging="2160"/>
      </w:pPr>
      <w:rPr>
        <w:rFonts w:cs="方正仿宋简体" w:hint="default"/>
        <w:color w:val="auto"/>
      </w:rPr>
    </w:lvl>
    <w:lvl w:ilvl="8">
      <w:start w:val="1"/>
      <w:numFmt w:val="decimal"/>
      <w:lvlText w:val="%1.%2.%3.%4.%5.%6.%7.%8.%9"/>
      <w:lvlJc w:val="left"/>
      <w:pPr>
        <w:ind w:left="9240" w:hanging="2520"/>
      </w:pPr>
      <w:rPr>
        <w:rFonts w:cs="方正仿宋简体" w:hint="default"/>
        <w:color w:val="auto"/>
      </w:rPr>
    </w:lvl>
  </w:abstractNum>
  <w:abstractNum w:abstractNumId="35">
    <w:nsid w:val="54660B64"/>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6">
    <w:nsid w:val="57F52BE2"/>
    <w:multiLevelType w:val="multilevel"/>
    <w:tmpl w:val="83909796"/>
    <w:lvl w:ilvl="0">
      <w:start w:val="4"/>
      <w:numFmt w:val="decimal"/>
      <w:lvlText w:val="%1"/>
      <w:lvlJc w:val="left"/>
      <w:pPr>
        <w:ind w:left="360" w:hanging="360"/>
      </w:pPr>
      <w:rPr>
        <w:rFonts w:ascii="仿宋" w:eastAsia="仿宋" w:hAnsi="仿宋" w:cs="宋体" w:hint="default"/>
        <w:sz w:val="24"/>
      </w:rPr>
    </w:lvl>
    <w:lvl w:ilvl="1">
      <w:start w:val="1"/>
      <w:numFmt w:val="decimal"/>
      <w:lvlText w:val="%1.%2"/>
      <w:lvlJc w:val="left"/>
      <w:pPr>
        <w:ind w:left="1560" w:hanging="720"/>
      </w:pPr>
      <w:rPr>
        <w:rFonts w:ascii="仿宋" w:eastAsia="仿宋" w:hAnsi="仿宋" w:cs="宋体" w:hint="default"/>
        <w:sz w:val="24"/>
      </w:rPr>
    </w:lvl>
    <w:lvl w:ilvl="2">
      <w:start w:val="1"/>
      <w:numFmt w:val="decimal"/>
      <w:lvlText w:val="%1.%2.%3"/>
      <w:lvlJc w:val="left"/>
      <w:pPr>
        <w:ind w:left="2400" w:hanging="720"/>
      </w:pPr>
      <w:rPr>
        <w:rFonts w:ascii="仿宋" w:eastAsia="仿宋" w:hAnsi="仿宋" w:cs="宋体" w:hint="default"/>
        <w:sz w:val="24"/>
      </w:rPr>
    </w:lvl>
    <w:lvl w:ilvl="3">
      <w:start w:val="1"/>
      <w:numFmt w:val="decimal"/>
      <w:lvlText w:val="%1.%2.%3.%4"/>
      <w:lvlJc w:val="left"/>
      <w:pPr>
        <w:ind w:left="3600" w:hanging="1080"/>
      </w:pPr>
      <w:rPr>
        <w:rFonts w:ascii="仿宋" w:eastAsia="仿宋" w:hAnsi="仿宋" w:cs="宋体" w:hint="default"/>
        <w:sz w:val="24"/>
      </w:rPr>
    </w:lvl>
    <w:lvl w:ilvl="4">
      <w:start w:val="1"/>
      <w:numFmt w:val="decimal"/>
      <w:lvlText w:val="%1.%2.%3.%4.%5"/>
      <w:lvlJc w:val="left"/>
      <w:pPr>
        <w:ind w:left="4800" w:hanging="1440"/>
      </w:pPr>
      <w:rPr>
        <w:rFonts w:ascii="仿宋" w:eastAsia="仿宋" w:hAnsi="仿宋" w:cs="宋体" w:hint="default"/>
        <w:sz w:val="24"/>
      </w:rPr>
    </w:lvl>
    <w:lvl w:ilvl="5">
      <w:start w:val="1"/>
      <w:numFmt w:val="decimal"/>
      <w:lvlText w:val="%1.%2.%3.%4.%5.%6"/>
      <w:lvlJc w:val="left"/>
      <w:pPr>
        <w:ind w:left="6000" w:hanging="1800"/>
      </w:pPr>
      <w:rPr>
        <w:rFonts w:ascii="仿宋" w:eastAsia="仿宋" w:hAnsi="仿宋" w:cs="宋体" w:hint="default"/>
        <w:sz w:val="24"/>
      </w:rPr>
    </w:lvl>
    <w:lvl w:ilvl="6">
      <w:start w:val="1"/>
      <w:numFmt w:val="decimal"/>
      <w:lvlText w:val="%1.%2.%3.%4.%5.%6.%7"/>
      <w:lvlJc w:val="left"/>
      <w:pPr>
        <w:ind w:left="7200" w:hanging="2160"/>
      </w:pPr>
      <w:rPr>
        <w:rFonts w:ascii="仿宋" w:eastAsia="仿宋" w:hAnsi="仿宋" w:cs="宋体" w:hint="default"/>
        <w:sz w:val="24"/>
      </w:rPr>
    </w:lvl>
    <w:lvl w:ilvl="7">
      <w:start w:val="1"/>
      <w:numFmt w:val="decimal"/>
      <w:lvlText w:val="%1.%2.%3.%4.%5.%6.%7.%8"/>
      <w:lvlJc w:val="left"/>
      <w:pPr>
        <w:ind w:left="8040" w:hanging="2160"/>
      </w:pPr>
      <w:rPr>
        <w:rFonts w:ascii="仿宋" w:eastAsia="仿宋" w:hAnsi="仿宋" w:cs="宋体" w:hint="default"/>
        <w:sz w:val="24"/>
      </w:rPr>
    </w:lvl>
    <w:lvl w:ilvl="8">
      <w:start w:val="1"/>
      <w:numFmt w:val="decimal"/>
      <w:lvlText w:val="%1.%2.%3.%4.%5.%6.%7.%8.%9"/>
      <w:lvlJc w:val="left"/>
      <w:pPr>
        <w:ind w:left="9240" w:hanging="2520"/>
      </w:pPr>
      <w:rPr>
        <w:rFonts w:ascii="仿宋" w:eastAsia="仿宋" w:hAnsi="仿宋" w:cs="宋体" w:hint="default"/>
        <w:sz w:val="24"/>
      </w:rPr>
    </w:lvl>
  </w:abstractNum>
  <w:abstractNum w:abstractNumId="37">
    <w:nsid w:val="58307F37"/>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nsid w:val="65B77A65"/>
    <w:multiLevelType w:val="multilevel"/>
    <w:tmpl w:val="87E27610"/>
    <w:lvl w:ilvl="0">
      <w:start w:val="3"/>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9">
    <w:nsid w:val="6661529C"/>
    <w:multiLevelType w:val="multilevel"/>
    <w:tmpl w:val="FC10972A"/>
    <w:lvl w:ilvl="0">
      <w:start w:val="2"/>
      <w:numFmt w:val="decimal"/>
      <w:lvlText w:val="%1"/>
      <w:lvlJc w:val="left"/>
      <w:pPr>
        <w:ind w:left="360" w:hanging="360"/>
      </w:pPr>
      <w:rPr>
        <w:rFonts w:ascii="Calibri" w:hAnsi="Calibri" w:hint="default"/>
        <w:sz w:val="21"/>
      </w:rPr>
    </w:lvl>
    <w:lvl w:ilvl="1">
      <w:start w:val="1"/>
      <w:numFmt w:val="decimal"/>
      <w:lvlText w:val="%1.%2"/>
      <w:lvlJc w:val="left"/>
      <w:pPr>
        <w:ind w:left="1560" w:hanging="720"/>
      </w:pPr>
      <w:rPr>
        <w:rFonts w:ascii="宋体" w:eastAsia="宋体" w:hAnsi="宋体" w:hint="default"/>
        <w:sz w:val="28"/>
        <w:szCs w:val="28"/>
      </w:rPr>
    </w:lvl>
    <w:lvl w:ilvl="2">
      <w:start w:val="1"/>
      <w:numFmt w:val="decimal"/>
      <w:lvlText w:val="%1.%2.%3"/>
      <w:lvlJc w:val="left"/>
      <w:pPr>
        <w:ind w:left="2400" w:hanging="720"/>
      </w:pPr>
      <w:rPr>
        <w:rFonts w:ascii="Calibri" w:hAnsi="Calibri" w:hint="default"/>
        <w:sz w:val="21"/>
      </w:rPr>
    </w:lvl>
    <w:lvl w:ilvl="3">
      <w:start w:val="1"/>
      <w:numFmt w:val="decimal"/>
      <w:lvlText w:val="%1.%2.%3.%4"/>
      <w:lvlJc w:val="left"/>
      <w:pPr>
        <w:ind w:left="3600" w:hanging="1080"/>
      </w:pPr>
      <w:rPr>
        <w:rFonts w:ascii="Calibri" w:hAnsi="Calibri" w:hint="default"/>
        <w:sz w:val="21"/>
      </w:rPr>
    </w:lvl>
    <w:lvl w:ilvl="4">
      <w:start w:val="1"/>
      <w:numFmt w:val="decimal"/>
      <w:lvlText w:val="%1.%2.%3.%4.%5"/>
      <w:lvlJc w:val="left"/>
      <w:pPr>
        <w:ind w:left="4800" w:hanging="1440"/>
      </w:pPr>
      <w:rPr>
        <w:rFonts w:ascii="Calibri" w:hAnsi="Calibri" w:hint="default"/>
        <w:sz w:val="21"/>
      </w:rPr>
    </w:lvl>
    <w:lvl w:ilvl="5">
      <w:start w:val="1"/>
      <w:numFmt w:val="decimal"/>
      <w:lvlText w:val="%1.%2.%3.%4.%5.%6"/>
      <w:lvlJc w:val="left"/>
      <w:pPr>
        <w:ind w:left="6000" w:hanging="1800"/>
      </w:pPr>
      <w:rPr>
        <w:rFonts w:ascii="Calibri" w:hAnsi="Calibri" w:hint="default"/>
        <w:sz w:val="21"/>
      </w:rPr>
    </w:lvl>
    <w:lvl w:ilvl="6">
      <w:start w:val="1"/>
      <w:numFmt w:val="decimal"/>
      <w:lvlText w:val="%1.%2.%3.%4.%5.%6.%7"/>
      <w:lvlJc w:val="left"/>
      <w:pPr>
        <w:ind w:left="7200" w:hanging="2160"/>
      </w:pPr>
      <w:rPr>
        <w:rFonts w:ascii="Calibri" w:hAnsi="Calibri" w:hint="default"/>
        <w:sz w:val="21"/>
      </w:rPr>
    </w:lvl>
    <w:lvl w:ilvl="7">
      <w:start w:val="1"/>
      <w:numFmt w:val="decimal"/>
      <w:lvlText w:val="%1.%2.%3.%4.%5.%6.%7.%8"/>
      <w:lvlJc w:val="left"/>
      <w:pPr>
        <w:ind w:left="8040" w:hanging="2160"/>
      </w:pPr>
      <w:rPr>
        <w:rFonts w:ascii="Calibri" w:hAnsi="Calibri" w:hint="default"/>
        <w:sz w:val="21"/>
      </w:rPr>
    </w:lvl>
    <w:lvl w:ilvl="8">
      <w:start w:val="1"/>
      <w:numFmt w:val="decimal"/>
      <w:lvlText w:val="%1.%2.%3.%4.%5.%6.%7.%8.%9"/>
      <w:lvlJc w:val="left"/>
      <w:pPr>
        <w:ind w:left="9240" w:hanging="2520"/>
      </w:pPr>
      <w:rPr>
        <w:rFonts w:ascii="Calibri" w:hAnsi="Calibri" w:hint="default"/>
        <w:sz w:val="21"/>
      </w:rPr>
    </w:lvl>
  </w:abstractNum>
  <w:abstractNum w:abstractNumId="40">
    <w:nsid w:val="66AC0FFD"/>
    <w:multiLevelType w:val="multilevel"/>
    <w:tmpl w:val="041CE324"/>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41">
    <w:nsid w:val="6C302E63"/>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42">
    <w:nsid w:val="6C8457AC"/>
    <w:multiLevelType w:val="multilevel"/>
    <w:tmpl w:val="7ECCEDF0"/>
    <w:lvl w:ilvl="0">
      <w:start w:val="1"/>
      <w:numFmt w:val="chineseCountingThousand"/>
      <w:suff w:val="space"/>
      <w:lvlText w:val="%1、"/>
      <w:lvlJc w:val="left"/>
      <w:pPr>
        <w:ind w:left="6233" w:hanging="420"/>
      </w:pPr>
      <w:rPr>
        <w:rFonts w:hint="eastAsia"/>
        <w:sz w:val="28"/>
        <w:szCs w:val="28"/>
      </w:rPr>
    </w:lvl>
    <w:lvl w:ilvl="1">
      <w:start w:val="1"/>
      <w:numFmt w:val="lowerLetter"/>
      <w:lvlText w:val="%2)"/>
      <w:lvlJc w:val="left"/>
      <w:pPr>
        <w:ind w:left="6653" w:hanging="420"/>
      </w:pPr>
    </w:lvl>
    <w:lvl w:ilvl="2">
      <w:start w:val="1"/>
      <w:numFmt w:val="lowerRoman"/>
      <w:lvlText w:val="%3."/>
      <w:lvlJc w:val="right"/>
      <w:pPr>
        <w:ind w:left="7073" w:hanging="420"/>
      </w:pPr>
    </w:lvl>
    <w:lvl w:ilvl="3">
      <w:start w:val="1"/>
      <w:numFmt w:val="decimal"/>
      <w:lvlText w:val="%4."/>
      <w:lvlJc w:val="left"/>
      <w:pPr>
        <w:ind w:left="7493" w:hanging="420"/>
      </w:pPr>
    </w:lvl>
    <w:lvl w:ilvl="4">
      <w:start w:val="1"/>
      <w:numFmt w:val="lowerLetter"/>
      <w:lvlText w:val="%5)"/>
      <w:lvlJc w:val="left"/>
      <w:pPr>
        <w:ind w:left="7913" w:hanging="420"/>
      </w:pPr>
    </w:lvl>
    <w:lvl w:ilvl="5">
      <w:start w:val="1"/>
      <w:numFmt w:val="lowerRoman"/>
      <w:lvlText w:val="%6."/>
      <w:lvlJc w:val="right"/>
      <w:pPr>
        <w:ind w:left="8333" w:hanging="420"/>
      </w:pPr>
    </w:lvl>
    <w:lvl w:ilvl="6">
      <w:start w:val="1"/>
      <w:numFmt w:val="decimal"/>
      <w:lvlText w:val="%7."/>
      <w:lvlJc w:val="left"/>
      <w:pPr>
        <w:ind w:left="8753" w:hanging="420"/>
      </w:pPr>
    </w:lvl>
    <w:lvl w:ilvl="7">
      <w:start w:val="1"/>
      <w:numFmt w:val="lowerLetter"/>
      <w:lvlText w:val="%8)"/>
      <w:lvlJc w:val="left"/>
      <w:pPr>
        <w:ind w:left="9173" w:hanging="420"/>
      </w:pPr>
    </w:lvl>
    <w:lvl w:ilvl="8">
      <w:start w:val="1"/>
      <w:numFmt w:val="lowerRoman"/>
      <w:lvlText w:val="%9."/>
      <w:lvlJc w:val="right"/>
      <w:pPr>
        <w:ind w:left="9593" w:hanging="420"/>
      </w:pPr>
    </w:lvl>
  </w:abstractNum>
  <w:abstractNum w:abstractNumId="43">
    <w:nsid w:val="73FF5247"/>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44">
    <w:nsid w:val="74E65EA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nsid w:val="77E14444"/>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6">
    <w:nsid w:val="79D82C5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7">
    <w:nsid w:val="7C521E56"/>
    <w:multiLevelType w:val="multilevel"/>
    <w:tmpl w:val="15CC9F94"/>
    <w:lvl w:ilvl="0">
      <w:start w:val="1"/>
      <w:numFmt w:val="decimal"/>
      <w:lvlText w:val="%1"/>
      <w:lvlJc w:val="left"/>
      <w:pPr>
        <w:ind w:left="428" w:hanging="428"/>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8118" w:hanging="216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abstractNum w:abstractNumId="48">
    <w:nsid w:val="7E71761C"/>
    <w:multiLevelType w:val="multilevel"/>
    <w:tmpl w:val="CC6E3968"/>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num w:numId="1">
    <w:abstractNumId w:val="42"/>
  </w:num>
  <w:num w:numId="2">
    <w:abstractNumId w:val="16"/>
  </w:num>
  <w:num w:numId="3">
    <w:abstractNumId w:val="13"/>
  </w:num>
  <w:num w:numId="4">
    <w:abstractNumId w:val="0"/>
  </w:num>
  <w:num w:numId="5">
    <w:abstractNumId w:val="43"/>
  </w:num>
  <w:num w:numId="6">
    <w:abstractNumId w:val="10"/>
  </w:num>
  <w:num w:numId="7">
    <w:abstractNumId w:val="4"/>
  </w:num>
  <w:num w:numId="8">
    <w:abstractNumId w:val="47"/>
  </w:num>
  <w:num w:numId="9">
    <w:abstractNumId w:val="8"/>
  </w:num>
  <w:num w:numId="10">
    <w:abstractNumId w:val="35"/>
  </w:num>
  <w:num w:numId="11">
    <w:abstractNumId w:val="22"/>
  </w:num>
  <w:num w:numId="12">
    <w:abstractNumId w:val="46"/>
  </w:num>
  <w:num w:numId="13">
    <w:abstractNumId w:val="1"/>
  </w:num>
  <w:num w:numId="14">
    <w:abstractNumId w:val="28"/>
  </w:num>
  <w:num w:numId="15">
    <w:abstractNumId w:val="26"/>
  </w:num>
  <w:num w:numId="16">
    <w:abstractNumId w:val="5"/>
  </w:num>
  <w:num w:numId="17">
    <w:abstractNumId w:val="41"/>
  </w:num>
  <w:num w:numId="18">
    <w:abstractNumId w:val="9"/>
  </w:num>
  <w:num w:numId="19">
    <w:abstractNumId w:val="12"/>
  </w:num>
  <w:num w:numId="20">
    <w:abstractNumId w:val="18"/>
  </w:num>
  <w:num w:numId="21">
    <w:abstractNumId w:val="34"/>
  </w:num>
  <w:num w:numId="22">
    <w:abstractNumId w:val="27"/>
  </w:num>
  <w:num w:numId="23">
    <w:abstractNumId w:val="38"/>
  </w:num>
  <w:num w:numId="24">
    <w:abstractNumId w:val="24"/>
  </w:num>
  <w:num w:numId="25">
    <w:abstractNumId w:val="23"/>
  </w:num>
  <w:num w:numId="26">
    <w:abstractNumId w:val="37"/>
  </w:num>
  <w:num w:numId="27">
    <w:abstractNumId w:val="31"/>
  </w:num>
  <w:num w:numId="28">
    <w:abstractNumId w:val="11"/>
  </w:num>
  <w:num w:numId="29">
    <w:abstractNumId w:val="36"/>
  </w:num>
  <w:num w:numId="30">
    <w:abstractNumId w:val="25"/>
  </w:num>
  <w:num w:numId="31">
    <w:abstractNumId w:val="48"/>
  </w:num>
  <w:num w:numId="32">
    <w:abstractNumId w:val="14"/>
  </w:num>
  <w:num w:numId="33">
    <w:abstractNumId w:val="3"/>
  </w:num>
  <w:num w:numId="34">
    <w:abstractNumId w:val="39"/>
  </w:num>
  <w:num w:numId="35">
    <w:abstractNumId w:val="29"/>
  </w:num>
  <w:num w:numId="36">
    <w:abstractNumId w:val="15"/>
  </w:num>
  <w:num w:numId="37">
    <w:abstractNumId w:val="30"/>
  </w:num>
  <w:num w:numId="38">
    <w:abstractNumId w:val="40"/>
  </w:num>
  <w:num w:numId="39">
    <w:abstractNumId w:val="33"/>
  </w:num>
  <w:num w:numId="40">
    <w:abstractNumId w:val="21"/>
  </w:num>
  <w:num w:numId="41">
    <w:abstractNumId w:val="17"/>
  </w:num>
  <w:num w:numId="42">
    <w:abstractNumId w:val="44"/>
  </w:num>
  <w:num w:numId="43">
    <w:abstractNumId w:val="20"/>
  </w:num>
  <w:num w:numId="44">
    <w:abstractNumId w:val="19"/>
  </w:num>
  <w:num w:numId="45">
    <w:abstractNumId w:val="6"/>
  </w:num>
  <w:num w:numId="46">
    <w:abstractNumId w:val="2"/>
  </w:num>
  <w:num w:numId="47">
    <w:abstractNumId w:val="32"/>
  </w:num>
  <w:num w:numId="48">
    <w:abstractNumId w:val="45"/>
  </w:num>
  <w:num w:numId="49">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98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56D0A"/>
    <w:rsid w:val="000579E7"/>
    <w:rsid w:val="00057B39"/>
    <w:rsid w:val="00061387"/>
    <w:rsid w:val="000620A9"/>
    <w:rsid w:val="000623A2"/>
    <w:rsid w:val="00077354"/>
    <w:rsid w:val="000E66FF"/>
    <w:rsid w:val="0010027B"/>
    <w:rsid w:val="00122269"/>
    <w:rsid w:val="00122CE0"/>
    <w:rsid w:val="00123514"/>
    <w:rsid w:val="00141DD1"/>
    <w:rsid w:val="001544E3"/>
    <w:rsid w:val="001565E4"/>
    <w:rsid w:val="001624B0"/>
    <w:rsid w:val="00174A88"/>
    <w:rsid w:val="0018305E"/>
    <w:rsid w:val="001D45F5"/>
    <w:rsid w:val="001E0E15"/>
    <w:rsid w:val="002103BB"/>
    <w:rsid w:val="00215689"/>
    <w:rsid w:val="0025183A"/>
    <w:rsid w:val="00253522"/>
    <w:rsid w:val="0026201C"/>
    <w:rsid w:val="00277267"/>
    <w:rsid w:val="00281636"/>
    <w:rsid w:val="002A1B32"/>
    <w:rsid w:val="002A3AAF"/>
    <w:rsid w:val="002E0ECF"/>
    <w:rsid w:val="002E1E17"/>
    <w:rsid w:val="002F15F8"/>
    <w:rsid w:val="003042A8"/>
    <w:rsid w:val="00324E81"/>
    <w:rsid w:val="00336EC6"/>
    <w:rsid w:val="00352908"/>
    <w:rsid w:val="003745F4"/>
    <w:rsid w:val="003B6FD1"/>
    <w:rsid w:val="003D40C7"/>
    <w:rsid w:val="00413B34"/>
    <w:rsid w:val="00426812"/>
    <w:rsid w:val="00450EBB"/>
    <w:rsid w:val="00455F3A"/>
    <w:rsid w:val="004562AA"/>
    <w:rsid w:val="00461F4C"/>
    <w:rsid w:val="00463862"/>
    <w:rsid w:val="0049106F"/>
    <w:rsid w:val="004A60D2"/>
    <w:rsid w:val="004B79C5"/>
    <w:rsid w:val="00510165"/>
    <w:rsid w:val="00514265"/>
    <w:rsid w:val="005218C0"/>
    <w:rsid w:val="005420C3"/>
    <w:rsid w:val="00545958"/>
    <w:rsid w:val="00581C60"/>
    <w:rsid w:val="0058270B"/>
    <w:rsid w:val="00594C2D"/>
    <w:rsid w:val="005A5640"/>
    <w:rsid w:val="005A5694"/>
    <w:rsid w:val="005A690F"/>
    <w:rsid w:val="005B2F47"/>
    <w:rsid w:val="005D7C84"/>
    <w:rsid w:val="005E0224"/>
    <w:rsid w:val="005F2429"/>
    <w:rsid w:val="00602DF9"/>
    <w:rsid w:val="006161B1"/>
    <w:rsid w:val="0061693B"/>
    <w:rsid w:val="0063575F"/>
    <w:rsid w:val="00643DEA"/>
    <w:rsid w:val="006556C3"/>
    <w:rsid w:val="006635C1"/>
    <w:rsid w:val="006653A3"/>
    <w:rsid w:val="006973FC"/>
    <w:rsid w:val="006B68F0"/>
    <w:rsid w:val="006D0011"/>
    <w:rsid w:val="007065F1"/>
    <w:rsid w:val="007172B0"/>
    <w:rsid w:val="007537C7"/>
    <w:rsid w:val="00761EFC"/>
    <w:rsid w:val="00763DDD"/>
    <w:rsid w:val="00780550"/>
    <w:rsid w:val="007A1639"/>
    <w:rsid w:val="007C0EF5"/>
    <w:rsid w:val="007D0388"/>
    <w:rsid w:val="007D4BD9"/>
    <w:rsid w:val="007D79B6"/>
    <w:rsid w:val="007E195C"/>
    <w:rsid w:val="007F1E5B"/>
    <w:rsid w:val="007F4C3C"/>
    <w:rsid w:val="007F7B3D"/>
    <w:rsid w:val="00823EC4"/>
    <w:rsid w:val="00845DB8"/>
    <w:rsid w:val="0086365B"/>
    <w:rsid w:val="008917ED"/>
    <w:rsid w:val="008A16AF"/>
    <w:rsid w:val="008B666F"/>
    <w:rsid w:val="008D61B6"/>
    <w:rsid w:val="008D6D00"/>
    <w:rsid w:val="008E0169"/>
    <w:rsid w:val="008E02A9"/>
    <w:rsid w:val="008F4996"/>
    <w:rsid w:val="00912656"/>
    <w:rsid w:val="009150EA"/>
    <w:rsid w:val="00923D44"/>
    <w:rsid w:val="00926E66"/>
    <w:rsid w:val="009279A7"/>
    <w:rsid w:val="0096257E"/>
    <w:rsid w:val="009725BD"/>
    <w:rsid w:val="00982ED9"/>
    <w:rsid w:val="00987712"/>
    <w:rsid w:val="009A42CF"/>
    <w:rsid w:val="009A7583"/>
    <w:rsid w:val="009C2982"/>
    <w:rsid w:val="009C3C9A"/>
    <w:rsid w:val="009D4CBA"/>
    <w:rsid w:val="009E597B"/>
    <w:rsid w:val="009E5AD8"/>
    <w:rsid w:val="00A37080"/>
    <w:rsid w:val="00A44410"/>
    <w:rsid w:val="00A61F75"/>
    <w:rsid w:val="00A63170"/>
    <w:rsid w:val="00A65357"/>
    <w:rsid w:val="00A7125A"/>
    <w:rsid w:val="00A757D0"/>
    <w:rsid w:val="00A92675"/>
    <w:rsid w:val="00AD07E9"/>
    <w:rsid w:val="00AD1F07"/>
    <w:rsid w:val="00AE4861"/>
    <w:rsid w:val="00B10EDC"/>
    <w:rsid w:val="00B35B1A"/>
    <w:rsid w:val="00B4427D"/>
    <w:rsid w:val="00B71C0B"/>
    <w:rsid w:val="00B74AFF"/>
    <w:rsid w:val="00B75107"/>
    <w:rsid w:val="00B97299"/>
    <w:rsid w:val="00BA3089"/>
    <w:rsid w:val="00BB3003"/>
    <w:rsid w:val="00BF1DB5"/>
    <w:rsid w:val="00BF2C68"/>
    <w:rsid w:val="00C01D33"/>
    <w:rsid w:val="00C46F62"/>
    <w:rsid w:val="00C475C4"/>
    <w:rsid w:val="00CA2695"/>
    <w:rsid w:val="00CB3FA0"/>
    <w:rsid w:val="00CC28F3"/>
    <w:rsid w:val="00CC37C1"/>
    <w:rsid w:val="00CC71E5"/>
    <w:rsid w:val="00CC78F5"/>
    <w:rsid w:val="00CD072C"/>
    <w:rsid w:val="00CD5361"/>
    <w:rsid w:val="00CD56D5"/>
    <w:rsid w:val="00CD576E"/>
    <w:rsid w:val="00CE48DE"/>
    <w:rsid w:val="00CE6458"/>
    <w:rsid w:val="00D235C6"/>
    <w:rsid w:val="00D51709"/>
    <w:rsid w:val="00D528D2"/>
    <w:rsid w:val="00D5612A"/>
    <w:rsid w:val="00D6146A"/>
    <w:rsid w:val="00D6359A"/>
    <w:rsid w:val="00D74483"/>
    <w:rsid w:val="00DA3F78"/>
    <w:rsid w:val="00DB28A2"/>
    <w:rsid w:val="00DE0506"/>
    <w:rsid w:val="00DF2B37"/>
    <w:rsid w:val="00DF5DB9"/>
    <w:rsid w:val="00E20B82"/>
    <w:rsid w:val="00E25163"/>
    <w:rsid w:val="00E36642"/>
    <w:rsid w:val="00E41E3D"/>
    <w:rsid w:val="00E456F5"/>
    <w:rsid w:val="00E5745D"/>
    <w:rsid w:val="00E625F7"/>
    <w:rsid w:val="00E65014"/>
    <w:rsid w:val="00E65FCB"/>
    <w:rsid w:val="00E67635"/>
    <w:rsid w:val="00E7641D"/>
    <w:rsid w:val="00EB54C5"/>
    <w:rsid w:val="00EB6D4D"/>
    <w:rsid w:val="00ED5070"/>
    <w:rsid w:val="00EE535D"/>
    <w:rsid w:val="00EF4EE0"/>
    <w:rsid w:val="00F0202A"/>
    <w:rsid w:val="00F11FFC"/>
    <w:rsid w:val="00F12BF6"/>
    <w:rsid w:val="00F3252A"/>
    <w:rsid w:val="00F36C67"/>
    <w:rsid w:val="00F458BE"/>
    <w:rsid w:val="00F54F1A"/>
    <w:rsid w:val="00F76DB3"/>
    <w:rsid w:val="00F8795B"/>
    <w:rsid w:val="00FB0137"/>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 w:type="paragraph" w:styleId="a8">
    <w:name w:val="Normal (Web)"/>
    <w:basedOn w:val="a"/>
    <w:rsid w:val="002103BB"/>
    <w:rPr>
      <w:rFonts w:asciiTheme="minorHAnsi" w:eastAsiaTheme="minorEastAsia" w:hAnsiTheme="minorHAnsi" w:cstheme="minorBidi"/>
      <w:sz w:val="24"/>
    </w:r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7F803-3303-4345-A956-EF4F6757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2</cp:revision>
  <dcterms:created xsi:type="dcterms:W3CDTF">2025-03-17T02:19:00Z</dcterms:created>
  <dcterms:modified xsi:type="dcterms:W3CDTF">2025-03-17T02:19:00Z</dcterms:modified>
</cp:coreProperties>
</file>