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5BD" w:rsidRDefault="00D36AD4" w:rsidP="00D607C5">
      <w:pPr>
        <w:pStyle w:val="a7"/>
        <w:spacing w:line="720" w:lineRule="auto"/>
        <w:ind w:leftChars="200" w:left="560" w:firstLineChars="0" w:firstLine="0"/>
        <w:outlineLvl w:val="0"/>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采购内容：</w:t>
      </w:r>
    </w:p>
    <w:p w:rsidR="008445BD" w:rsidRDefault="00D36AD4" w:rsidP="00D607C5">
      <w:pPr>
        <w:pStyle w:val="a7"/>
        <w:spacing w:line="720" w:lineRule="auto"/>
        <w:ind w:leftChars="101" w:left="283" w:firstLineChars="202" w:firstLine="566"/>
        <w:outlineLvl w:val="0"/>
        <w:rPr>
          <w:rFonts w:asciiTheme="minorEastAsia" w:eastAsiaTheme="minorEastAsia" w:hAnsiTheme="minorEastAsia"/>
        </w:rPr>
      </w:pPr>
      <w:r>
        <w:rPr>
          <w:rFonts w:asciiTheme="minorEastAsia" w:eastAsiaTheme="minorEastAsia" w:hAnsiTheme="minorEastAsia" w:hint="eastAsia"/>
        </w:rPr>
        <w:t>本项目是远程胎心监护服务项目采购，</w:t>
      </w:r>
      <w:r>
        <w:rPr>
          <w:rFonts w:asciiTheme="minorEastAsia" w:eastAsiaTheme="minorEastAsia" w:hAnsiTheme="minorEastAsia" w:hint="eastAsia"/>
        </w:rPr>
        <w:t>通过互联网的连网方式与胎儿监护仪连接，连接远程胎儿监护仪对孕妇的胎儿心率、宫缩压力、胎动的生理参数进行实时监护，方便孕妇就医、保障孕妇孕期胎儿安全。由供应商在医院建立服务点，由专业人员指导患者使用远程胎心监护仪，配合医护人员解答监护结果、出具检测报告，向患者提供远程胎心监护仪；</w:t>
      </w:r>
    </w:p>
    <w:p w:rsidR="008445BD" w:rsidRDefault="00D36AD4" w:rsidP="00D607C5">
      <w:pPr>
        <w:pStyle w:val="a7"/>
        <w:spacing w:line="720" w:lineRule="auto"/>
        <w:ind w:leftChars="101" w:left="283" w:firstLineChars="202" w:firstLine="566"/>
        <w:outlineLvl w:val="0"/>
        <w:rPr>
          <w:rFonts w:asciiTheme="minorEastAsia" w:eastAsiaTheme="minorEastAsia" w:hAnsiTheme="minorEastAsia"/>
        </w:rPr>
      </w:pPr>
      <w:r>
        <w:rPr>
          <w:rFonts w:asciiTheme="minorEastAsia" w:eastAsiaTheme="minorEastAsia" w:hAnsiTheme="minorEastAsia" w:hint="eastAsia"/>
        </w:rPr>
        <w:t>提供</w:t>
      </w:r>
      <w:r>
        <w:rPr>
          <w:rFonts w:asciiTheme="minorEastAsia" w:eastAsiaTheme="minorEastAsia" w:hAnsiTheme="minorEastAsia" w:hint="eastAsia"/>
        </w:rPr>
        <w:t>24</w:t>
      </w:r>
      <w:r>
        <w:rPr>
          <w:rFonts w:asciiTheme="minorEastAsia" w:eastAsiaTheme="minorEastAsia" w:hAnsiTheme="minorEastAsia" w:hint="eastAsia"/>
        </w:rPr>
        <w:t>小时胎心监护服务；提供自动、人工及专家判读服务；提供实时传输功能。</w:t>
      </w:r>
    </w:p>
    <w:p w:rsidR="008445BD" w:rsidRDefault="00D36AD4">
      <w:pPr>
        <w:pStyle w:val="a7"/>
        <w:numPr>
          <w:ilvl w:val="0"/>
          <w:numId w:val="1"/>
        </w:numPr>
        <w:spacing w:line="720" w:lineRule="auto"/>
        <w:ind w:firstLineChars="0"/>
        <w:outlineLvl w:val="0"/>
        <w:rPr>
          <w:rFonts w:hAnsi="宋体"/>
          <w:b/>
          <w:sz w:val="32"/>
          <w:szCs w:val="24"/>
        </w:rPr>
      </w:pPr>
      <w:r>
        <w:rPr>
          <w:rFonts w:hAnsi="宋体" w:hint="eastAsia"/>
          <w:b/>
          <w:sz w:val="32"/>
          <w:szCs w:val="24"/>
        </w:rPr>
        <w:t>技术服务要求：</w:t>
      </w:r>
    </w:p>
    <w:p w:rsidR="008445BD" w:rsidRDefault="00D36AD4">
      <w:pPr>
        <w:pStyle w:val="a7"/>
        <w:numPr>
          <w:ilvl w:val="0"/>
          <w:numId w:val="2"/>
        </w:numPr>
        <w:ind w:firstLineChars="0"/>
        <w:outlineLvl w:val="1"/>
        <w:rPr>
          <w:rFonts w:asciiTheme="minorEastAsia" w:eastAsiaTheme="minorEastAsia" w:hAnsiTheme="minorEastAsia"/>
          <w:b/>
        </w:rPr>
      </w:pPr>
      <w:r>
        <w:rPr>
          <w:rFonts w:asciiTheme="minorEastAsia" w:eastAsiaTheme="minorEastAsia" w:hAnsiTheme="minorEastAsia" w:hint="eastAsia"/>
          <w:b/>
        </w:rPr>
        <w:t>胎儿监护硬件设备</w:t>
      </w:r>
    </w:p>
    <w:p w:rsidR="008445BD" w:rsidRDefault="00D36AD4">
      <w:pPr>
        <w:pStyle w:val="a7"/>
        <w:numPr>
          <w:ilvl w:val="0"/>
          <w:numId w:val="3"/>
        </w:numPr>
        <w:ind w:firstLineChars="0"/>
        <w:rPr>
          <w:rFonts w:asciiTheme="minorEastAsia" w:eastAsiaTheme="minorEastAsia" w:hAnsiTheme="minorEastAsia"/>
        </w:rPr>
      </w:pPr>
      <w:r>
        <w:rPr>
          <w:rFonts w:hAnsi="宋体" w:hint="eastAsia"/>
          <w:sz w:val="24"/>
          <w:szCs w:val="24"/>
        </w:rPr>
        <w:t>★</w:t>
      </w:r>
      <w:r>
        <w:rPr>
          <w:rFonts w:hAnsi="宋体" w:hint="eastAsia"/>
          <w:sz w:val="24"/>
          <w:szCs w:val="24"/>
        </w:rPr>
        <w:t xml:space="preserve"> </w:t>
      </w:r>
      <w:r>
        <w:rPr>
          <w:rFonts w:asciiTheme="minorEastAsia" w:eastAsiaTheme="minorEastAsia" w:hAnsiTheme="minorEastAsia"/>
        </w:rPr>
        <w:t>采用超声多普勒原理。</w:t>
      </w:r>
    </w:p>
    <w:p w:rsidR="008445BD" w:rsidRDefault="00D36AD4">
      <w:pPr>
        <w:pStyle w:val="a7"/>
        <w:numPr>
          <w:ilvl w:val="0"/>
          <w:numId w:val="3"/>
        </w:numPr>
        <w:ind w:firstLineChars="0"/>
        <w:rPr>
          <w:rFonts w:asciiTheme="minorEastAsia" w:eastAsiaTheme="minorEastAsia" w:hAnsiTheme="minorEastAsia"/>
        </w:rPr>
      </w:pPr>
      <w:r>
        <w:rPr>
          <w:rFonts w:asciiTheme="minorEastAsia" w:eastAsiaTheme="minorEastAsia" w:hAnsiTheme="minorEastAsia" w:hint="eastAsia"/>
        </w:rPr>
        <w:t>胎心率测量范围：</w:t>
      </w:r>
      <w:r>
        <w:rPr>
          <w:rFonts w:asciiTheme="minorEastAsia" w:eastAsiaTheme="minorEastAsia" w:hAnsiTheme="minorEastAsia" w:hint="eastAsia"/>
        </w:rPr>
        <w:t xml:space="preserve">50-210 </w:t>
      </w:r>
      <w:r>
        <w:rPr>
          <w:rFonts w:asciiTheme="minorEastAsia" w:eastAsiaTheme="minorEastAsia" w:hAnsiTheme="minorEastAsia" w:hint="eastAsia"/>
        </w:rPr>
        <w:t>bpm</w:t>
      </w:r>
      <w:r>
        <w:rPr>
          <w:rFonts w:asciiTheme="minorEastAsia" w:eastAsiaTheme="minorEastAsia" w:hAnsiTheme="minorEastAsia" w:hint="eastAsia"/>
        </w:rPr>
        <w:t>（</w:t>
      </w:r>
      <w:r>
        <w:rPr>
          <w:rFonts w:asciiTheme="minorEastAsia" w:eastAsiaTheme="minorEastAsia" w:hAnsiTheme="minorEastAsia" w:hint="eastAsia"/>
        </w:rPr>
        <w:t>bpm</w:t>
      </w:r>
      <w:r>
        <w:rPr>
          <w:rFonts w:asciiTheme="minorEastAsia" w:eastAsiaTheme="minorEastAsia" w:hAnsiTheme="minorEastAsia" w:hint="eastAsia"/>
        </w:rPr>
        <w:t>：次</w:t>
      </w:r>
      <w:r>
        <w:rPr>
          <w:rFonts w:asciiTheme="minorEastAsia" w:eastAsiaTheme="minorEastAsia" w:hAnsiTheme="minorEastAsia" w:hint="eastAsia"/>
        </w:rPr>
        <w:t>/</w:t>
      </w:r>
      <w:r>
        <w:rPr>
          <w:rFonts w:asciiTheme="minorEastAsia" w:eastAsiaTheme="minorEastAsia" w:hAnsiTheme="minorEastAsia" w:hint="eastAsia"/>
        </w:rPr>
        <w:t>分钟）。</w:t>
      </w:r>
    </w:p>
    <w:p w:rsidR="008445BD" w:rsidRDefault="00D36AD4">
      <w:pPr>
        <w:pStyle w:val="a7"/>
        <w:numPr>
          <w:ilvl w:val="0"/>
          <w:numId w:val="3"/>
        </w:numPr>
        <w:ind w:firstLineChars="0"/>
        <w:rPr>
          <w:rFonts w:asciiTheme="minorEastAsia" w:eastAsiaTheme="minorEastAsia" w:hAnsiTheme="minorEastAsia"/>
        </w:rPr>
      </w:pPr>
      <w:r>
        <w:rPr>
          <w:rFonts w:asciiTheme="minorEastAsia" w:eastAsiaTheme="minorEastAsia" w:hAnsiTheme="minorEastAsia" w:hint="eastAsia"/>
        </w:rPr>
        <w:t>测量误差：≤±</w:t>
      </w:r>
      <w:r>
        <w:rPr>
          <w:rFonts w:asciiTheme="minorEastAsia" w:eastAsiaTheme="minorEastAsia" w:hAnsiTheme="minorEastAsia" w:hint="eastAsia"/>
        </w:rPr>
        <w:t xml:space="preserve">2 bpm </w:t>
      </w:r>
      <w:r>
        <w:rPr>
          <w:rFonts w:asciiTheme="minorEastAsia" w:eastAsiaTheme="minorEastAsia" w:hAnsiTheme="minorEastAsia" w:hint="eastAsia"/>
        </w:rPr>
        <w:t>；工作频率：</w:t>
      </w:r>
      <w:r>
        <w:rPr>
          <w:rFonts w:asciiTheme="minorEastAsia" w:eastAsiaTheme="minorEastAsia" w:hAnsiTheme="minorEastAsia" w:hint="eastAsia"/>
        </w:rPr>
        <w:t>1.0MHz</w:t>
      </w:r>
      <w:r>
        <w:rPr>
          <w:rFonts w:asciiTheme="minorEastAsia" w:eastAsiaTheme="minorEastAsia" w:hAnsiTheme="minorEastAsia" w:hint="eastAsia"/>
        </w:rPr>
        <w:t>±</w:t>
      </w:r>
      <w:r>
        <w:rPr>
          <w:rFonts w:asciiTheme="minorEastAsia" w:eastAsiaTheme="minorEastAsia" w:hAnsiTheme="minorEastAsia" w:hint="eastAsia"/>
        </w:rPr>
        <w:t>10%</w:t>
      </w:r>
      <w:r>
        <w:rPr>
          <w:rFonts w:asciiTheme="minorEastAsia" w:eastAsiaTheme="minorEastAsia" w:hAnsiTheme="minorEastAsia" w:hint="eastAsia"/>
        </w:rPr>
        <w:t>。</w:t>
      </w:r>
    </w:p>
    <w:p w:rsidR="008445BD" w:rsidRDefault="00D36AD4">
      <w:pPr>
        <w:pStyle w:val="a7"/>
        <w:numPr>
          <w:ilvl w:val="0"/>
          <w:numId w:val="3"/>
        </w:numPr>
        <w:ind w:firstLineChars="0"/>
        <w:rPr>
          <w:rFonts w:asciiTheme="minorEastAsia" w:eastAsiaTheme="minorEastAsia" w:hAnsiTheme="minorEastAsia"/>
        </w:rPr>
      </w:pPr>
      <w:r>
        <w:rPr>
          <w:rFonts w:hAnsi="宋体" w:cs="宋体"/>
          <w:b/>
          <w:bCs/>
          <w:sz w:val="24"/>
          <w:szCs w:val="24"/>
        </w:rPr>
        <w:t>▲</w:t>
      </w:r>
      <w:r>
        <w:rPr>
          <w:rFonts w:hAnsi="宋体" w:cs="宋体"/>
          <w:b/>
          <w:bCs/>
          <w:sz w:val="24"/>
          <w:szCs w:val="24"/>
        </w:rPr>
        <w:t xml:space="preserve"> </w:t>
      </w:r>
      <w:r>
        <w:rPr>
          <w:rFonts w:asciiTheme="minorEastAsia" w:eastAsiaTheme="minorEastAsia" w:hAnsiTheme="minorEastAsia" w:hint="eastAsia"/>
        </w:rPr>
        <w:t>宫缩压力测量范围：</w:t>
      </w:r>
      <w:r>
        <w:rPr>
          <w:rFonts w:asciiTheme="minorEastAsia" w:eastAsiaTheme="minorEastAsia" w:hAnsiTheme="minorEastAsia" w:hint="eastAsia"/>
        </w:rPr>
        <w:t>0-100</w:t>
      </w:r>
      <w:r>
        <w:rPr>
          <w:rFonts w:asciiTheme="minorEastAsia" w:eastAsiaTheme="minorEastAsia" w:hAnsiTheme="minorEastAsia" w:hint="eastAsia"/>
        </w:rPr>
        <w:t>压力单位</w:t>
      </w:r>
      <w:r>
        <w:rPr>
          <w:rFonts w:asciiTheme="minorEastAsia" w:eastAsiaTheme="minorEastAsia" w:hAnsiTheme="minorEastAsia" w:hint="eastAsia"/>
        </w:rPr>
        <w:t>,</w:t>
      </w:r>
      <w:r>
        <w:rPr>
          <w:rFonts w:asciiTheme="minorEastAsia" w:eastAsiaTheme="minorEastAsia" w:hAnsiTheme="minorEastAsia" w:hint="eastAsia"/>
        </w:rPr>
        <w:t>非线性误差：≤±</w:t>
      </w:r>
      <w:r>
        <w:rPr>
          <w:rFonts w:asciiTheme="minorEastAsia" w:eastAsiaTheme="minorEastAsia" w:hAnsiTheme="minorEastAsia" w:hint="eastAsia"/>
        </w:rPr>
        <w:t>3%</w:t>
      </w:r>
      <w:r>
        <w:rPr>
          <w:rFonts w:asciiTheme="minorEastAsia" w:eastAsiaTheme="minorEastAsia" w:hAnsiTheme="minorEastAsia" w:hint="eastAsia"/>
        </w:rPr>
        <w:t>；（提供检测报告复印件）。</w:t>
      </w:r>
    </w:p>
    <w:p w:rsidR="008445BD" w:rsidRDefault="00D36AD4">
      <w:pPr>
        <w:pStyle w:val="a7"/>
        <w:numPr>
          <w:ilvl w:val="0"/>
          <w:numId w:val="3"/>
        </w:numPr>
        <w:ind w:firstLineChars="0"/>
        <w:rPr>
          <w:rFonts w:asciiTheme="minorEastAsia" w:eastAsiaTheme="minorEastAsia" w:hAnsiTheme="minorEastAsia"/>
        </w:rPr>
      </w:pPr>
      <w:r>
        <w:rPr>
          <w:rFonts w:asciiTheme="minorEastAsia" w:eastAsiaTheme="minorEastAsia" w:hAnsiTheme="minorEastAsia" w:hint="eastAsia"/>
        </w:rPr>
        <w:lastRenderedPageBreak/>
        <w:t>产品组成：无线胎心探头</w:t>
      </w:r>
      <w:r>
        <w:rPr>
          <w:rFonts w:asciiTheme="minorEastAsia" w:eastAsiaTheme="minorEastAsia" w:hAnsiTheme="minorEastAsia" w:hint="eastAsia"/>
        </w:rPr>
        <w:t>+</w:t>
      </w:r>
      <w:r>
        <w:rPr>
          <w:rFonts w:asciiTheme="minorEastAsia" w:eastAsiaTheme="minorEastAsia" w:hAnsiTheme="minorEastAsia" w:hint="eastAsia"/>
        </w:rPr>
        <w:t>有线宫缩探头，探头和主机采用一体化设计，方便设备管理。</w:t>
      </w:r>
    </w:p>
    <w:p w:rsidR="008445BD" w:rsidRDefault="00D36AD4">
      <w:pPr>
        <w:pStyle w:val="a7"/>
        <w:numPr>
          <w:ilvl w:val="0"/>
          <w:numId w:val="3"/>
        </w:numPr>
        <w:ind w:firstLineChars="0"/>
        <w:rPr>
          <w:rFonts w:asciiTheme="minorEastAsia" w:eastAsiaTheme="minorEastAsia" w:hAnsiTheme="minorEastAsia"/>
        </w:rPr>
      </w:pPr>
      <w:r>
        <w:rPr>
          <w:rFonts w:hAnsi="宋体" w:cs="宋体"/>
          <w:b/>
          <w:bCs/>
          <w:sz w:val="24"/>
          <w:szCs w:val="24"/>
        </w:rPr>
        <w:t>▲</w:t>
      </w:r>
      <w:r>
        <w:rPr>
          <w:rFonts w:hAnsi="宋体" w:cs="宋体"/>
          <w:b/>
          <w:bCs/>
          <w:sz w:val="24"/>
          <w:szCs w:val="24"/>
        </w:rPr>
        <w:t xml:space="preserve"> </w:t>
      </w:r>
      <w:r>
        <w:rPr>
          <w:rFonts w:asciiTheme="minorEastAsia" w:eastAsiaTheme="minorEastAsia" w:hAnsiTheme="minorEastAsia" w:hint="eastAsia"/>
        </w:rPr>
        <w:t>内置可充电锂电池，</w:t>
      </w:r>
      <w:r>
        <w:rPr>
          <w:rFonts w:asciiTheme="minorEastAsia" w:eastAsiaTheme="minorEastAsia" w:hAnsiTheme="minorEastAsia" w:hint="eastAsia"/>
        </w:rPr>
        <w:t>Type-C</w:t>
      </w:r>
      <w:r>
        <w:rPr>
          <w:rFonts w:asciiTheme="minorEastAsia" w:eastAsiaTheme="minorEastAsia" w:hAnsiTheme="minorEastAsia" w:hint="eastAsia"/>
        </w:rPr>
        <w:t>充电方式，方便充电。</w:t>
      </w:r>
      <w:r>
        <w:rPr>
          <w:rFonts w:asciiTheme="minorEastAsia" w:eastAsiaTheme="minorEastAsia" w:hAnsiTheme="minorEastAsia" w:hint="eastAsia"/>
        </w:rPr>
        <w:t xml:space="preserve"> </w:t>
      </w:r>
    </w:p>
    <w:p w:rsidR="008445BD" w:rsidRDefault="00D36AD4">
      <w:pPr>
        <w:pStyle w:val="a7"/>
        <w:numPr>
          <w:ilvl w:val="0"/>
          <w:numId w:val="3"/>
        </w:numPr>
        <w:ind w:firstLineChars="0"/>
        <w:rPr>
          <w:rFonts w:asciiTheme="minorEastAsia" w:eastAsiaTheme="minorEastAsia" w:hAnsiTheme="minorEastAsia"/>
        </w:rPr>
      </w:pPr>
      <w:r>
        <w:rPr>
          <w:rFonts w:hAnsi="宋体" w:hint="eastAsia"/>
          <w:sz w:val="24"/>
          <w:szCs w:val="24"/>
        </w:rPr>
        <w:t>★</w:t>
      </w:r>
      <w:r>
        <w:rPr>
          <w:rFonts w:hAnsi="宋体" w:hint="eastAsia"/>
          <w:sz w:val="30"/>
          <w:szCs w:val="30"/>
        </w:rPr>
        <w:t xml:space="preserve"> </w:t>
      </w:r>
      <w:r>
        <w:rPr>
          <w:rFonts w:hAnsi="宋体" w:hint="eastAsia"/>
          <w:sz w:val="30"/>
          <w:szCs w:val="30"/>
        </w:rPr>
        <w:t>产品购有设备责任险</w:t>
      </w:r>
      <w:r>
        <w:rPr>
          <w:rFonts w:asciiTheme="minorEastAsia" w:eastAsiaTheme="minorEastAsia" w:hAnsiTheme="minorEastAsia" w:hint="eastAsia"/>
          <w:sz w:val="30"/>
          <w:szCs w:val="30"/>
        </w:rPr>
        <w:t>。</w:t>
      </w:r>
      <w:r>
        <w:rPr>
          <w:rFonts w:asciiTheme="minorEastAsia" w:eastAsiaTheme="minorEastAsia" w:hAnsiTheme="minorEastAsia" w:hint="eastAsia"/>
          <w:sz w:val="30"/>
          <w:szCs w:val="30"/>
        </w:rPr>
        <w:t>（提供保险单据）</w:t>
      </w:r>
    </w:p>
    <w:p w:rsidR="008445BD" w:rsidRDefault="00D36AD4">
      <w:pPr>
        <w:pStyle w:val="a7"/>
        <w:numPr>
          <w:ilvl w:val="0"/>
          <w:numId w:val="3"/>
        </w:numPr>
        <w:ind w:firstLineChars="0"/>
        <w:rPr>
          <w:rFonts w:asciiTheme="minorEastAsia" w:eastAsiaTheme="minorEastAsia" w:hAnsiTheme="minorEastAsia"/>
        </w:rPr>
      </w:pPr>
      <w:r>
        <w:rPr>
          <w:rFonts w:hAnsi="宋体" w:hint="eastAsia"/>
          <w:sz w:val="24"/>
          <w:szCs w:val="24"/>
        </w:rPr>
        <w:t>★</w:t>
      </w:r>
      <w:r>
        <w:rPr>
          <w:rFonts w:hAnsi="宋体" w:hint="eastAsia"/>
          <w:sz w:val="24"/>
          <w:szCs w:val="24"/>
        </w:rPr>
        <w:t xml:space="preserve"> </w:t>
      </w:r>
      <w:r>
        <w:rPr>
          <w:rFonts w:asciiTheme="minorEastAsia" w:eastAsiaTheme="minorEastAsia" w:hAnsiTheme="minorEastAsia" w:hint="eastAsia"/>
        </w:rPr>
        <w:t>远程胎心监护设备通过与床旁机的一致性评价研究，确保监测数据的准确性（提供科研结论及学术文献）</w:t>
      </w:r>
    </w:p>
    <w:p w:rsidR="008445BD" w:rsidRDefault="00D36AD4">
      <w:pPr>
        <w:pStyle w:val="a7"/>
        <w:numPr>
          <w:ilvl w:val="0"/>
          <w:numId w:val="2"/>
        </w:numPr>
        <w:ind w:firstLineChars="0"/>
        <w:outlineLvl w:val="1"/>
        <w:rPr>
          <w:rFonts w:asciiTheme="minorEastAsia" w:eastAsiaTheme="minorEastAsia" w:hAnsiTheme="minorEastAsia"/>
          <w:b/>
        </w:rPr>
      </w:pPr>
      <w:r>
        <w:rPr>
          <w:rFonts w:asciiTheme="minorEastAsia" w:eastAsiaTheme="minorEastAsia" w:hAnsiTheme="minorEastAsia" w:hint="eastAsia"/>
          <w:b/>
        </w:rPr>
        <w:t>远程胎心监护孕妇端</w:t>
      </w:r>
      <w:r>
        <w:rPr>
          <w:rFonts w:asciiTheme="minorEastAsia" w:eastAsiaTheme="minorEastAsia" w:hAnsiTheme="minorEastAsia" w:hint="eastAsia"/>
          <w:b/>
        </w:rPr>
        <w:t>APP</w:t>
      </w:r>
    </w:p>
    <w:p w:rsidR="008445BD" w:rsidRDefault="00D36AD4">
      <w:pPr>
        <w:pStyle w:val="a7"/>
        <w:numPr>
          <w:ilvl w:val="0"/>
          <w:numId w:val="4"/>
        </w:numPr>
        <w:ind w:firstLineChars="0"/>
        <w:rPr>
          <w:rFonts w:asciiTheme="minorEastAsia" w:eastAsiaTheme="minorEastAsia" w:hAnsiTheme="minorEastAsia"/>
        </w:rPr>
      </w:pPr>
      <w:r>
        <w:rPr>
          <w:rFonts w:asciiTheme="minorEastAsia" w:eastAsiaTheme="minorEastAsia" w:hAnsiTheme="minorEastAsia" w:hint="eastAsia"/>
        </w:rPr>
        <w:t>通过蓝牙与胎心监护仪终端连接，用于胎心率、宫缩监测数据的记录及展示；</w:t>
      </w:r>
    </w:p>
    <w:p w:rsidR="008445BD" w:rsidRDefault="00D36AD4">
      <w:pPr>
        <w:pStyle w:val="a7"/>
        <w:numPr>
          <w:ilvl w:val="0"/>
          <w:numId w:val="4"/>
        </w:numPr>
        <w:ind w:firstLineChars="0"/>
        <w:rPr>
          <w:rFonts w:asciiTheme="minorEastAsia" w:eastAsiaTheme="minorEastAsia" w:hAnsiTheme="minorEastAsia"/>
        </w:rPr>
      </w:pPr>
      <w:r>
        <w:rPr>
          <w:rFonts w:asciiTheme="minorEastAsia" w:eastAsiaTheme="minorEastAsia" w:hAnsiTheme="minorEastAsia" w:hint="eastAsia"/>
        </w:rPr>
        <w:t>与后端服务器连接，用户可通过</w:t>
      </w:r>
      <w:r>
        <w:rPr>
          <w:rFonts w:asciiTheme="minorEastAsia" w:eastAsiaTheme="minorEastAsia" w:hAnsiTheme="minorEastAsia" w:hint="eastAsia"/>
        </w:rPr>
        <w:t>APP</w:t>
      </w:r>
      <w:r>
        <w:rPr>
          <w:rFonts w:asciiTheme="minorEastAsia" w:eastAsiaTheme="minorEastAsia" w:hAnsiTheme="minorEastAsia" w:hint="eastAsia"/>
        </w:rPr>
        <w:t>可查看、保存监测数据；</w:t>
      </w:r>
    </w:p>
    <w:p w:rsidR="008445BD" w:rsidRDefault="00D36AD4">
      <w:pPr>
        <w:pStyle w:val="a7"/>
        <w:numPr>
          <w:ilvl w:val="0"/>
          <w:numId w:val="4"/>
        </w:numPr>
        <w:ind w:firstLineChars="0"/>
        <w:rPr>
          <w:rFonts w:asciiTheme="minorEastAsia" w:eastAsiaTheme="minorEastAsia" w:hAnsiTheme="minorEastAsia"/>
        </w:rPr>
      </w:pPr>
      <w:r>
        <w:rPr>
          <w:rFonts w:asciiTheme="minorEastAsia" w:eastAsiaTheme="minorEastAsia" w:hAnsiTheme="minorEastAsia" w:hint="eastAsia"/>
        </w:rPr>
        <w:t>支持历史监护数据查询；</w:t>
      </w:r>
    </w:p>
    <w:p w:rsidR="008445BD" w:rsidRDefault="00D36AD4">
      <w:pPr>
        <w:pStyle w:val="a7"/>
        <w:numPr>
          <w:ilvl w:val="0"/>
          <w:numId w:val="4"/>
        </w:numPr>
        <w:ind w:firstLineChars="0"/>
        <w:rPr>
          <w:rFonts w:asciiTheme="minorEastAsia" w:eastAsiaTheme="minorEastAsia" w:hAnsiTheme="minorEastAsia"/>
        </w:rPr>
      </w:pPr>
      <w:r>
        <w:rPr>
          <w:rFonts w:asciiTheme="minorEastAsia" w:eastAsiaTheme="minorEastAsia" w:hAnsiTheme="minorEastAsia" w:hint="eastAsia"/>
        </w:rPr>
        <w:t>可对用户胎监结果进行管理，可统计最近胎监次数及规律，并供用户查询；</w:t>
      </w:r>
    </w:p>
    <w:p w:rsidR="008445BD" w:rsidRDefault="00D36AD4">
      <w:pPr>
        <w:pStyle w:val="a7"/>
        <w:numPr>
          <w:ilvl w:val="0"/>
          <w:numId w:val="4"/>
        </w:numPr>
        <w:ind w:firstLineChars="0"/>
        <w:rPr>
          <w:rFonts w:asciiTheme="minorEastAsia" w:eastAsiaTheme="minorEastAsia" w:hAnsiTheme="minorEastAsia"/>
        </w:rPr>
      </w:pPr>
      <w:r>
        <w:rPr>
          <w:rFonts w:ascii="宋体" w:hAnsi="宋体" w:cs="宋体" w:hint="eastAsia"/>
        </w:rPr>
        <w:t>监护界面具有超限</w:t>
      </w:r>
      <w:r>
        <w:rPr>
          <w:rFonts w:ascii="宋体" w:hAnsi="宋体" w:cs="宋体" w:hint="eastAsia"/>
        </w:rPr>
        <w:t>/</w:t>
      </w:r>
      <w:r>
        <w:rPr>
          <w:rFonts w:ascii="宋体" w:hAnsi="宋体" w:cs="宋体" w:hint="eastAsia"/>
        </w:rPr>
        <w:t>到点报警功能，可对于监护时间不满</w:t>
      </w:r>
      <w:r>
        <w:rPr>
          <w:rFonts w:ascii="宋体" w:hAnsi="宋体" w:cs="宋体" w:hint="eastAsia"/>
        </w:rPr>
        <w:t>2</w:t>
      </w:r>
      <w:r>
        <w:rPr>
          <w:rFonts w:ascii="宋体" w:hAnsi="宋体" w:cs="宋体"/>
        </w:rPr>
        <w:t>0</w:t>
      </w:r>
      <w:r>
        <w:rPr>
          <w:rFonts w:ascii="宋体" w:hAnsi="宋体" w:cs="宋体" w:hint="eastAsia"/>
        </w:rPr>
        <w:t>分钟的操作进行提醒；</w:t>
      </w:r>
    </w:p>
    <w:p w:rsidR="008445BD" w:rsidRDefault="00D36AD4">
      <w:pPr>
        <w:pStyle w:val="a7"/>
        <w:numPr>
          <w:ilvl w:val="0"/>
          <w:numId w:val="4"/>
        </w:numPr>
        <w:ind w:firstLineChars="0"/>
        <w:rPr>
          <w:rFonts w:ascii="宋体" w:hAnsi="宋体" w:cs="宋体"/>
        </w:rPr>
      </w:pPr>
      <w:r>
        <w:rPr>
          <w:rFonts w:hAnsi="宋体" w:cs="宋体"/>
          <w:b/>
          <w:bCs/>
          <w:sz w:val="24"/>
          <w:szCs w:val="24"/>
        </w:rPr>
        <w:t>▲</w:t>
      </w:r>
      <w:r>
        <w:rPr>
          <w:rFonts w:hAnsi="宋体" w:cs="宋体"/>
          <w:b/>
          <w:bCs/>
          <w:sz w:val="24"/>
          <w:szCs w:val="24"/>
        </w:rPr>
        <w:t xml:space="preserve"> </w:t>
      </w:r>
      <w:r>
        <w:rPr>
          <w:rFonts w:ascii="宋体" w:hAnsi="宋体" w:cs="宋体" w:hint="eastAsia"/>
        </w:rPr>
        <w:t>通过</w:t>
      </w:r>
      <w:r>
        <w:rPr>
          <w:rFonts w:ascii="宋体" w:hAnsi="宋体" w:cs="宋体" w:hint="eastAsia"/>
        </w:rPr>
        <w:t>APP</w:t>
      </w:r>
      <w:r>
        <w:rPr>
          <w:rFonts w:ascii="宋体" w:hAnsi="宋体" w:cs="宋体" w:hint="eastAsia"/>
        </w:rPr>
        <w:t>推送功能对用户监护结果进行问医提醒</w:t>
      </w:r>
      <w:r>
        <w:rPr>
          <w:rFonts w:ascii="宋体" w:hAnsi="宋体" w:cs="宋体" w:hint="eastAsia"/>
        </w:rPr>
        <w:t>(</w:t>
      </w:r>
      <w:r>
        <w:rPr>
          <w:rFonts w:ascii="宋体" w:hAnsi="宋体" w:cs="宋体" w:hint="eastAsia"/>
        </w:rPr>
        <w:t>提供相关证明材料）</w:t>
      </w:r>
      <w:r>
        <w:rPr>
          <w:rFonts w:ascii="宋体" w:hAnsi="宋体" w:cs="宋体" w:hint="eastAsia"/>
        </w:rPr>
        <w:t>；</w:t>
      </w:r>
    </w:p>
    <w:p w:rsidR="008445BD" w:rsidRDefault="00D36AD4">
      <w:pPr>
        <w:pStyle w:val="a7"/>
        <w:numPr>
          <w:ilvl w:val="0"/>
          <w:numId w:val="4"/>
        </w:numPr>
        <w:ind w:firstLineChars="0"/>
        <w:rPr>
          <w:rFonts w:ascii="宋体" w:hAnsi="宋体" w:cs="宋体"/>
        </w:rPr>
      </w:pPr>
      <w:r>
        <w:rPr>
          <w:rFonts w:ascii="宋体" w:hAnsi="宋体" w:cs="宋体" w:hint="eastAsia"/>
        </w:rPr>
        <w:t>用户可通过</w:t>
      </w:r>
      <w:r>
        <w:rPr>
          <w:rFonts w:ascii="宋体" w:hAnsi="宋体" w:cs="宋体" w:hint="eastAsia"/>
        </w:rPr>
        <w:t>APP</w:t>
      </w:r>
      <w:r>
        <w:rPr>
          <w:rFonts w:ascii="宋体" w:hAnsi="宋体" w:cs="宋体" w:hint="eastAsia"/>
        </w:rPr>
        <w:t>咨询问医，与医生连接、将监测结果发送给医生，并可在</w:t>
      </w:r>
      <w:r>
        <w:rPr>
          <w:rFonts w:ascii="宋体" w:hAnsi="宋体" w:cs="宋体" w:hint="eastAsia"/>
        </w:rPr>
        <w:t>APP</w:t>
      </w:r>
      <w:r>
        <w:rPr>
          <w:rFonts w:ascii="宋体" w:hAnsi="宋体" w:cs="宋体" w:hint="eastAsia"/>
        </w:rPr>
        <w:t>上查看医生回复结果；</w:t>
      </w:r>
    </w:p>
    <w:p w:rsidR="008445BD" w:rsidRDefault="00D36AD4">
      <w:pPr>
        <w:pStyle w:val="a7"/>
        <w:numPr>
          <w:ilvl w:val="0"/>
          <w:numId w:val="2"/>
        </w:numPr>
        <w:ind w:firstLineChars="0"/>
        <w:outlineLvl w:val="1"/>
        <w:rPr>
          <w:rFonts w:asciiTheme="minorEastAsia" w:eastAsiaTheme="minorEastAsia" w:hAnsiTheme="minorEastAsia"/>
          <w:b/>
        </w:rPr>
      </w:pPr>
      <w:r>
        <w:rPr>
          <w:rFonts w:asciiTheme="minorEastAsia" w:eastAsiaTheme="minorEastAsia" w:hAnsiTheme="minorEastAsia" w:hint="eastAsia"/>
          <w:b/>
        </w:rPr>
        <w:t>远程胎心监护</w:t>
      </w:r>
      <w:r>
        <w:rPr>
          <w:rFonts w:asciiTheme="minorEastAsia" w:eastAsiaTheme="minorEastAsia" w:hAnsiTheme="minorEastAsia" w:hint="eastAsia"/>
          <w:b/>
        </w:rPr>
        <w:t>医生</w:t>
      </w:r>
      <w:r>
        <w:rPr>
          <w:rFonts w:asciiTheme="minorEastAsia" w:eastAsiaTheme="minorEastAsia" w:hAnsiTheme="minorEastAsia" w:hint="eastAsia"/>
          <w:b/>
        </w:rPr>
        <w:t>端</w:t>
      </w:r>
      <w:r>
        <w:rPr>
          <w:rFonts w:asciiTheme="minorEastAsia" w:eastAsiaTheme="minorEastAsia" w:hAnsiTheme="minorEastAsia" w:hint="eastAsia"/>
          <w:b/>
        </w:rPr>
        <w:t>APP</w:t>
      </w:r>
    </w:p>
    <w:p w:rsidR="008445BD" w:rsidRDefault="00D36AD4">
      <w:pPr>
        <w:pStyle w:val="a7"/>
        <w:numPr>
          <w:ilvl w:val="0"/>
          <w:numId w:val="5"/>
        </w:numPr>
        <w:ind w:firstLineChars="0"/>
        <w:rPr>
          <w:rFonts w:ascii="宋体" w:hAnsi="宋体" w:cs="宋体"/>
        </w:rPr>
      </w:pPr>
      <w:r>
        <w:rPr>
          <w:rFonts w:ascii="宋体" w:hAnsi="宋体" w:cs="宋体" w:hint="eastAsia"/>
        </w:rPr>
        <w:t>与用户端</w:t>
      </w:r>
      <w:r>
        <w:rPr>
          <w:rFonts w:ascii="宋体" w:hAnsi="宋体" w:cs="宋体" w:hint="eastAsia"/>
        </w:rPr>
        <w:t>app</w:t>
      </w:r>
      <w:r>
        <w:rPr>
          <w:rFonts w:ascii="宋体" w:hAnsi="宋体" w:cs="宋体" w:hint="eastAsia"/>
        </w:rPr>
        <w:t>连接，可实现远程诊疗；</w:t>
      </w:r>
    </w:p>
    <w:p w:rsidR="008445BD" w:rsidRDefault="00D36AD4">
      <w:pPr>
        <w:pStyle w:val="a7"/>
        <w:numPr>
          <w:ilvl w:val="0"/>
          <w:numId w:val="5"/>
        </w:numPr>
        <w:ind w:firstLineChars="0"/>
        <w:rPr>
          <w:rFonts w:ascii="宋体" w:hAnsi="宋体" w:cs="宋体"/>
        </w:rPr>
      </w:pPr>
      <w:r>
        <w:rPr>
          <w:rFonts w:ascii="宋体" w:hAnsi="宋体" w:cs="宋体" w:hint="eastAsia"/>
        </w:rPr>
        <w:t>医生可对用户胎监结果进行判读，并且判读结果反馈至用户；</w:t>
      </w:r>
    </w:p>
    <w:p w:rsidR="008445BD" w:rsidRDefault="00D36AD4">
      <w:pPr>
        <w:pStyle w:val="a7"/>
        <w:numPr>
          <w:ilvl w:val="0"/>
          <w:numId w:val="5"/>
        </w:numPr>
        <w:ind w:firstLineChars="0"/>
        <w:rPr>
          <w:rFonts w:ascii="宋体" w:hAnsi="宋体" w:cs="宋体"/>
        </w:rPr>
      </w:pPr>
      <w:r>
        <w:rPr>
          <w:rFonts w:ascii="宋体" w:hAnsi="宋体" w:cs="宋体" w:hint="eastAsia"/>
        </w:rPr>
        <w:lastRenderedPageBreak/>
        <w:t>医生可与用户实时在线沟通，答疑；</w:t>
      </w:r>
    </w:p>
    <w:p w:rsidR="008445BD" w:rsidRDefault="00D36AD4">
      <w:pPr>
        <w:pStyle w:val="a7"/>
        <w:numPr>
          <w:ilvl w:val="0"/>
          <w:numId w:val="5"/>
        </w:numPr>
        <w:ind w:firstLineChars="0"/>
        <w:rPr>
          <w:rFonts w:ascii="宋体" w:hAnsi="宋体" w:cs="宋体"/>
        </w:rPr>
      </w:pPr>
      <w:r>
        <w:rPr>
          <w:rFonts w:ascii="宋体" w:hAnsi="宋体" w:cs="宋体" w:hint="eastAsia"/>
        </w:rPr>
        <w:t>患者授权后，医生可查看用户信息、用户监测数据；</w:t>
      </w:r>
    </w:p>
    <w:p w:rsidR="008445BD" w:rsidRDefault="00D36AD4">
      <w:pPr>
        <w:pStyle w:val="a7"/>
        <w:numPr>
          <w:ilvl w:val="0"/>
          <w:numId w:val="5"/>
        </w:numPr>
        <w:ind w:firstLineChars="0"/>
        <w:rPr>
          <w:rFonts w:ascii="宋体" w:hAnsi="宋体" w:cs="宋体"/>
        </w:rPr>
      </w:pPr>
      <w:r>
        <w:rPr>
          <w:rFonts w:ascii="宋体" w:hAnsi="宋体" w:cs="宋体" w:hint="eastAsia"/>
        </w:rPr>
        <w:t>APP</w:t>
      </w:r>
      <w:r>
        <w:rPr>
          <w:rFonts w:ascii="宋体" w:hAnsi="宋体" w:cs="宋体" w:hint="eastAsia"/>
        </w:rPr>
        <w:t>可对医生的诊断历史进行管理和统计，并可供医生查询及导出报表。；</w:t>
      </w:r>
    </w:p>
    <w:p w:rsidR="008445BD" w:rsidRDefault="00D36AD4">
      <w:pPr>
        <w:pStyle w:val="a7"/>
        <w:numPr>
          <w:ilvl w:val="0"/>
          <w:numId w:val="5"/>
        </w:numPr>
        <w:ind w:firstLineChars="0"/>
        <w:rPr>
          <w:rFonts w:ascii="宋体" w:hAnsi="宋体" w:cs="宋体"/>
        </w:rPr>
      </w:pPr>
      <w:r>
        <w:rPr>
          <w:rFonts w:ascii="宋体" w:hAnsi="宋体" w:cs="宋体" w:hint="eastAsia"/>
        </w:rPr>
        <w:t>医生可在线管理用户，记录、查看用户的健康状态；</w:t>
      </w:r>
    </w:p>
    <w:p w:rsidR="008445BD" w:rsidRDefault="00D36AD4">
      <w:pPr>
        <w:pStyle w:val="a7"/>
        <w:numPr>
          <w:ilvl w:val="0"/>
          <w:numId w:val="5"/>
        </w:numPr>
        <w:ind w:firstLineChars="0"/>
        <w:rPr>
          <w:rFonts w:ascii="宋体" w:hAnsi="宋体" w:cs="宋体"/>
        </w:rPr>
      </w:pPr>
      <w:r>
        <w:rPr>
          <w:rFonts w:ascii="宋体" w:hAnsi="宋体" w:cs="宋体" w:hint="eastAsia"/>
        </w:rPr>
        <w:t>APP</w:t>
      </w:r>
      <w:r>
        <w:rPr>
          <w:rFonts w:ascii="宋体" w:hAnsi="宋体" w:cs="宋体" w:hint="eastAsia"/>
        </w:rPr>
        <w:t>可以筛选展示已判读列表、待判读列表，对尚未诊断的数据进行标注；</w:t>
      </w:r>
    </w:p>
    <w:p w:rsidR="008445BD" w:rsidRDefault="00D36AD4">
      <w:pPr>
        <w:pStyle w:val="a7"/>
        <w:numPr>
          <w:ilvl w:val="0"/>
          <w:numId w:val="2"/>
        </w:numPr>
        <w:ind w:firstLineChars="0"/>
        <w:outlineLvl w:val="1"/>
        <w:rPr>
          <w:rFonts w:asciiTheme="minorEastAsia" w:eastAsiaTheme="minorEastAsia" w:hAnsiTheme="minorEastAsia"/>
          <w:b/>
        </w:rPr>
      </w:pPr>
      <w:r>
        <w:rPr>
          <w:rFonts w:asciiTheme="minorEastAsia" w:eastAsiaTheme="minorEastAsia" w:hAnsiTheme="minorEastAsia" w:hint="eastAsia"/>
          <w:b/>
        </w:rPr>
        <w:t>远程胎心监护</w:t>
      </w:r>
      <w:r>
        <w:rPr>
          <w:rFonts w:asciiTheme="minorEastAsia" w:eastAsiaTheme="minorEastAsia" w:hAnsiTheme="minorEastAsia" w:hint="eastAsia"/>
          <w:b/>
        </w:rPr>
        <w:t>服务</w:t>
      </w:r>
      <w:r>
        <w:rPr>
          <w:rFonts w:asciiTheme="minorEastAsia" w:eastAsiaTheme="minorEastAsia" w:hAnsiTheme="minorEastAsia" w:hint="eastAsia"/>
          <w:b/>
        </w:rPr>
        <w:t>系统</w:t>
      </w:r>
    </w:p>
    <w:p w:rsidR="008445BD" w:rsidRDefault="00D36AD4">
      <w:pPr>
        <w:pStyle w:val="a7"/>
        <w:numPr>
          <w:ilvl w:val="0"/>
          <w:numId w:val="6"/>
        </w:numPr>
        <w:ind w:firstLineChars="0"/>
        <w:rPr>
          <w:rFonts w:asciiTheme="minorEastAsia" w:eastAsiaTheme="minorEastAsia" w:hAnsiTheme="minorEastAsia"/>
        </w:rPr>
      </w:pPr>
      <w:r>
        <w:rPr>
          <w:rFonts w:asciiTheme="minorEastAsia" w:eastAsiaTheme="minorEastAsia" w:hAnsiTheme="minorEastAsia" w:hint="eastAsia"/>
        </w:rPr>
        <w:t>主要用途：远程胎儿监护网络系统采用互联网的连网方式与胎儿监护仪连接，对连接孕妇的胎儿心率、宫缩压力的生理参数进行实时监护。特殊</w:t>
      </w:r>
      <w:r>
        <w:rPr>
          <w:rFonts w:asciiTheme="minorEastAsia" w:eastAsiaTheme="minorEastAsia" w:hAnsiTheme="minorEastAsia" w:hint="eastAsia"/>
        </w:rPr>
        <w:t>病例根据存储的信息可为以后的治疗提供参考和依据。系统可进行报警提示。可对当前处于监护的孕妇和以前监护过的历史孕妇进行各种所需数据的回顾查看、打印等操作。系统由胎儿监护网络系统、设备终端组成。</w:t>
      </w:r>
    </w:p>
    <w:p w:rsidR="008445BD" w:rsidRDefault="00D36AD4">
      <w:pPr>
        <w:pStyle w:val="a7"/>
        <w:numPr>
          <w:ilvl w:val="0"/>
          <w:numId w:val="6"/>
        </w:numPr>
        <w:ind w:firstLineChars="0"/>
        <w:rPr>
          <w:rFonts w:asciiTheme="minorEastAsia" w:eastAsiaTheme="minorEastAsia" w:hAnsiTheme="minorEastAsia"/>
        </w:rPr>
      </w:pPr>
      <w:r>
        <w:rPr>
          <w:rFonts w:asciiTheme="minorEastAsia" w:eastAsiaTheme="minorEastAsia" w:hAnsiTheme="minorEastAsia" w:hint="eastAsia"/>
        </w:rPr>
        <w:t>采用以太网或</w:t>
      </w:r>
      <w:r>
        <w:rPr>
          <w:rFonts w:asciiTheme="minorEastAsia" w:eastAsiaTheme="minorEastAsia" w:hAnsiTheme="minorEastAsia" w:hint="eastAsia"/>
        </w:rPr>
        <w:t>4G WIFI</w:t>
      </w:r>
      <w:r>
        <w:rPr>
          <w:rFonts w:asciiTheme="minorEastAsia" w:eastAsiaTheme="minorEastAsia" w:hAnsiTheme="minorEastAsia" w:hint="eastAsia"/>
        </w:rPr>
        <w:t>，不用重新布线，可连接所有院外胎儿监护仪，同时监护的人数理论上无上限。</w:t>
      </w:r>
    </w:p>
    <w:p w:rsidR="008445BD" w:rsidRDefault="00D36AD4">
      <w:pPr>
        <w:pStyle w:val="a7"/>
        <w:numPr>
          <w:ilvl w:val="0"/>
          <w:numId w:val="6"/>
        </w:numPr>
        <w:ind w:firstLineChars="0"/>
        <w:rPr>
          <w:rFonts w:asciiTheme="minorEastAsia" w:eastAsiaTheme="minorEastAsia" w:hAnsiTheme="minorEastAsia"/>
        </w:rPr>
      </w:pPr>
      <w:r>
        <w:rPr>
          <w:rFonts w:asciiTheme="minorEastAsia" w:eastAsiaTheme="minorEastAsia" w:hAnsiTheme="minorEastAsia" w:hint="eastAsia"/>
        </w:rPr>
        <w:t>院外采用互联网将孕妇的胎心率、宫缩数据传输到中央服务器，有利于大面积的推广使用，实现无距离限制的数据传输。</w:t>
      </w:r>
    </w:p>
    <w:p w:rsidR="008445BD" w:rsidRDefault="00D36AD4">
      <w:pPr>
        <w:pStyle w:val="a7"/>
        <w:numPr>
          <w:ilvl w:val="0"/>
          <w:numId w:val="6"/>
        </w:numPr>
        <w:ind w:firstLineChars="0"/>
        <w:rPr>
          <w:rFonts w:asciiTheme="minorEastAsia" w:eastAsiaTheme="minorEastAsia" w:hAnsiTheme="minorEastAsia"/>
        </w:rPr>
      </w:pPr>
      <w:r>
        <w:rPr>
          <w:rFonts w:asciiTheme="minorEastAsia" w:eastAsiaTheme="minorEastAsia" w:hAnsiTheme="minorEastAsia" w:hint="eastAsia"/>
        </w:rPr>
        <w:t>中央服务器云端可存储≥</w:t>
      </w:r>
      <w:r>
        <w:rPr>
          <w:rFonts w:asciiTheme="minorEastAsia" w:eastAsiaTheme="minorEastAsia" w:hAnsiTheme="minorEastAsia" w:hint="eastAsia"/>
        </w:rPr>
        <w:t xml:space="preserve">100 </w:t>
      </w:r>
      <w:r>
        <w:rPr>
          <w:rFonts w:asciiTheme="minorEastAsia" w:eastAsiaTheme="minorEastAsia" w:hAnsiTheme="minorEastAsia" w:hint="eastAsia"/>
        </w:rPr>
        <w:t>万病例资料及胎心率监护图形，云端可存储的病例资料无上限，并且可随时调出储存监护资料。</w:t>
      </w:r>
      <w:r>
        <w:rPr>
          <w:rFonts w:asciiTheme="minorEastAsia" w:eastAsiaTheme="minorEastAsia" w:hAnsiTheme="minorEastAsia" w:hint="eastAsia"/>
        </w:rPr>
        <w:t>强大的浏览和查询功能，使查找病例资料简单快捷。</w:t>
      </w:r>
    </w:p>
    <w:p w:rsidR="008445BD" w:rsidRDefault="00D36AD4">
      <w:pPr>
        <w:pStyle w:val="a7"/>
        <w:numPr>
          <w:ilvl w:val="0"/>
          <w:numId w:val="6"/>
        </w:numPr>
        <w:ind w:firstLineChars="0"/>
        <w:rPr>
          <w:rFonts w:asciiTheme="minorEastAsia" w:eastAsiaTheme="minorEastAsia" w:hAnsiTheme="minorEastAsia"/>
        </w:rPr>
      </w:pPr>
      <w:r>
        <w:rPr>
          <w:rFonts w:hAnsi="宋体" w:hint="eastAsia"/>
          <w:sz w:val="24"/>
          <w:szCs w:val="24"/>
        </w:rPr>
        <w:lastRenderedPageBreak/>
        <w:t>★</w:t>
      </w:r>
      <w:r>
        <w:rPr>
          <w:rFonts w:asciiTheme="minorEastAsia" w:eastAsiaTheme="minorEastAsia" w:hAnsiTheme="minorEastAsia" w:hint="eastAsia"/>
        </w:rPr>
        <w:t>要有与三甲医疗机构正规合作的</w:t>
      </w:r>
      <w:r>
        <w:rPr>
          <w:rFonts w:asciiTheme="minorEastAsia" w:eastAsiaTheme="minorEastAsia" w:hAnsiTheme="minorEastAsia" w:hint="eastAsia"/>
        </w:rPr>
        <w:t>24</w:t>
      </w:r>
      <w:r>
        <w:rPr>
          <w:rFonts w:asciiTheme="minorEastAsia" w:eastAsiaTheme="minorEastAsia" w:hAnsiTheme="minorEastAsia" w:hint="eastAsia"/>
        </w:rPr>
        <w:t>小时判图服务中心，确保胎监数据判读管理的准确性和严谨性。（提供判读服务中心合同）</w:t>
      </w:r>
    </w:p>
    <w:p w:rsidR="008445BD" w:rsidRDefault="00D36AD4">
      <w:pPr>
        <w:pStyle w:val="a7"/>
        <w:numPr>
          <w:ilvl w:val="0"/>
          <w:numId w:val="6"/>
        </w:numPr>
        <w:ind w:firstLineChars="0"/>
        <w:rPr>
          <w:rFonts w:asciiTheme="minorEastAsia" w:eastAsiaTheme="minorEastAsia" w:hAnsiTheme="minorEastAsia"/>
        </w:rPr>
      </w:pPr>
      <w:r>
        <w:rPr>
          <w:rFonts w:hAnsi="宋体" w:hint="eastAsia"/>
          <w:sz w:val="24"/>
          <w:szCs w:val="24"/>
        </w:rPr>
        <w:t>★</w:t>
      </w:r>
      <w:r>
        <w:rPr>
          <w:rFonts w:asciiTheme="minorEastAsia" w:eastAsiaTheme="minorEastAsia" w:hAnsiTheme="minorEastAsia" w:hint="eastAsia"/>
        </w:rPr>
        <w:t>远程监护系统要有人工智能筛查及预警功能，对不合格或者未上传问医的胎监图要有预警服务功能。</w:t>
      </w:r>
      <w:r>
        <w:rPr>
          <w:rFonts w:asciiTheme="minorEastAsia" w:eastAsiaTheme="minorEastAsia" w:hAnsiTheme="minorEastAsia" w:hint="eastAsia"/>
        </w:rPr>
        <w:t>在经</w:t>
      </w:r>
      <w:r>
        <w:rPr>
          <w:rFonts w:asciiTheme="minorEastAsia" w:eastAsiaTheme="minorEastAsia" w:hAnsiTheme="minorEastAsia" w:hint="eastAsia"/>
        </w:rPr>
        <w:t>AI</w:t>
      </w:r>
      <w:r>
        <w:rPr>
          <w:rFonts w:asciiTheme="minorEastAsia" w:eastAsiaTheme="minorEastAsia" w:hAnsiTheme="minorEastAsia" w:hint="eastAsia"/>
        </w:rPr>
        <w:t>预警提示后，后台</w:t>
      </w:r>
      <w:r>
        <w:rPr>
          <w:rFonts w:asciiTheme="minorEastAsia" w:eastAsiaTheme="minorEastAsia" w:hAnsiTheme="minorEastAsia" w:hint="eastAsia"/>
        </w:rPr>
        <w:t>工作</w:t>
      </w:r>
      <w:r>
        <w:rPr>
          <w:rFonts w:asciiTheme="minorEastAsia" w:eastAsiaTheme="minorEastAsia" w:hAnsiTheme="minorEastAsia" w:hint="eastAsia"/>
        </w:rPr>
        <w:t>人员会致电</w:t>
      </w:r>
      <w:r>
        <w:rPr>
          <w:rFonts w:asciiTheme="minorEastAsia" w:eastAsiaTheme="minorEastAsia" w:hAnsiTheme="minorEastAsia" w:hint="eastAsia"/>
        </w:rPr>
        <w:t>沟通</w:t>
      </w:r>
      <w:r>
        <w:rPr>
          <w:rFonts w:asciiTheme="minorEastAsia" w:eastAsiaTheme="minorEastAsia" w:hAnsiTheme="minorEastAsia" w:hint="eastAsia"/>
        </w:rPr>
        <w:t>提醒就医。</w:t>
      </w:r>
      <w:r>
        <w:rPr>
          <w:rFonts w:asciiTheme="minorEastAsia" w:eastAsiaTheme="minorEastAsia" w:hAnsiTheme="minorEastAsia" w:hint="eastAsia"/>
        </w:rPr>
        <w:t>（提供相关证明材料）</w:t>
      </w:r>
    </w:p>
    <w:p w:rsidR="008445BD" w:rsidRDefault="00D36AD4">
      <w:pPr>
        <w:pStyle w:val="a7"/>
        <w:numPr>
          <w:ilvl w:val="0"/>
          <w:numId w:val="6"/>
        </w:numPr>
        <w:ind w:firstLineChars="0"/>
        <w:rPr>
          <w:rFonts w:asciiTheme="minorEastAsia" w:eastAsiaTheme="minorEastAsia" w:hAnsiTheme="minorEastAsia"/>
        </w:rPr>
      </w:pPr>
      <w:r>
        <w:rPr>
          <w:rFonts w:hAnsi="宋体" w:cs="宋体"/>
          <w:b/>
          <w:bCs/>
          <w:sz w:val="24"/>
          <w:szCs w:val="24"/>
        </w:rPr>
        <w:t>▲</w:t>
      </w:r>
      <w:r>
        <w:rPr>
          <w:rFonts w:hAnsi="宋体" w:cs="宋体"/>
          <w:b/>
          <w:bCs/>
          <w:sz w:val="24"/>
          <w:szCs w:val="24"/>
        </w:rPr>
        <w:t xml:space="preserve"> </w:t>
      </w:r>
      <w:r>
        <w:rPr>
          <w:rFonts w:asciiTheme="minorEastAsia" w:eastAsiaTheme="minorEastAsia" w:hAnsiTheme="minorEastAsia" w:hint="eastAsia"/>
        </w:rPr>
        <w:t>要有三级诊疗管理功能，确保所有上传问医的胎监数据在</w:t>
      </w:r>
      <w:r>
        <w:rPr>
          <w:rFonts w:asciiTheme="minorEastAsia" w:eastAsiaTheme="minorEastAsia" w:hAnsiTheme="minorEastAsia" w:hint="eastAsia"/>
        </w:rPr>
        <w:t>30</w:t>
      </w:r>
      <w:r>
        <w:rPr>
          <w:rFonts w:asciiTheme="minorEastAsia" w:eastAsiaTheme="minorEastAsia" w:hAnsiTheme="minorEastAsia" w:hint="eastAsia"/>
        </w:rPr>
        <w:t>分钟内及时回复，并且异常的胎监数据无一漏诊。</w:t>
      </w:r>
    </w:p>
    <w:p w:rsidR="008445BD" w:rsidRDefault="00D36AD4">
      <w:pPr>
        <w:pStyle w:val="a7"/>
        <w:ind w:firstLineChars="0" w:firstLine="0"/>
        <w:rPr>
          <w:rFonts w:asciiTheme="minorEastAsia" w:eastAsiaTheme="minorEastAsia" w:hAnsiTheme="minorEastAsia"/>
        </w:rPr>
      </w:pPr>
      <w:r>
        <w:rPr>
          <w:rFonts w:ascii="宋体" w:hAnsi="宋体" w:cs="宋体" w:hint="eastAsia"/>
        </w:rPr>
        <w:t>8</w:t>
      </w:r>
      <w:r>
        <w:rPr>
          <w:rFonts w:ascii="宋体" w:hAnsi="宋体" w:cs="宋体" w:hint="eastAsia"/>
        </w:rPr>
        <w:t>）</w:t>
      </w:r>
      <w:r>
        <w:rPr>
          <w:rFonts w:hAnsi="宋体" w:hint="eastAsia"/>
          <w:sz w:val="24"/>
          <w:szCs w:val="24"/>
        </w:rPr>
        <w:t>★</w:t>
      </w:r>
      <w:r>
        <w:rPr>
          <w:rFonts w:ascii="宋体" w:hAnsi="宋体" w:cs="宋体" w:hint="eastAsia"/>
        </w:rPr>
        <w:t>有三级及以上等保证书，符合《互联网诊疗管理办法（试运行）》要求，信息安全有保障。（提供相关证书）</w:t>
      </w:r>
    </w:p>
    <w:p w:rsidR="008445BD" w:rsidRDefault="008445BD">
      <w:pPr>
        <w:pStyle w:val="a7"/>
        <w:ind w:firstLineChars="0" w:firstLine="0"/>
        <w:rPr>
          <w:rFonts w:ascii="宋体" w:hAnsi="宋体" w:cs="宋体"/>
        </w:rPr>
      </w:pPr>
    </w:p>
    <w:p w:rsidR="008445BD" w:rsidRDefault="00D36AD4">
      <w:pPr>
        <w:pStyle w:val="a7"/>
        <w:numPr>
          <w:ilvl w:val="0"/>
          <w:numId w:val="1"/>
        </w:numPr>
        <w:spacing w:line="720" w:lineRule="auto"/>
        <w:ind w:firstLineChars="0"/>
        <w:outlineLvl w:val="0"/>
        <w:rPr>
          <w:rFonts w:hAnsi="宋体"/>
          <w:b/>
          <w:sz w:val="32"/>
          <w:szCs w:val="24"/>
        </w:rPr>
      </w:pPr>
      <w:r>
        <w:rPr>
          <w:rFonts w:hAnsi="宋体"/>
          <w:b/>
          <w:sz w:val="32"/>
          <w:szCs w:val="24"/>
        </w:rPr>
        <w:t>服务方式及服务能力</w:t>
      </w:r>
    </w:p>
    <w:p w:rsidR="008445BD" w:rsidRDefault="00D36AD4">
      <w:pPr>
        <w:pStyle w:val="a7"/>
        <w:numPr>
          <w:ilvl w:val="0"/>
          <w:numId w:val="7"/>
        </w:numPr>
        <w:ind w:firstLineChars="0"/>
        <w:outlineLvl w:val="1"/>
        <w:rPr>
          <w:rFonts w:ascii="宋体" w:hAnsi="宋体" w:cs="宋体"/>
        </w:rPr>
      </w:pPr>
      <w:r>
        <w:rPr>
          <w:rFonts w:ascii="宋体" w:hAnsi="宋体" w:cs="宋体" w:hint="eastAsia"/>
        </w:rPr>
        <w:t>提供院内产科</w:t>
      </w:r>
      <w:r>
        <w:rPr>
          <w:rFonts w:ascii="宋体" w:hAnsi="宋体" w:cs="宋体" w:hint="eastAsia"/>
        </w:rPr>
        <w:t>(</w:t>
      </w:r>
      <w:r>
        <w:rPr>
          <w:rFonts w:ascii="宋体" w:hAnsi="宋体" w:cs="宋体" w:hint="eastAsia"/>
        </w:rPr>
        <w:t>门诊、病区、急诊等</w:t>
      </w:r>
      <w:r>
        <w:rPr>
          <w:rFonts w:ascii="宋体" w:hAnsi="宋体" w:cs="宋体" w:hint="eastAsia"/>
        </w:rPr>
        <w:t>)</w:t>
      </w:r>
      <w:r>
        <w:rPr>
          <w:rFonts w:ascii="宋体" w:hAnsi="宋体" w:cs="宋体" w:hint="eastAsia"/>
        </w:rPr>
        <w:t>胎心监护服务；以智能胎儿监护服务为核心，提高精准记录胎心率、宫缩压力、胎动次数等方面的能力，实现远程监护、报告分析和危险预警，并完成云端记录、历史数据查询、每日报告分析的服务目标，加强孕期数字化管理，提高整体胎儿监护能力，降低甲方围产儿的死亡率，提高产科胎心监护服务质量。</w:t>
      </w:r>
    </w:p>
    <w:p w:rsidR="008445BD" w:rsidRDefault="00D36AD4">
      <w:pPr>
        <w:pStyle w:val="a7"/>
        <w:numPr>
          <w:ilvl w:val="0"/>
          <w:numId w:val="7"/>
        </w:numPr>
        <w:ind w:firstLineChars="0"/>
        <w:outlineLvl w:val="1"/>
        <w:rPr>
          <w:rFonts w:ascii="宋体" w:hAnsi="宋体" w:cs="宋体"/>
          <w:b/>
        </w:rPr>
      </w:pPr>
      <w:r>
        <w:rPr>
          <w:rFonts w:ascii="宋体" w:hAnsi="宋体" w:cs="宋体" w:hint="eastAsia"/>
          <w:b/>
        </w:rPr>
        <w:t>服务方式：</w:t>
      </w:r>
    </w:p>
    <w:p w:rsidR="008445BD" w:rsidRDefault="00D36AD4">
      <w:pPr>
        <w:rPr>
          <w:rFonts w:ascii="宋体" w:hAnsi="宋体" w:cs="宋体"/>
        </w:rPr>
      </w:pPr>
      <w:r>
        <w:rPr>
          <w:rFonts w:ascii="宋体" w:hAnsi="宋体" w:cs="宋体" w:hint="eastAsia"/>
        </w:rPr>
        <w:t>2.1</w:t>
      </w:r>
      <w:r>
        <w:rPr>
          <w:rFonts w:ascii="宋体" w:hAnsi="宋体" w:cs="宋体" w:hint="eastAsia"/>
        </w:rPr>
        <w:t>院内远程智能胎儿监护服务，配合采购人出具相关分析报告，采购人按孕妇</w:t>
      </w:r>
      <w:r>
        <w:rPr>
          <w:rFonts w:ascii="宋体" w:hAnsi="宋体" w:cs="宋体" w:hint="eastAsia"/>
        </w:rPr>
        <w:t>检查次数收费。</w:t>
      </w:r>
    </w:p>
    <w:p w:rsidR="008445BD" w:rsidRDefault="00D36AD4">
      <w:pPr>
        <w:rPr>
          <w:rFonts w:ascii="宋体" w:hAnsi="宋体" w:cs="宋体"/>
        </w:rPr>
      </w:pPr>
      <w:r>
        <w:rPr>
          <w:rFonts w:ascii="宋体" w:hAnsi="宋体" w:cs="宋体" w:hint="eastAsia"/>
        </w:rPr>
        <w:t>2.2</w:t>
      </w:r>
      <w:r>
        <w:rPr>
          <w:rFonts w:ascii="宋体" w:hAnsi="宋体" w:cs="宋体" w:hint="eastAsia"/>
        </w:rPr>
        <w:t>院外远程智能胎儿监护服务，</w:t>
      </w:r>
      <w:r>
        <w:rPr>
          <w:rFonts w:ascii="宋体" w:hAnsi="宋体" w:cs="宋体" w:hint="eastAsia"/>
        </w:rPr>
        <w:t>供应商</w:t>
      </w:r>
      <w:r>
        <w:rPr>
          <w:rFonts w:ascii="宋体" w:hAnsi="宋体" w:cs="宋体" w:hint="eastAsia"/>
        </w:rPr>
        <w:t>按孕妇佩带本项产品</w:t>
      </w:r>
      <w:r>
        <w:rPr>
          <w:rFonts w:ascii="宋体" w:hAnsi="宋体" w:cs="宋体" w:hint="eastAsia"/>
        </w:rPr>
        <w:t>时间长短</w:t>
      </w:r>
      <w:r>
        <w:rPr>
          <w:rFonts w:ascii="宋体" w:hAnsi="宋体" w:cs="宋体" w:hint="eastAsia"/>
        </w:rPr>
        <w:t>收费，收费标准以合作协议内规定为准。</w:t>
      </w:r>
    </w:p>
    <w:p w:rsidR="008445BD" w:rsidRDefault="00D36AD4">
      <w:pPr>
        <w:rPr>
          <w:rFonts w:ascii="宋体" w:hAnsi="宋体" w:cs="宋体"/>
        </w:rPr>
      </w:pPr>
      <w:r>
        <w:rPr>
          <w:rFonts w:ascii="宋体" w:hAnsi="宋体" w:cs="宋体" w:hint="eastAsia"/>
        </w:rPr>
        <w:lastRenderedPageBreak/>
        <w:t>▲</w:t>
      </w:r>
      <w:r>
        <w:rPr>
          <w:rFonts w:ascii="宋体" w:hAnsi="宋体" w:cs="宋体" w:hint="eastAsia"/>
        </w:rPr>
        <w:t xml:space="preserve"> 2.</w:t>
      </w:r>
      <w:r>
        <w:rPr>
          <w:rFonts w:ascii="宋体" w:hAnsi="宋体" w:cs="宋体" w:hint="eastAsia"/>
        </w:rPr>
        <w:t>3</w:t>
      </w:r>
      <w:r>
        <w:rPr>
          <w:rFonts w:ascii="宋体" w:hAnsi="宋体" w:cs="宋体" w:hint="eastAsia"/>
        </w:rPr>
        <w:t xml:space="preserve"> </w:t>
      </w:r>
      <w:r>
        <w:rPr>
          <w:rFonts w:ascii="宋体" w:hAnsi="宋体" w:cs="宋体" w:hint="eastAsia"/>
        </w:rPr>
        <w:t>服务期间，供应商提供产品及相关数据分析、监护等咨询服务，负责相关产品技术培训及售后维护等工作。</w:t>
      </w:r>
    </w:p>
    <w:p w:rsidR="008445BD" w:rsidRDefault="00D36AD4">
      <w:pPr>
        <w:pStyle w:val="a7"/>
        <w:numPr>
          <w:ilvl w:val="0"/>
          <w:numId w:val="7"/>
        </w:numPr>
        <w:ind w:firstLineChars="0"/>
        <w:outlineLvl w:val="1"/>
        <w:rPr>
          <w:rFonts w:ascii="宋体" w:hAnsi="宋体" w:cs="宋体"/>
          <w:b/>
        </w:rPr>
      </w:pPr>
      <w:r>
        <w:rPr>
          <w:rFonts w:ascii="宋体" w:hAnsi="宋体" w:cs="宋体" w:hint="eastAsia"/>
          <w:b/>
        </w:rPr>
        <w:t xml:space="preserve"> </w:t>
      </w:r>
      <w:r>
        <w:rPr>
          <w:rFonts w:ascii="宋体" w:hAnsi="宋体" w:cs="宋体" w:hint="eastAsia"/>
          <w:b/>
        </w:rPr>
        <w:t>供应商的权利和义务：</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3.1 </w:t>
      </w:r>
      <w:r>
        <w:rPr>
          <w:rFonts w:ascii="宋体" w:hAnsi="宋体" w:cs="宋体" w:hint="eastAsia"/>
        </w:rPr>
        <w:t>除非各方另有书面约定，供应商投入产品预估数量</w:t>
      </w:r>
      <w:r>
        <w:rPr>
          <w:rFonts w:ascii="宋体" w:hAnsi="宋体" w:cs="宋体"/>
        </w:rPr>
        <w:t>1</w:t>
      </w:r>
      <w:r>
        <w:rPr>
          <w:rFonts w:ascii="宋体" w:hAnsi="宋体" w:cs="宋体" w:hint="eastAsia"/>
        </w:rPr>
        <w:t>5</w:t>
      </w:r>
      <w:r>
        <w:rPr>
          <w:rFonts w:ascii="宋体" w:hAnsi="宋体" w:cs="宋体"/>
        </w:rPr>
        <w:t>0</w:t>
      </w:r>
      <w:r>
        <w:rPr>
          <w:rFonts w:ascii="宋体" w:hAnsi="宋体" w:cs="宋体" w:hint="eastAsia"/>
        </w:rPr>
        <w:t>台，供应商根据临床需要逐步增加产品数量；</w:t>
      </w:r>
      <w:r>
        <w:rPr>
          <w:rFonts w:ascii="宋体" w:hAnsi="宋体" w:cs="宋体" w:hint="eastAsia"/>
        </w:rPr>
        <w:t>供应商</w:t>
      </w:r>
      <w:r>
        <w:rPr>
          <w:rFonts w:ascii="宋体" w:hAnsi="宋体" w:cs="宋体" w:hint="eastAsia"/>
        </w:rPr>
        <w:t>根据孕妇使用时间、使用数量据实支</w:t>
      </w:r>
      <w:bookmarkStart w:id="0" w:name="_GoBack"/>
      <w:bookmarkEnd w:id="0"/>
      <w:r>
        <w:rPr>
          <w:rFonts w:ascii="宋体" w:hAnsi="宋体" w:cs="宋体" w:hint="eastAsia"/>
        </w:rPr>
        <w:t>付服务费给</w:t>
      </w:r>
      <w:r>
        <w:rPr>
          <w:rFonts w:ascii="宋体" w:hAnsi="宋体" w:cs="宋体" w:hint="eastAsia"/>
        </w:rPr>
        <w:t>采购人</w:t>
      </w:r>
      <w:r>
        <w:rPr>
          <w:rFonts w:ascii="宋体" w:hAnsi="宋体" w:cs="宋体" w:hint="eastAsia"/>
        </w:rPr>
        <w:t>。</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3.2 </w:t>
      </w:r>
      <w:r>
        <w:rPr>
          <w:rFonts w:ascii="宋体" w:hAnsi="宋体" w:cs="宋体" w:hint="eastAsia"/>
        </w:rPr>
        <w:t>供应商提供院内胎心监护服务中，胎心监护的实时监测数据可以供采购人指定医护人员使用；供应商提供院外远程胎心监护服务中，供应商负责远程数据的实时动态服务，包含对监护数据的实时监测、报告分析及预警信息提示。若发现胎心曲线异常，供应商负责及时通知孕妇前往医院就诊。同时由供应商电话通知采购人值班医生提供远程医疗支持。</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3.</w:t>
      </w:r>
      <w:r>
        <w:rPr>
          <w:rFonts w:ascii="宋体" w:hAnsi="宋体" w:cs="宋体" w:hint="eastAsia"/>
        </w:rPr>
        <w:t>3</w:t>
      </w:r>
      <w:r>
        <w:rPr>
          <w:rFonts w:ascii="宋体" w:hAnsi="宋体" w:cs="宋体" w:hint="eastAsia"/>
        </w:rPr>
        <w:t xml:space="preserve"> </w:t>
      </w:r>
      <w:r>
        <w:rPr>
          <w:rFonts w:ascii="宋体" w:hAnsi="宋体" w:cs="宋体" w:hint="eastAsia"/>
        </w:rPr>
        <w:t>在动态远程数据分析服务过程中，供应商发现异常数据时需通过孕妇预留的电话发出预警信息。由于供应商的产品质量问题导致监测数据错误或不完善，而造成的责任全部由供应商承担。</w:t>
      </w:r>
    </w:p>
    <w:p w:rsidR="008445BD" w:rsidRDefault="00D36AD4">
      <w:pPr>
        <w:rPr>
          <w:rFonts w:ascii="宋体" w:hAnsi="宋体" w:cs="宋体"/>
        </w:rPr>
      </w:pPr>
      <w:r>
        <w:rPr>
          <w:rFonts w:ascii="宋体" w:hAnsi="宋体" w:cs="宋体" w:hint="eastAsia"/>
        </w:rPr>
        <w:t>3.</w:t>
      </w:r>
      <w:r>
        <w:rPr>
          <w:rFonts w:ascii="宋体" w:hAnsi="宋体" w:cs="宋体" w:hint="eastAsia"/>
        </w:rPr>
        <w:t>4</w:t>
      </w:r>
      <w:r>
        <w:rPr>
          <w:rFonts w:ascii="宋体" w:hAnsi="宋体" w:cs="宋体" w:hint="eastAsia"/>
        </w:rPr>
        <w:t xml:space="preserve"> </w:t>
      </w:r>
      <w:r>
        <w:rPr>
          <w:rFonts w:ascii="宋体" w:hAnsi="宋体" w:cs="宋体" w:hint="eastAsia"/>
        </w:rPr>
        <w:t>设备启用后，供应</w:t>
      </w:r>
      <w:r>
        <w:rPr>
          <w:rFonts w:ascii="宋体" w:hAnsi="宋体" w:cs="宋体" w:hint="eastAsia"/>
        </w:rPr>
        <w:t>商每</w:t>
      </w:r>
      <w:r>
        <w:rPr>
          <w:rFonts w:ascii="宋体" w:hAnsi="宋体" w:cs="宋体" w:hint="eastAsia"/>
        </w:rPr>
        <w:t>24</w:t>
      </w:r>
      <w:r>
        <w:rPr>
          <w:rFonts w:ascii="宋体" w:hAnsi="宋体" w:cs="宋体" w:hint="eastAsia"/>
        </w:rPr>
        <w:t>小时（以</w:t>
      </w:r>
      <w:r>
        <w:rPr>
          <w:rFonts w:ascii="宋体" w:hAnsi="宋体" w:cs="宋体" w:hint="eastAsia"/>
        </w:rPr>
        <w:t>0</w:t>
      </w:r>
      <w:r>
        <w:rPr>
          <w:rFonts w:ascii="宋体" w:hAnsi="宋体" w:cs="宋体" w:hint="eastAsia"/>
        </w:rPr>
        <w:t>点起至</w:t>
      </w:r>
      <w:r>
        <w:rPr>
          <w:rFonts w:ascii="宋体" w:hAnsi="宋体" w:cs="宋体" w:hint="eastAsia"/>
        </w:rPr>
        <w:t>24</w:t>
      </w:r>
      <w:r>
        <w:rPr>
          <w:rFonts w:ascii="宋体" w:hAnsi="宋体" w:cs="宋体" w:hint="eastAsia"/>
        </w:rPr>
        <w:t>点为一个周期）提供报告，</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3.</w:t>
      </w:r>
      <w:r>
        <w:rPr>
          <w:rFonts w:ascii="宋体" w:hAnsi="宋体" w:cs="宋体" w:hint="eastAsia"/>
        </w:rPr>
        <w:t>5</w:t>
      </w:r>
      <w:r>
        <w:rPr>
          <w:rFonts w:ascii="宋体" w:hAnsi="宋体" w:cs="宋体" w:hint="eastAsia"/>
        </w:rPr>
        <w:t xml:space="preserve"> </w:t>
      </w:r>
      <w:r>
        <w:rPr>
          <w:rFonts w:ascii="宋体" w:hAnsi="宋体" w:cs="宋体" w:hint="eastAsia"/>
        </w:rPr>
        <w:t>服务期间，供应商相关技术服务人员到医院对孕妇服务现场，对孕妇提供相关技术咨询指导服务，并指导培训孕妇安全使用。</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3.</w:t>
      </w:r>
      <w:r>
        <w:rPr>
          <w:rFonts w:ascii="宋体" w:hAnsi="宋体" w:cs="宋体" w:hint="eastAsia"/>
        </w:rPr>
        <w:t>6</w:t>
      </w:r>
      <w:r>
        <w:rPr>
          <w:rFonts w:ascii="宋体" w:hAnsi="宋体" w:cs="宋体" w:hint="eastAsia"/>
        </w:rPr>
        <w:t xml:space="preserve"> </w:t>
      </w:r>
      <w:r>
        <w:rPr>
          <w:rFonts w:ascii="宋体" w:hAnsi="宋体" w:cs="宋体" w:hint="eastAsia"/>
        </w:rPr>
        <w:t>服务期间，供应商负责提供产品的维护、更新服务，产品因质量因素损失、灭失的，供应商</w:t>
      </w:r>
      <w:r>
        <w:rPr>
          <w:rFonts w:ascii="宋体" w:hAnsi="宋体" w:cs="宋体" w:hint="eastAsia"/>
        </w:rPr>
        <w:t>负责</w:t>
      </w:r>
      <w:r>
        <w:rPr>
          <w:rFonts w:ascii="宋体" w:hAnsi="宋体" w:cs="宋体" w:hint="eastAsia"/>
        </w:rPr>
        <w:t>维修、更换服务。</w:t>
      </w:r>
    </w:p>
    <w:p w:rsidR="008445BD" w:rsidRDefault="00D36AD4">
      <w:pPr>
        <w:rPr>
          <w:rFonts w:ascii="宋体" w:hAnsi="宋体" w:cs="宋体"/>
        </w:rPr>
      </w:pPr>
      <w:r>
        <w:rPr>
          <w:rFonts w:ascii="宋体" w:hAnsi="宋体" w:cs="宋体" w:hint="eastAsia"/>
        </w:rPr>
        <w:lastRenderedPageBreak/>
        <w:t>★</w:t>
      </w:r>
      <w:r>
        <w:rPr>
          <w:rFonts w:ascii="宋体" w:hAnsi="宋体" w:cs="宋体" w:hint="eastAsia"/>
        </w:rPr>
        <w:t xml:space="preserve"> 3.</w:t>
      </w:r>
      <w:r>
        <w:rPr>
          <w:rFonts w:ascii="宋体" w:hAnsi="宋体" w:cs="宋体" w:hint="eastAsia"/>
        </w:rPr>
        <w:t>7</w:t>
      </w:r>
      <w:r>
        <w:rPr>
          <w:rFonts w:ascii="宋体" w:hAnsi="宋体" w:cs="宋体" w:hint="eastAsia"/>
        </w:rPr>
        <w:t>参与该项目所有人员具有保守孕妇隐私的责任，均不得泄露孕妇任何信息；</w:t>
      </w:r>
    </w:p>
    <w:p w:rsidR="008445BD" w:rsidRDefault="00D36AD4">
      <w:pPr>
        <w:rPr>
          <w:rFonts w:ascii="宋体" w:hAnsi="宋体" w:cs="宋体"/>
        </w:rPr>
      </w:pPr>
      <w:r>
        <w:rPr>
          <w:rFonts w:ascii="宋体" w:hAnsi="宋体" w:cs="宋体" w:hint="eastAsia"/>
        </w:rPr>
        <w:t>▲</w:t>
      </w:r>
      <w:r>
        <w:rPr>
          <w:rFonts w:ascii="宋体" w:hAnsi="宋体" w:cs="宋体" w:hint="eastAsia"/>
        </w:rPr>
        <w:t>3.</w:t>
      </w:r>
      <w:r>
        <w:rPr>
          <w:rFonts w:ascii="宋体" w:hAnsi="宋体" w:cs="宋体" w:hint="eastAsia"/>
        </w:rPr>
        <w:t>8</w:t>
      </w:r>
      <w:r>
        <w:rPr>
          <w:rFonts w:ascii="宋体" w:hAnsi="宋体" w:cs="宋体" w:hint="eastAsia"/>
        </w:rPr>
        <w:t xml:space="preserve"> </w:t>
      </w:r>
      <w:r>
        <w:rPr>
          <w:rFonts w:ascii="宋体" w:hAnsi="宋体" w:cs="宋体" w:hint="eastAsia"/>
        </w:rPr>
        <w:t>平台运营人员需经专业培训，并具有熟练的电子胎心监护判读能力；</w:t>
      </w:r>
    </w:p>
    <w:p w:rsidR="008445BD" w:rsidRDefault="00D36AD4">
      <w:pPr>
        <w:rPr>
          <w:rFonts w:ascii="宋体" w:hAnsi="宋体" w:cs="宋体"/>
        </w:rPr>
      </w:pPr>
      <w:r>
        <w:rPr>
          <w:rFonts w:ascii="宋体" w:hAnsi="宋体" w:cs="宋体" w:hint="eastAsia"/>
        </w:rPr>
        <w:t>★</w:t>
      </w:r>
      <w:r>
        <w:rPr>
          <w:rFonts w:ascii="宋体" w:hAnsi="宋体" w:cs="宋体" w:hint="eastAsia"/>
        </w:rPr>
        <w:t xml:space="preserve"> </w:t>
      </w:r>
      <w:r>
        <w:rPr>
          <w:rFonts w:ascii="宋体" w:hAnsi="宋体" w:cs="宋体" w:hint="eastAsia"/>
        </w:rPr>
        <w:t xml:space="preserve">3.9 </w:t>
      </w:r>
      <w:r>
        <w:rPr>
          <w:rFonts w:ascii="宋体" w:hAnsi="宋体" w:cs="宋体" w:hint="eastAsia"/>
        </w:rPr>
        <w:t>供应商应当依照《互联网诊疗管理办法（试行）》进行诊断活动。</w:t>
      </w:r>
      <w:r>
        <w:rPr>
          <w:rFonts w:ascii="宋体" w:hAnsi="宋体" w:cs="宋体" w:hint="eastAsia"/>
        </w:rPr>
        <w:t>（在响应文件中提供承诺函）</w:t>
      </w:r>
    </w:p>
    <w:p w:rsidR="008445BD" w:rsidRDefault="00D36AD4">
      <w:pPr>
        <w:pStyle w:val="a7"/>
        <w:numPr>
          <w:ilvl w:val="0"/>
          <w:numId w:val="1"/>
        </w:numPr>
        <w:spacing w:line="720" w:lineRule="auto"/>
        <w:ind w:firstLineChars="0"/>
        <w:outlineLvl w:val="0"/>
        <w:rPr>
          <w:rFonts w:hAnsi="宋体"/>
          <w:b/>
          <w:sz w:val="32"/>
          <w:szCs w:val="24"/>
        </w:rPr>
      </w:pPr>
      <w:r>
        <w:rPr>
          <w:rFonts w:hAnsi="宋体" w:hint="eastAsia"/>
          <w:b/>
          <w:sz w:val="32"/>
          <w:szCs w:val="24"/>
        </w:rPr>
        <w:t>★</w:t>
      </w:r>
      <w:r>
        <w:rPr>
          <w:rFonts w:hAnsi="宋体" w:hint="eastAsia"/>
          <w:b/>
          <w:sz w:val="32"/>
          <w:szCs w:val="24"/>
        </w:rPr>
        <w:t xml:space="preserve"> </w:t>
      </w:r>
      <w:r>
        <w:rPr>
          <w:rFonts w:hAnsi="宋体" w:hint="eastAsia"/>
          <w:b/>
          <w:sz w:val="32"/>
          <w:szCs w:val="24"/>
        </w:rPr>
        <w:t>商务要求：</w:t>
      </w:r>
    </w:p>
    <w:p w:rsidR="008445BD" w:rsidRDefault="00D36AD4">
      <w:pPr>
        <w:pStyle w:val="a7"/>
        <w:numPr>
          <w:ilvl w:val="0"/>
          <w:numId w:val="8"/>
        </w:numPr>
        <w:ind w:firstLineChars="0"/>
        <w:rPr>
          <w:rFonts w:ascii="宋体" w:hAnsi="宋体" w:cs="宋体"/>
        </w:rPr>
      </w:pPr>
      <w:r>
        <w:rPr>
          <w:rFonts w:ascii="宋体" w:hAnsi="宋体" w:cs="宋体" w:hint="eastAsia"/>
        </w:rPr>
        <w:t>服务期限：合同签订之日起三年。</w:t>
      </w:r>
    </w:p>
    <w:p w:rsidR="008445BD" w:rsidRDefault="00D36AD4">
      <w:pPr>
        <w:pStyle w:val="a7"/>
        <w:numPr>
          <w:ilvl w:val="0"/>
          <w:numId w:val="8"/>
        </w:numPr>
        <w:ind w:firstLineChars="0"/>
        <w:rPr>
          <w:rFonts w:ascii="宋体" w:hAnsi="宋体" w:cs="宋体"/>
        </w:rPr>
      </w:pPr>
      <w:r>
        <w:rPr>
          <w:rFonts w:ascii="宋体" w:hAnsi="宋体" w:cs="宋体" w:hint="eastAsia"/>
        </w:rPr>
        <w:t>付款方式：根据合作协议内约定为准。</w:t>
      </w:r>
    </w:p>
    <w:p w:rsidR="008445BD" w:rsidRDefault="00D36AD4">
      <w:pPr>
        <w:pStyle w:val="a7"/>
        <w:numPr>
          <w:ilvl w:val="0"/>
          <w:numId w:val="8"/>
        </w:numPr>
        <w:ind w:firstLineChars="0"/>
        <w:rPr>
          <w:rFonts w:ascii="宋体" w:hAnsi="宋体" w:cs="宋体"/>
        </w:rPr>
      </w:pPr>
      <w:r>
        <w:rPr>
          <w:rFonts w:ascii="宋体" w:hAnsi="宋体" w:cs="宋体" w:hint="eastAsia"/>
        </w:rPr>
        <w:t>服务地点：采购方指定地点。</w:t>
      </w:r>
    </w:p>
    <w:p w:rsidR="008445BD" w:rsidRDefault="00D36AD4">
      <w:pPr>
        <w:pStyle w:val="a7"/>
        <w:numPr>
          <w:ilvl w:val="0"/>
          <w:numId w:val="8"/>
        </w:numPr>
        <w:ind w:firstLineChars="0"/>
        <w:rPr>
          <w:rFonts w:ascii="宋体" w:hAnsi="宋体" w:cs="宋体"/>
        </w:rPr>
      </w:pPr>
      <w:r>
        <w:rPr>
          <w:rFonts w:ascii="宋体" w:hAnsi="宋体" w:cs="宋体" w:hint="eastAsia"/>
        </w:rPr>
        <w:t>供应商在参与本次采购活动前三年无违法违规收集使用个人信息行为。</w:t>
      </w:r>
    </w:p>
    <w:p w:rsidR="008445BD" w:rsidRDefault="00D36AD4">
      <w:pPr>
        <w:pStyle w:val="a7"/>
        <w:numPr>
          <w:ilvl w:val="0"/>
          <w:numId w:val="8"/>
        </w:numPr>
        <w:ind w:firstLineChars="0"/>
        <w:rPr>
          <w:rFonts w:ascii="宋体" w:hAnsi="宋体" w:cs="宋体"/>
        </w:rPr>
      </w:pPr>
      <w:r>
        <w:rPr>
          <w:rFonts w:ascii="宋体" w:hAnsi="宋体" w:cs="宋体" w:hint="eastAsia"/>
        </w:rPr>
        <w:t>参与本服务活动所有病人的数据及相关信息归采购人所有，供应商不得另作它用。服务活动终止后，应采购人要求在规定的时间内完成移交，且保证数据的完整性。</w:t>
      </w:r>
    </w:p>
    <w:p w:rsidR="008445BD" w:rsidRDefault="008445BD">
      <w:pPr>
        <w:pStyle w:val="a7"/>
        <w:ind w:firstLineChars="0" w:firstLine="0"/>
        <w:rPr>
          <w:rFonts w:ascii="宋体" w:hAnsi="宋体" w:cs="宋体"/>
        </w:rPr>
      </w:pPr>
    </w:p>
    <w:p w:rsidR="008445BD" w:rsidRDefault="008445BD">
      <w:pPr>
        <w:rPr>
          <w:rFonts w:ascii="宋体" w:hAnsi="宋体" w:cs="宋体"/>
        </w:rPr>
      </w:pPr>
    </w:p>
    <w:sectPr w:rsidR="008445BD" w:rsidSect="008445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D4" w:rsidRDefault="00D36AD4">
      <w:pPr>
        <w:spacing w:line="240" w:lineRule="auto"/>
      </w:pPr>
      <w:r>
        <w:separator/>
      </w:r>
    </w:p>
  </w:endnote>
  <w:endnote w:type="continuationSeparator" w:id="1">
    <w:p w:rsidR="00D36AD4" w:rsidRDefault="00D36AD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obe Gothic Std B">
    <w:altName w:val="Arial Unicode MS"/>
    <w:charset w:val="80"/>
    <w:family w:val="swiss"/>
    <w:pitch w:val="default"/>
    <w:sig w:usb0="00000000" w:usb1="00000000" w:usb2="00000010" w:usb3="00000000" w:csb0="002A0005"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D4" w:rsidRDefault="00D36AD4">
      <w:r>
        <w:separator/>
      </w:r>
    </w:p>
  </w:footnote>
  <w:footnote w:type="continuationSeparator" w:id="1">
    <w:p w:rsidR="00D36AD4" w:rsidRDefault="00D36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F46"/>
    <w:multiLevelType w:val="multilevel"/>
    <w:tmpl w:val="01583F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AF54586"/>
    <w:multiLevelType w:val="multilevel"/>
    <w:tmpl w:val="2AF54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D7D57C0"/>
    <w:multiLevelType w:val="multilevel"/>
    <w:tmpl w:val="2D7D57C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FCB6335"/>
    <w:multiLevelType w:val="multilevel"/>
    <w:tmpl w:val="4FCB633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98F6897"/>
    <w:multiLevelType w:val="multilevel"/>
    <w:tmpl w:val="698F689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64627EE"/>
    <w:multiLevelType w:val="multilevel"/>
    <w:tmpl w:val="764627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7472E6C"/>
    <w:multiLevelType w:val="multilevel"/>
    <w:tmpl w:val="77472E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DF7537B"/>
    <w:multiLevelType w:val="multilevel"/>
    <w:tmpl w:val="7DF7537B"/>
    <w:lvl w:ilvl="0">
      <w:start w:val="1"/>
      <w:numFmt w:val="decimal"/>
      <w:lvlText w:val="%1)"/>
      <w:lvlJc w:val="left"/>
      <w:pPr>
        <w:ind w:left="420" w:hanging="420"/>
      </w:pPr>
    </w:lvl>
    <w:lvl w:ilvl="1">
      <w:start w:val="3"/>
      <w:numFmt w:val="bullet"/>
      <w:lvlText w:val="▲"/>
      <w:lvlJc w:val="left"/>
      <w:pPr>
        <w:ind w:left="840" w:hanging="420"/>
      </w:pPr>
      <w:rPr>
        <w:rFonts w:ascii="宋体" w:eastAsia="宋体" w:hAnsi="宋体" w:cstheme="minorBidi"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FiNzFkMmIxNzhhYWVjOGI1Y2FjNWM0NWI1NmU4NzgifQ=="/>
  </w:docVars>
  <w:rsids>
    <w:rsidRoot w:val="00A322A7"/>
    <w:rsid w:val="00363972"/>
    <w:rsid w:val="00365141"/>
    <w:rsid w:val="00391D29"/>
    <w:rsid w:val="00417206"/>
    <w:rsid w:val="00475314"/>
    <w:rsid w:val="004B2B8C"/>
    <w:rsid w:val="00826E51"/>
    <w:rsid w:val="008445BD"/>
    <w:rsid w:val="00942A94"/>
    <w:rsid w:val="009F3717"/>
    <w:rsid w:val="00A322A7"/>
    <w:rsid w:val="00A85552"/>
    <w:rsid w:val="00B13D23"/>
    <w:rsid w:val="00CC2DEE"/>
    <w:rsid w:val="00CF3B5E"/>
    <w:rsid w:val="00D36AD4"/>
    <w:rsid w:val="00D607C5"/>
    <w:rsid w:val="00E05CAE"/>
    <w:rsid w:val="00E244CA"/>
    <w:rsid w:val="00EB489C"/>
    <w:rsid w:val="00EF5CE3"/>
    <w:rsid w:val="022E73D7"/>
    <w:rsid w:val="44DB27F9"/>
    <w:rsid w:val="5FFF03BB"/>
    <w:rsid w:val="7B6D6713"/>
    <w:rsid w:val="7DE675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dobe Gothic Std B" w:eastAsia="宋体" w:hAnsi="Adobe Gothic Std B"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5BD"/>
    <w:pPr>
      <w:spacing w:line="360" w:lineRule="auto"/>
      <w:jc w:val="both"/>
    </w:pPr>
    <w:rPr>
      <w:color w:val="000000" w:themeColor="text1"/>
      <w:kern w:val="2"/>
      <w:sz w:val="28"/>
      <w:szCs w:val="28"/>
    </w:rPr>
  </w:style>
  <w:style w:type="paragraph" w:styleId="1">
    <w:name w:val="heading 1"/>
    <w:basedOn w:val="a"/>
    <w:next w:val="a"/>
    <w:link w:val="1Char"/>
    <w:uiPriority w:val="9"/>
    <w:qFormat/>
    <w:rsid w:val="008445BD"/>
    <w:pPr>
      <w:spacing w:before="100" w:beforeAutospacing="1" w:after="100" w:afterAutospacing="1" w:line="240" w:lineRule="auto"/>
      <w:jc w:val="left"/>
      <w:outlineLvl w:val="0"/>
    </w:pPr>
    <w:rPr>
      <w:rFonts w:ascii="宋体" w:hAnsi="宋体" w:cs="宋体"/>
      <w:b/>
      <w:bCs/>
      <w:color w:val="auto"/>
      <w:kern w:val="36"/>
      <w:sz w:val="48"/>
      <w:szCs w:val="48"/>
    </w:rPr>
  </w:style>
  <w:style w:type="paragraph" w:styleId="3">
    <w:name w:val="heading 3"/>
    <w:basedOn w:val="a"/>
    <w:next w:val="a"/>
    <w:link w:val="3Char"/>
    <w:uiPriority w:val="9"/>
    <w:qFormat/>
    <w:rsid w:val="008445BD"/>
    <w:pPr>
      <w:spacing w:before="100" w:beforeAutospacing="1" w:after="100" w:afterAutospacing="1" w:line="240" w:lineRule="auto"/>
      <w:jc w:val="left"/>
      <w:outlineLvl w:val="2"/>
    </w:pPr>
    <w:rPr>
      <w:rFonts w:ascii="宋体" w:hAnsi="宋体" w:cs="宋体"/>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445BD"/>
    <w:pPr>
      <w:tabs>
        <w:tab w:val="center" w:pos="4153"/>
        <w:tab w:val="right" w:pos="8306"/>
      </w:tabs>
      <w:snapToGrid w:val="0"/>
      <w:spacing w:line="240" w:lineRule="auto"/>
      <w:jc w:val="left"/>
    </w:pPr>
    <w:rPr>
      <w:sz w:val="18"/>
      <w:szCs w:val="18"/>
    </w:rPr>
  </w:style>
  <w:style w:type="paragraph" w:styleId="a4">
    <w:name w:val="header"/>
    <w:basedOn w:val="a"/>
    <w:link w:val="Char0"/>
    <w:uiPriority w:val="99"/>
    <w:unhideWhenUsed/>
    <w:rsid w:val="008445BD"/>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semiHidden/>
    <w:unhideWhenUsed/>
    <w:rsid w:val="008445BD"/>
    <w:pPr>
      <w:spacing w:before="100" w:beforeAutospacing="1" w:after="100" w:afterAutospacing="1" w:line="240" w:lineRule="auto"/>
      <w:jc w:val="left"/>
    </w:pPr>
    <w:rPr>
      <w:rFonts w:ascii="宋体" w:hAnsi="宋体" w:cs="宋体"/>
      <w:color w:val="auto"/>
      <w:kern w:val="0"/>
      <w:sz w:val="24"/>
      <w:szCs w:val="24"/>
    </w:rPr>
  </w:style>
  <w:style w:type="character" w:styleId="a6">
    <w:name w:val="Hyperlink"/>
    <w:basedOn w:val="a0"/>
    <w:uiPriority w:val="99"/>
    <w:semiHidden/>
    <w:unhideWhenUsed/>
    <w:rsid w:val="008445BD"/>
    <w:rPr>
      <w:color w:val="0000FF"/>
      <w:u w:val="single"/>
    </w:rPr>
  </w:style>
  <w:style w:type="character" w:customStyle="1" w:styleId="Char0">
    <w:name w:val="页眉 Char"/>
    <w:basedOn w:val="a0"/>
    <w:link w:val="a4"/>
    <w:uiPriority w:val="99"/>
    <w:rsid w:val="008445BD"/>
    <w:rPr>
      <w:rFonts w:eastAsia="宋体"/>
      <w:sz w:val="18"/>
      <w:szCs w:val="18"/>
    </w:rPr>
  </w:style>
  <w:style w:type="character" w:customStyle="1" w:styleId="Char">
    <w:name w:val="页脚 Char"/>
    <w:basedOn w:val="a0"/>
    <w:link w:val="a3"/>
    <w:uiPriority w:val="99"/>
    <w:rsid w:val="008445BD"/>
    <w:rPr>
      <w:rFonts w:eastAsia="宋体"/>
      <w:sz w:val="18"/>
      <w:szCs w:val="18"/>
    </w:rPr>
  </w:style>
  <w:style w:type="character" w:customStyle="1" w:styleId="rowtit">
    <w:name w:val="rowtit"/>
    <w:basedOn w:val="a0"/>
    <w:rsid w:val="008445BD"/>
  </w:style>
  <w:style w:type="character" w:customStyle="1" w:styleId="abstract-text">
    <w:name w:val="abstract-text"/>
    <w:basedOn w:val="a0"/>
    <w:rsid w:val="008445BD"/>
  </w:style>
  <w:style w:type="paragraph" w:customStyle="1" w:styleId="keywords">
    <w:name w:val="keywords"/>
    <w:basedOn w:val="a"/>
    <w:rsid w:val="008445BD"/>
    <w:pPr>
      <w:spacing w:before="100" w:beforeAutospacing="1" w:after="100" w:afterAutospacing="1" w:line="240" w:lineRule="auto"/>
      <w:jc w:val="left"/>
    </w:pPr>
    <w:rPr>
      <w:rFonts w:ascii="宋体" w:hAnsi="宋体" w:cs="宋体"/>
      <w:color w:val="auto"/>
      <w:kern w:val="0"/>
      <w:sz w:val="24"/>
      <w:szCs w:val="24"/>
    </w:rPr>
  </w:style>
  <w:style w:type="paragraph" w:customStyle="1" w:styleId="funds">
    <w:name w:val="funds"/>
    <w:basedOn w:val="a"/>
    <w:rsid w:val="008445BD"/>
    <w:pPr>
      <w:spacing w:before="100" w:beforeAutospacing="1" w:after="100" w:afterAutospacing="1" w:line="240" w:lineRule="auto"/>
      <w:jc w:val="left"/>
    </w:pPr>
    <w:rPr>
      <w:rFonts w:ascii="宋体" w:hAnsi="宋体" w:cs="宋体"/>
      <w:color w:val="auto"/>
      <w:kern w:val="0"/>
      <w:sz w:val="24"/>
      <w:szCs w:val="24"/>
    </w:rPr>
  </w:style>
  <w:style w:type="character" w:customStyle="1" w:styleId="1Char">
    <w:name w:val="标题 1 Char"/>
    <w:basedOn w:val="a0"/>
    <w:link w:val="1"/>
    <w:uiPriority w:val="9"/>
    <w:rsid w:val="008445BD"/>
    <w:rPr>
      <w:rFonts w:ascii="宋体" w:eastAsia="宋体" w:hAnsi="宋体" w:cs="宋体"/>
      <w:b/>
      <w:bCs/>
      <w:color w:val="auto"/>
      <w:kern w:val="36"/>
      <w:sz w:val="48"/>
      <w:szCs w:val="48"/>
    </w:rPr>
  </w:style>
  <w:style w:type="character" w:customStyle="1" w:styleId="3Char">
    <w:name w:val="标题 3 Char"/>
    <w:basedOn w:val="a0"/>
    <w:link w:val="3"/>
    <w:uiPriority w:val="9"/>
    <w:rsid w:val="008445BD"/>
    <w:rPr>
      <w:rFonts w:ascii="宋体" w:eastAsia="宋体" w:hAnsi="宋体" w:cs="宋体"/>
      <w:b/>
      <w:bCs/>
      <w:color w:val="auto"/>
      <w:kern w:val="0"/>
      <w:sz w:val="27"/>
      <w:szCs w:val="27"/>
    </w:rPr>
  </w:style>
  <w:style w:type="paragraph" w:styleId="a7">
    <w:name w:val="List Paragraph"/>
    <w:basedOn w:val="a"/>
    <w:uiPriority w:val="34"/>
    <w:qFormat/>
    <w:rsid w:val="008445B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Calibri"/>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刘铭亮</cp:lastModifiedBy>
  <cp:revision>2</cp:revision>
  <dcterms:created xsi:type="dcterms:W3CDTF">2025-04-02T00:32:00Z</dcterms:created>
  <dcterms:modified xsi:type="dcterms:W3CDTF">2025-04-02T00:32:00Z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AC48C90B2860486789C541F6F808BD9A</vt:lpwstr>
  </property>
</Properties>
</file>