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BA72AE" w:rsidRPr="006F7768" w:rsidRDefault="00BA72AE" w:rsidP="00BA72AE">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Pr="00BA72AE"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0B6953" w:rsidRDefault="000B6953" w:rsidP="000B6953">
      <w:pPr>
        <w:pStyle w:val="a3"/>
        <w:widowControl/>
        <w:numPr>
          <w:ilvl w:val="0"/>
          <w:numId w:val="1"/>
        </w:numPr>
        <w:ind w:left="630" w:firstLineChars="0"/>
        <w:rPr>
          <w:rFonts w:ascii="宋体" w:hAnsi="宋体" w:cs="宋体"/>
          <w:b/>
          <w:bCs/>
          <w:color w:val="000000"/>
          <w:kern w:val="0"/>
          <w:sz w:val="28"/>
          <w:szCs w:val="28"/>
        </w:rPr>
      </w:pPr>
      <w:r>
        <w:rPr>
          <w:rFonts w:ascii="宋体" w:hAnsi="宋体" w:cs="宋体" w:hint="eastAsia"/>
          <w:b/>
          <w:bCs/>
          <w:color w:val="000000"/>
          <w:sz w:val="28"/>
          <w:szCs w:val="28"/>
        </w:rPr>
        <w:t>低强度脉冲超声治疗仪</w:t>
      </w:r>
    </w:p>
    <w:p w:rsidR="000B6953" w:rsidRDefault="000B6953" w:rsidP="00857B8A">
      <w:pPr>
        <w:numPr>
          <w:ilvl w:val="0"/>
          <w:numId w:val="7"/>
        </w:numPr>
        <w:contextualSpacing/>
        <w:jc w:val="left"/>
        <w:rPr>
          <w:rFonts w:ascii="宋体" w:hAnsi="宋体"/>
          <w:sz w:val="28"/>
          <w:szCs w:val="28"/>
        </w:rPr>
      </w:pPr>
      <w:r>
        <w:rPr>
          <w:rFonts w:ascii="宋体" w:hAnsi="宋体" w:hint="eastAsia"/>
          <w:b/>
          <w:bCs/>
          <w:sz w:val="28"/>
          <w:szCs w:val="28"/>
        </w:rPr>
        <w:t>用途：</w:t>
      </w:r>
      <w:r>
        <w:rPr>
          <w:rFonts w:ascii="宋体" w:hAnsi="宋体" w:hint="eastAsia"/>
          <w:sz w:val="28"/>
          <w:szCs w:val="28"/>
        </w:rPr>
        <w:t>用于缓解轻、中度勃起功能障碍和由前列腺炎引起的前列腺痛、排尿困难症状。</w:t>
      </w:r>
    </w:p>
    <w:p w:rsidR="000B6953" w:rsidRDefault="000B6953" w:rsidP="00857B8A">
      <w:pPr>
        <w:numPr>
          <w:ilvl w:val="0"/>
          <w:numId w:val="7"/>
        </w:numPr>
        <w:contextualSpacing/>
        <w:jc w:val="left"/>
        <w:rPr>
          <w:rFonts w:ascii="宋体" w:hAnsi="宋体"/>
          <w:sz w:val="28"/>
          <w:szCs w:val="28"/>
        </w:rPr>
      </w:pPr>
      <w:r>
        <w:rPr>
          <w:rFonts w:ascii="宋体" w:hAnsi="宋体" w:hint="eastAsia"/>
          <w:b/>
          <w:sz w:val="28"/>
          <w:szCs w:val="28"/>
        </w:rPr>
        <w:t>数量</w:t>
      </w:r>
      <w:r>
        <w:rPr>
          <w:rFonts w:ascii="宋体" w:hAnsi="宋体" w:hint="eastAsia"/>
          <w:sz w:val="28"/>
          <w:szCs w:val="28"/>
        </w:rPr>
        <w:t>：1台</w:t>
      </w:r>
    </w:p>
    <w:p w:rsidR="000B6953" w:rsidRDefault="000B6953" w:rsidP="00857B8A">
      <w:pPr>
        <w:numPr>
          <w:ilvl w:val="0"/>
          <w:numId w:val="7"/>
        </w:numPr>
        <w:contextualSpacing/>
        <w:rPr>
          <w:rFonts w:ascii="宋体" w:hAnsi="宋体"/>
          <w:b/>
          <w:sz w:val="28"/>
          <w:szCs w:val="28"/>
        </w:rPr>
      </w:pPr>
      <w:r>
        <w:rPr>
          <w:rFonts w:ascii="宋体" w:hAnsi="宋体" w:hint="eastAsia"/>
          <w:b/>
          <w:sz w:val="28"/>
          <w:szCs w:val="28"/>
        </w:rPr>
        <w:t>技术要求（参考）</w:t>
      </w:r>
    </w:p>
    <w:p w:rsidR="000B6953" w:rsidRDefault="000B6953" w:rsidP="00857B8A">
      <w:pPr>
        <w:pStyle w:val="a3"/>
        <w:numPr>
          <w:ilvl w:val="1"/>
          <w:numId w:val="7"/>
        </w:numPr>
        <w:spacing w:line="360" w:lineRule="auto"/>
        <w:ind w:firstLineChars="0"/>
        <w:contextualSpacing/>
        <w:rPr>
          <w:rFonts w:ascii="宋体" w:hAnsi="宋体"/>
          <w:sz w:val="28"/>
          <w:szCs w:val="28"/>
        </w:rPr>
      </w:pPr>
      <w:r>
        <w:rPr>
          <w:rFonts w:ascii="宋体" w:hAnsi="宋体" w:hint="eastAsia"/>
          <w:sz w:val="28"/>
          <w:szCs w:val="28"/>
        </w:rPr>
        <w:t>工作波类型：低强度脉冲式超声波等</w:t>
      </w:r>
    </w:p>
    <w:p w:rsidR="000B6953" w:rsidRDefault="000B6953" w:rsidP="00857B8A">
      <w:pPr>
        <w:pStyle w:val="a3"/>
        <w:numPr>
          <w:ilvl w:val="1"/>
          <w:numId w:val="7"/>
        </w:numPr>
        <w:spacing w:line="360" w:lineRule="auto"/>
        <w:ind w:firstLineChars="0"/>
        <w:contextualSpacing/>
        <w:rPr>
          <w:rFonts w:ascii="宋体" w:hAnsi="宋体"/>
          <w:sz w:val="28"/>
          <w:szCs w:val="28"/>
        </w:rPr>
      </w:pPr>
      <w:r>
        <w:rPr>
          <w:rFonts w:ascii="宋体" w:hAnsi="宋体" w:hint="eastAsia"/>
          <w:sz w:val="28"/>
          <w:szCs w:val="28"/>
        </w:rPr>
        <w:t>主机探头插口：≥2个</w:t>
      </w:r>
    </w:p>
    <w:p w:rsidR="000B6953" w:rsidRDefault="000B6953" w:rsidP="00857B8A">
      <w:pPr>
        <w:pStyle w:val="a3"/>
        <w:numPr>
          <w:ilvl w:val="1"/>
          <w:numId w:val="7"/>
        </w:numPr>
        <w:spacing w:line="360" w:lineRule="auto"/>
        <w:ind w:firstLineChars="0"/>
        <w:contextualSpacing/>
        <w:rPr>
          <w:rFonts w:ascii="宋体" w:hAnsi="宋体"/>
          <w:sz w:val="28"/>
          <w:szCs w:val="28"/>
        </w:rPr>
      </w:pPr>
      <w:r>
        <w:rPr>
          <w:rFonts w:ascii="宋体" w:hAnsi="宋体" w:hint="eastAsia"/>
          <w:sz w:val="28"/>
          <w:szCs w:val="28"/>
        </w:rPr>
        <w:t>治疗头频率：1MHz、1.7MHz等</w:t>
      </w:r>
    </w:p>
    <w:p w:rsidR="000B6953" w:rsidRDefault="000B6953" w:rsidP="00857B8A">
      <w:pPr>
        <w:pStyle w:val="a3"/>
        <w:numPr>
          <w:ilvl w:val="1"/>
          <w:numId w:val="7"/>
        </w:numPr>
        <w:spacing w:line="360" w:lineRule="auto"/>
        <w:ind w:firstLineChars="0"/>
        <w:contextualSpacing/>
        <w:rPr>
          <w:rFonts w:ascii="宋体" w:hAnsi="宋体"/>
          <w:sz w:val="28"/>
          <w:szCs w:val="28"/>
        </w:rPr>
      </w:pPr>
      <w:r>
        <w:rPr>
          <w:rFonts w:ascii="宋体" w:hAnsi="宋体" w:hint="eastAsia"/>
          <w:sz w:val="28"/>
          <w:szCs w:val="28"/>
        </w:rPr>
        <w:t>具备自动识别匹配治疗头功能</w:t>
      </w:r>
    </w:p>
    <w:p w:rsidR="000B6953" w:rsidRDefault="000B6953" w:rsidP="00857B8A">
      <w:pPr>
        <w:pStyle w:val="a3"/>
        <w:numPr>
          <w:ilvl w:val="1"/>
          <w:numId w:val="7"/>
        </w:numPr>
        <w:spacing w:line="360" w:lineRule="auto"/>
        <w:ind w:firstLineChars="0"/>
        <w:contextualSpacing/>
        <w:rPr>
          <w:rFonts w:ascii="宋体" w:hAnsi="宋体"/>
          <w:sz w:val="28"/>
          <w:szCs w:val="28"/>
        </w:rPr>
      </w:pPr>
      <w:r>
        <w:rPr>
          <w:rFonts w:ascii="宋体" w:hAnsi="宋体" w:hint="eastAsia"/>
          <w:sz w:val="28"/>
          <w:szCs w:val="28"/>
        </w:rPr>
        <w:lastRenderedPageBreak/>
        <w:t>治疗头工作模式：脉冲模式、非循环水控模式等</w:t>
      </w:r>
    </w:p>
    <w:p w:rsidR="000B6953" w:rsidRDefault="000B6953" w:rsidP="00857B8A">
      <w:pPr>
        <w:pStyle w:val="a3"/>
        <w:numPr>
          <w:ilvl w:val="1"/>
          <w:numId w:val="7"/>
        </w:numPr>
        <w:spacing w:line="360" w:lineRule="auto"/>
        <w:ind w:firstLineChars="0"/>
        <w:contextualSpacing/>
        <w:rPr>
          <w:rFonts w:ascii="宋体" w:hAnsi="宋体"/>
          <w:sz w:val="28"/>
          <w:szCs w:val="28"/>
        </w:rPr>
      </w:pPr>
      <w:r>
        <w:rPr>
          <w:rFonts w:ascii="宋体" w:hAnsi="宋体" w:hint="eastAsia"/>
          <w:sz w:val="28"/>
          <w:szCs w:val="28"/>
        </w:rPr>
        <w:t>具备ED模式、CP模式和ED/CP模式等</w:t>
      </w:r>
    </w:p>
    <w:p w:rsidR="000B6953" w:rsidRDefault="000B6953" w:rsidP="00857B8A">
      <w:pPr>
        <w:pStyle w:val="a3"/>
        <w:numPr>
          <w:ilvl w:val="1"/>
          <w:numId w:val="7"/>
        </w:numPr>
        <w:spacing w:line="360" w:lineRule="auto"/>
        <w:ind w:firstLineChars="0"/>
        <w:contextualSpacing/>
        <w:rPr>
          <w:rFonts w:ascii="宋体" w:hAnsi="宋体"/>
          <w:sz w:val="28"/>
          <w:szCs w:val="28"/>
        </w:rPr>
      </w:pPr>
      <w:r>
        <w:rPr>
          <w:rFonts w:ascii="宋体" w:hAnsi="宋体" w:hint="eastAsia"/>
          <w:sz w:val="28"/>
          <w:szCs w:val="28"/>
        </w:rPr>
        <w:t>绝对最大有效声强≦3W/cm</w:t>
      </w:r>
      <w:r>
        <w:rPr>
          <w:rFonts w:ascii="宋体" w:hAnsi="宋体" w:hint="eastAsia"/>
          <w:sz w:val="28"/>
          <w:szCs w:val="28"/>
          <w:vertAlign w:val="superscript"/>
        </w:rPr>
        <w:t>2</w:t>
      </w:r>
    </w:p>
    <w:p w:rsidR="000B6953" w:rsidRDefault="000B6953" w:rsidP="00857B8A">
      <w:pPr>
        <w:pStyle w:val="a3"/>
        <w:numPr>
          <w:ilvl w:val="1"/>
          <w:numId w:val="7"/>
        </w:numPr>
        <w:spacing w:line="360" w:lineRule="auto"/>
        <w:ind w:firstLineChars="0"/>
        <w:contextualSpacing/>
        <w:rPr>
          <w:rFonts w:ascii="宋体" w:hAnsi="宋体"/>
          <w:sz w:val="28"/>
          <w:szCs w:val="28"/>
        </w:rPr>
      </w:pPr>
      <w:r>
        <w:rPr>
          <w:rFonts w:ascii="宋体" w:hAnsi="宋体" w:hint="eastAsia"/>
          <w:sz w:val="28"/>
          <w:szCs w:val="28"/>
        </w:rPr>
        <w:t>连续工作时间：≧6h</w:t>
      </w:r>
    </w:p>
    <w:p w:rsidR="000B6953" w:rsidRDefault="000B6953" w:rsidP="00857B8A">
      <w:pPr>
        <w:pStyle w:val="a3"/>
        <w:numPr>
          <w:ilvl w:val="1"/>
          <w:numId w:val="7"/>
        </w:numPr>
        <w:spacing w:line="360" w:lineRule="auto"/>
        <w:ind w:firstLineChars="0"/>
        <w:contextualSpacing/>
        <w:rPr>
          <w:rFonts w:ascii="宋体" w:hAnsi="宋体"/>
          <w:sz w:val="28"/>
          <w:szCs w:val="28"/>
        </w:rPr>
      </w:pPr>
      <w:r>
        <w:rPr>
          <w:rFonts w:ascii="宋体" w:hAnsi="宋体" w:hint="eastAsia"/>
          <w:sz w:val="28"/>
          <w:szCs w:val="28"/>
        </w:rPr>
        <w:t>具备双探头治疗模式</w:t>
      </w:r>
    </w:p>
    <w:p w:rsidR="000B6953" w:rsidRDefault="000B6953" w:rsidP="00857B8A">
      <w:pPr>
        <w:numPr>
          <w:ilvl w:val="0"/>
          <w:numId w:val="7"/>
        </w:numPr>
        <w:contextualSpacing/>
        <w:rPr>
          <w:rFonts w:ascii="宋体" w:hAnsi="宋体"/>
          <w:b/>
          <w:bCs/>
          <w:sz w:val="28"/>
          <w:szCs w:val="28"/>
        </w:rPr>
      </w:pPr>
      <w:r>
        <w:rPr>
          <w:rFonts w:ascii="宋体" w:hAnsi="宋体" w:hint="eastAsia"/>
          <w:b/>
          <w:bCs/>
          <w:sz w:val="28"/>
          <w:szCs w:val="28"/>
        </w:rPr>
        <w:t>参考配置要求（至少包括）</w:t>
      </w:r>
    </w:p>
    <w:p w:rsidR="000B6953" w:rsidRDefault="000B6953" w:rsidP="00857B8A">
      <w:pPr>
        <w:pStyle w:val="a3"/>
        <w:numPr>
          <w:ilvl w:val="1"/>
          <w:numId w:val="7"/>
        </w:numPr>
        <w:ind w:firstLineChars="0"/>
        <w:contextualSpacing/>
        <w:rPr>
          <w:rFonts w:ascii="宋体" w:hAnsi="宋体"/>
          <w:bCs/>
          <w:color w:val="000000"/>
          <w:sz w:val="28"/>
          <w:szCs w:val="28"/>
        </w:rPr>
      </w:pPr>
      <w:r>
        <w:rPr>
          <w:rFonts w:ascii="宋体" w:hAnsi="宋体" w:hint="eastAsia"/>
          <w:sz w:val="28"/>
          <w:szCs w:val="28"/>
        </w:rPr>
        <w:t>主机</w:t>
      </w:r>
      <w:r>
        <w:rPr>
          <w:rFonts w:ascii="宋体" w:hAnsi="宋体" w:hint="eastAsia"/>
          <w:bCs/>
          <w:color w:val="000000"/>
          <w:sz w:val="28"/>
          <w:szCs w:val="28"/>
        </w:rPr>
        <w:t>1台</w:t>
      </w:r>
    </w:p>
    <w:p w:rsidR="000B6953" w:rsidRDefault="000B6953" w:rsidP="00857B8A">
      <w:pPr>
        <w:pStyle w:val="a3"/>
        <w:numPr>
          <w:ilvl w:val="1"/>
          <w:numId w:val="7"/>
        </w:numPr>
        <w:ind w:firstLineChars="0"/>
        <w:contextualSpacing/>
        <w:rPr>
          <w:rFonts w:ascii="宋体" w:hAnsi="宋体"/>
          <w:bCs/>
          <w:color w:val="000000"/>
          <w:sz w:val="28"/>
          <w:szCs w:val="28"/>
        </w:rPr>
      </w:pPr>
      <w:r w:rsidRPr="00FB5F5B">
        <w:rPr>
          <w:rFonts w:ascii="宋体" w:hAnsi="宋体" w:hint="eastAsia"/>
          <w:bCs/>
          <w:color w:val="000000"/>
          <w:sz w:val="28"/>
          <w:szCs w:val="28"/>
        </w:rPr>
        <w:t>探头（各规格）    3个</w:t>
      </w:r>
    </w:p>
    <w:p w:rsidR="000B6953" w:rsidRPr="00FB5F5B" w:rsidRDefault="000B6953" w:rsidP="000B6953">
      <w:pPr>
        <w:pStyle w:val="a3"/>
        <w:ind w:left="840" w:firstLineChars="0" w:firstLine="0"/>
        <w:contextualSpacing/>
        <w:rPr>
          <w:rFonts w:ascii="宋体" w:hAnsi="宋体"/>
          <w:bCs/>
          <w:color w:val="000000"/>
          <w:sz w:val="28"/>
          <w:szCs w:val="28"/>
        </w:rPr>
      </w:pPr>
    </w:p>
    <w:p w:rsidR="000B6953" w:rsidRDefault="000B6953" w:rsidP="000B6953">
      <w:pPr>
        <w:pStyle w:val="a3"/>
        <w:ind w:left="840" w:firstLineChars="0" w:firstLine="0"/>
        <w:contextualSpacing/>
        <w:rPr>
          <w:rFonts w:ascii="宋体" w:hAnsi="宋体"/>
          <w:bCs/>
          <w:color w:val="000000"/>
          <w:sz w:val="28"/>
          <w:szCs w:val="28"/>
        </w:rPr>
      </w:pPr>
    </w:p>
    <w:p w:rsidR="000B6953" w:rsidRDefault="000B6953" w:rsidP="000B6953">
      <w:pPr>
        <w:pStyle w:val="a3"/>
        <w:widowControl/>
        <w:numPr>
          <w:ilvl w:val="0"/>
          <w:numId w:val="1"/>
        </w:numPr>
        <w:ind w:left="426" w:firstLineChars="0"/>
        <w:rPr>
          <w:rFonts w:ascii="宋体" w:hAnsi="宋体" w:cs="宋体"/>
          <w:b/>
          <w:bCs/>
          <w:color w:val="000000"/>
          <w:kern w:val="0"/>
          <w:sz w:val="28"/>
          <w:szCs w:val="28"/>
        </w:rPr>
      </w:pPr>
      <w:r>
        <w:rPr>
          <w:rFonts w:ascii="宋体" w:hAnsi="宋体" w:hint="eastAsia"/>
          <w:b/>
          <w:bCs/>
          <w:color w:val="000000"/>
          <w:sz w:val="28"/>
          <w:szCs w:val="28"/>
        </w:rPr>
        <w:t>成年人体适能健康评估仪</w:t>
      </w:r>
    </w:p>
    <w:p w:rsidR="000B6953" w:rsidRDefault="000B6953" w:rsidP="00857B8A">
      <w:pPr>
        <w:numPr>
          <w:ilvl w:val="0"/>
          <w:numId w:val="5"/>
        </w:numPr>
        <w:contextualSpacing/>
        <w:jc w:val="left"/>
        <w:rPr>
          <w:rFonts w:ascii="宋体" w:hAnsi="宋体"/>
          <w:sz w:val="28"/>
          <w:szCs w:val="28"/>
        </w:rPr>
      </w:pPr>
      <w:r>
        <w:rPr>
          <w:rFonts w:ascii="宋体" w:hAnsi="宋体" w:hint="eastAsia"/>
          <w:b/>
          <w:bCs/>
          <w:sz w:val="28"/>
          <w:szCs w:val="28"/>
        </w:rPr>
        <w:t>用途：</w:t>
      </w:r>
      <w:r>
        <w:rPr>
          <w:rFonts w:ascii="宋体" w:hAnsi="宋体" w:hint="eastAsia"/>
          <w:sz w:val="28"/>
          <w:szCs w:val="28"/>
        </w:rPr>
        <w:t>用于</w:t>
      </w:r>
      <w:r>
        <w:rPr>
          <w:rFonts w:ascii="宋体" w:hAnsi="宋体" w:hint="eastAsia"/>
          <w:color w:val="000000"/>
          <w:sz w:val="28"/>
          <w:szCs w:val="28"/>
        </w:rPr>
        <w:t>运动能力测评数据支持</w:t>
      </w:r>
      <w:r>
        <w:rPr>
          <w:rFonts w:ascii="宋体" w:hAnsi="宋体" w:hint="eastAsia"/>
          <w:sz w:val="28"/>
          <w:szCs w:val="28"/>
        </w:rPr>
        <w:t>。</w:t>
      </w:r>
    </w:p>
    <w:p w:rsidR="000B6953" w:rsidRDefault="000B6953" w:rsidP="00857B8A">
      <w:pPr>
        <w:numPr>
          <w:ilvl w:val="0"/>
          <w:numId w:val="5"/>
        </w:numPr>
        <w:contextualSpacing/>
        <w:jc w:val="left"/>
        <w:rPr>
          <w:rFonts w:ascii="宋体" w:hAnsi="宋体"/>
          <w:sz w:val="28"/>
          <w:szCs w:val="28"/>
        </w:rPr>
      </w:pPr>
      <w:r>
        <w:rPr>
          <w:rFonts w:ascii="宋体" w:hAnsi="宋体" w:hint="eastAsia"/>
          <w:b/>
          <w:sz w:val="28"/>
          <w:szCs w:val="28"/>
        </w:rPr>
        <w:t>数量</w:t>
      </w:r>
      <w:r>
        <w:rPr>
          <w:rFonts w:ascii="宋体" w:hAnsi="宋体" w:hint="eastAsia"/>
          <w:sz w:val="28"/>
          <w:szCs w:val="28"/>
        </w:rPr>
        <w:t>：1台</w:t>
      </w:r>
    </w:p>
    <w:p w:rsidR="000B6953" w:rsidRDefault="000B6953" w:rsidP="00857B8A">
      <w:pPr>
        <w:numPr>
          <w:ilvl w:val="0"/>
          <w:numId w:val="5"/>
        </w:numPr>
        <w:contextualSpacing/>
        <w:rPr>
          <w:rFonts w:ascii="宋体" w:hAnsi="宋体"/>
          <w:b/>
          <w:sz w:val="28"/>
          <w:szCs w:val="28"/>
        </w:rPr>
      </w:pPr>
      <w:r>
        <w:rPr>
          <w:rFonts w:ascii="宋体" w:hAnsi="宋体" w:hint="eastAsia"/>
          <w:b/>
          <w:sz w:val="28"/>
          <w:szCs w:val="28"/>
        </w:rPr>
        <w:t>技术要求（参考）</w:t>
      </w:r>
    </w:p>
    <w:p w:rsidR="000B6953" w:rsidRDefault="000B6953" w:rsidP="00857B8A">
      <w:pPr>
        <w:pStyle w:val="a3"/>
        <w:numPr>
          <w:ilvl w:val="1"/>
          <w:numId w:val="5"/>
        </w:numPr>
        <w:spacing w:line="360" w:lineRule="auto"/>
        <w:ind w:firstLineChars="0"/>
        <w:contextualSpacing/>
        <w:rPr>
          <w:rFonts w:ascii="宋体" w:hAnsi="宋体"/>
          <w:sz w:val="28"/>
          <w:szCs w:val="28"/>
        </w:rPr>
      </w:pPr>
      <w:r>
        <w:rPr>
          <w:rFonts w:ascii="宋体" w:hAnsi="宋体" w:hint="eastAsia"/>
          <w:sz w:val="28"/>
          <w:szCs w:val="28"/>
        </w:rPr>
        <w:t>主机： CPU I7及以上、≥2G独显、≥8G内存</w:t>
      </w:r>
    </w:p>
    <w:p w:rsidR="000B6953" w:rsidRDefault="000B6953" w:rsidP="00857B8A">
      <w:pPr>
        <w:pStyle w:val="a3"/>
        <w:numPr>
          <w:ilvl w:val="1"/>
          <w:numId w:val="5"/>
        </w:numPr>
        <w:spacing w:line="360" w:lineRule="auto"/>
        <w:ind w:firstLineChars="0"/>
        <w:contextualSpacing/>
        <w:rPr>
          <w:rFonts w:ascii="宋体" w:hAnsi="宋体"/>
          <w:sz w:val="28"/>
          <w:szCs w:val="28"/>
        </w:rPr>
      </w:pPr>
      <w:r>
        <w:rPr>
          <w:rFonts w:ascii="宋体" w:hAnsi="宋体" w:hint="eastAsia"/>
          <w:sz w:val="28"/>
          <w:szCs w:val="28"/>
        </w:rPr>
        <w:t>具备无线路由及接收器</w:t>
      </w:r>
    </w:p>
    <w:p w:rsidR="000B6953" w:rsidRDefault="000B6953" w:rsidP="00857B8A">
      <w:pPr>
        <w:pStyle w:val="a3"/>
        <w:numPr>
          <w:ilvl w:val="1"/>
          <w:numId w:val="5"/>
        </w:numPr>
        <w:spacing w:line="360" w:lineRule="auto"/>
        <w:ind w:firstLineChars="0"/>
        <w:contextualSpacing/>
        <w:rPr>
          <w:rFonts w:ascii="宋体" w:hAnsi="宋体"/>
          <w:sz w:val="28"/>
          <w:szCs w:val="28"/>
        </w:rPr>
      </w:pPr>
      <w:r>
        <w:rPr>
          <w:rFonts w:ascii="宋体" w:hAnsi="宋体" w:hint="eastAsia"/>
          <w:sz w:val="28"/>
          <w:szCs w:val="28"/>
        </w:rPr>
        <w:t>具备身份证刷卡器</w:t>
      </w:r>
    </w:p>
    <w:p w:rsidR="000B6953" w:rsidRDefault="000B6953" w:rsidP="00857B8A">
      <w:pPr>
        <w:pStyle w:val="a3"/>
        <w:numPr>
          <w:ilvl w:val="1"/>
          <w:numId w:val="5"/>
        </w:numPr>
        <w:spacing w:line="360" w:lineRule="auto"/>
        <w:ind w:firstLineChars="0"/>
        <w:contextualSpacing/>
        <w:rPr>
          <w:rFonts w:ascii="宋体" w:hAnsi="宋体"/>
          <w:sz w:val="28"/>
          <w:szCs w:val="28"/>
        </w:rPr>
      </w:pPr>
      <w:r>
        <w:rPr>
          <w:rFonts w:ascii="宋体" w:hAnsi="宋体" w:hint="eastAsia"/>
          <w:sz w:val="28"/>
          <w:szCs w:val="28"/>
        </w:rPr>
        <w:t>具备测评数据上传功能</w:t>
      </w:r>
    </w:p>
    <w:p w:rsidR="000B6953" w:rsidRPr="00FB5F5B" w:rsidRDefault="000B6953" w:rsidP="00857B8A">
      <w:pPr>
        <w:pStyle w:val="a3"/>
        <w:numPr>
          <w:ilvl w:val="1"/>
          <w:numId w:val="5"/>
        </w:numPr>
        <w:spacing w:line="360" w:lineRule="auto"/>
        <w:ind w:firstLineChars="0"/>
        <w:contextualSpacing/>
        <w:rPr>
          <w:rFonts w:ascii="宋体" w:hAnsi="宋体"/>
          <w:sz w:val="28"/>
          <w:szCs w:val="28"/>
        </w:rPr>
      </w:pPr>
      <w:r w:rsidRPr="00FB5F5B">
        <w:rPr>
          <w:rFonts w:ascii="宋体" w:hAnsi="宋体" w:hint="eastAsia"/>
          <w:sz w:val="28"/>
          <w:szCs w:val="28"/>
        </w:rPr>
        <w:t>具备心肺耐力测试、肌力测试、平衡力测试、反应力测试、柔韧性测试等测试功能</w:t>
      </w:r>
    </w:p>
    <w:p w:rsidR="000B6953" w:rsidRPr="00FB5F5B" w:rsidRDefault="000B6953" w:rsidP="00857B8A">
      <w:pPr>
        <w:pStyle w:val="a3"/>
        <w:numPr>
          <w:ilvl w:val="1"/>
          <w:numId w:val="5"/>
        </w:numPr>
        <w:spacing w:line="360" w:lineRule="auto"/>
        <w:ind w:firstLineChars="0"/>
        <w:contextualSpacing/>
        <w:rPr>
          <w:rFonts w:ascii="宋体" w:hAnsi="宋体"/>
          <w:sz w:val="28"/>
          <w:szCs w:val="28"/>
        </w:rPr>
      </w:pPr>
      <w:r w:rsidRPr="00FB5F5B">
        <w:rPr>
          <w:rFonts w:ascii="宋体" w:hAnsi="宋体" w:hint="eastAsia"/>
          <w:sz w:val="28"/>
          <w:szCs w:val="28"/>
        </w:rPr>
        <w:t>具备数据实时上传至云平台功能</w:t>
      </w:r>
    </w:p>
    <w:p w:rsidR="000B6953" w:rsidRPr="00FB5F5B" w:rsidRDefault="000B6953" w:rsidP="00857B8A">
      <w:pPr>
        <w:pStyle w:val="a3"/>
        <w:numPr>
          <w:ilvl w:val="1"/>
          <w:numId w:val="5"/>
        </w:numPr>
        <w:spacing w:line="360" w:lineRule="auto"/>
        <w:ind w:firstLineChars="0"/>
        <w:contextualSpacing/>
        <w:rPr>
          <w:rFonts w:ascii="宋体" w:hAnsi="宋体"/>
          <w:sz w:val="28"/>
          <w:szCs w:val="28"/>
        </w:rPr>
      </w:pPr>
      <w:r w:rsidRPr="00FB5F5B">
        <w:rPr>
          <w:rFonts w:ascii="宋体" w:hAnsi="宋体" w:hint="eastAsia"/>
          <w:sz w:val="28"/>
          <w:szCs w:val="28"/>
        </w:rPr>
        <w:t>具备动作捕捉摄像头</w:t>
      </w:r>
    </w:p>
    <w:p w:rsidR="000B6953" w:rsidRPr="00FB5F5B" w:rsidRDefault="000B6953" w:rsidP="00857B8A">
      <w:pPr>
        <w:pStyle w:val="a3"/>
        <w:numPr>
          <w:ilvl w:val="1"/>
          <w:numId w:val="5"/>
        </w:numPr>
        <w:spacing w:line="360" w:lineRule="auto"/>
        <w:ind w:firstLineChars="0"/>
        <w:contextualSpacing/>
        <w:rPr>
          <w:rFonts w:ascii="宋体" w:hAnsi="宋体"/>
          <w:sz w:val="28"/>
          <w:szCs w:val="28"/>
        </w:rPr>
      </w:pPr>
      <w:r w:rsidRPr="00FB5F5B">
        <w:rPr>
          <w:rFonts w:ascii="宋体" w:hAnsi="宋体" w:hint="eastAsia"/>
          <w:sz w:val="28"/>
          <w:szCs w:val="28"/>
        </w:rPr>
        <w:t>具备问卷评估系统</w:t>
      </w:r>
    </w:p>
    <w:p w:rsidR="000B6953" w:rsidRDefault="000B6953" w:rsidP="00857B8A">
      <w:pPr>
        <w:pStyle w:val="a3"/>
        <w:numPr>
          <w:ilvl w:val="1"/>
          <w:numId w:val="5"/>
        </w:numPr>
        <w:spacing w:line="360" w:lineRule="auto"/>
        <w:ind w:firstLineChars="0"/>
        <w:contextualSpacing/>
        <w:rPr>
          <w:rFonts w:ascii="宋体" w:hAnsi="宋体"/>
          <w:sz w:val="28"/>
          <w:szCs w:val="28"/>
        </w:rPr>
      </w:pPr>
      <w:r>
        <w:rPr>
          <w:rFonts w:ascii="宋体" w:hAnsi="宋体" w:hint="eastAsia"/>
          <w:sz w:val="28"/>
          <w:szCs w:val="28"/>
        </w:rPr>
        <w:t>具备心率表、标识杠、握力器、登阶箱等</w:t>
      </w:r>
    </w:p>
    <w:p w:rsidR="000B6953" w:rsidRDefault="000B6953" w:rsidP="00857B8A">
      <w:pPr>
        <w:numPr>
          <w:ilvl w:val="0"/>
          <w:numId w:val="5"/>
        </w:numPr>
        <w:contextualSpacing/>
        <w:rPr>
          <w:rFonts w:ascii="宋体" w:hAnsi="宋体"/>
          <w:b/>
          <w:bCs/>
          <w:sz w:val="28"/>
          <w:szCs w:val="28"/>
        </w:rPr>
      </w:pPr>
      <w:r>
        <w:rPr>
          <w:rFonts w:ascii="宋体" w:hAnsi="宋体" w:hint="eastAsia"/>
          <w:b/>
          <w:bCs/>
          <w:sz w:val="28"/>
          <w:szCs w:val="28"/>
        </w:rPr>
        <w:t>参考配置要求（至少包括）</w:t>
      </w:r>
    </w:p>
    <w:p w:rsidR="000B6953" w:rsidRDefault="000B6953" w:rsidP="00857B8A">
      <w:pPr>
        <w:pStyle w:val="a3"/>
        <w:numPr>
          <w:ilvl w:val="1"/>
          <w:numId w:val="6"/>
        </w:numPr>
        <w:ind w:firstLineChars="0"/>
        <w:contextualSpacing/>
        <w:rPr>
          <w:rFonts w:ascii="宋体" w:hAnsi="宋体"/>
          <w:bCs/>
          <w:color w:val="000000"/>
          <w:sz w:val="28"/>
          <w:szCs w:val="28"/>
        </w:rPr>
      </w:pPr>
      <w:r>
        <w:rPr>
          <w:rFonts w:ascii="宋体" w:hAnsi="宋体" w:hint="eastAsia"/>
          <w:sz w:val="28"/>
          <w:szCs w:val="28"/>
        </w:rPr>
        <w:t xml:space="preserve">主机     </w:t>
      </w:r>
      <w:r>
        <w:rPr>
          <w:rFonts w:ascii="宋体" w:hAnsi="宋体" w:hint="eastAsia"/>
          <w:bCs/>
          <w:color w:val="000000"/>
          <w:sz w:val="28"/>
          <w:szCs w:val="28"/>
        </w:rPr>
        <w:t>1台</w:t>
      </w:r>
    </w:p>
    <w:p w:rsidR="000B6953" w:rsidRDefault="000B6953" w:rsidP="000B6953">
      <w:pPr>
        <w:pStyle w:val="a3"/>
        <w:ind w:left="840" w:firstLineChars="0" w:firstLine="0"/>
        <w:contextualSpacing/>
        <w:rPr>
          <w:rFonts w:ascii="宋体" w:hAnsi="宋体"/>
          <w:bCs/>
          <w:color w:val="000000"/>
          <w:sz w:val="28"/>
          <w:szCs w:val="28"/>
        </w:rPr>
      </w:pPr>
    </w:p>
    <w:p w:rsidR="000B6953" w:rsidRPr="005C4BAB" w:rsidRDefault="000B6953" w:rsidP="000B6953">
      <w:pPr>
        <w:pStyle w:val="a3"/>
        <w:widowControl/>
        <w:numPr>
          <w:ilvl w:val="0"/>
          <w:numId w:val="1"/>
        </w:numPr>
        <w:ind w:left="426" w:firstLineChars="0"/>
        <w:rPr>
          <w:rFonts w:ascii="宋体" w:hAnsi="宋体" w:cs="宋体"/>
          <w:b/>
          <w:bCs/>
          <w:color w:val="000000"/>
          <w:kern w:val="0"/>
          <w:sz w:val="28"/>
          <w:szCs w:val="28"/>
        </w:rPr>
      </w:pPr>
      <w:r w:rsidRPr="005C4BAB">
        <w:rPr>
          <w:rFonts w:ascii="宋体" w:hAnsi="宋体" w:cs="宋体" w:hint="eastAsia"/>
          <w:b/>
          <w:bCs/>
          <w:color w:val="000000"/>
          <w:sz w:val="28"/>
          <w:szCs w:val="28"/>
        </w:rPr>
        <w:t>超声聚焦治疗定位系统</w:t>
      </w:r>
    </w:p>
    <w:p w:rsidR="000B6953" w:rsidRPr="005C4BAB" w:rsidRDefault="000B6953" w:rsidP="00857B8A">
      <w:pPr>
        <w:numPr>
          <w:ilvl w:val="0"/>
          <w:numId w:val="9"/>
        </w:numPr>
        <w:contextualSpacing/>
        <w:jc w:val="left"/>
        <w:rPr>
          <w:rFonts w:ascii="宋体" w:hAnsi="宋体"/>
          <w:sz w:val="28"/>
          <w:szCs w:val="28"/>
        </w:rPr>
      </w:pPr>
      <w:r w:rsidRPr="005C4BAB">
        <w:rPr>
          <w:rFonts w:ascii="宋体" w:hAnsi="宋体" w:hint="eastAsia"/>
          <w:b/>
          <w:bCs/>
          <w:sz w:val="28"/>
          <w:szCs w:val="28"/>
        </w:rPr>
        <w:t>用途：</w:t>
      </w:r>
      <w:r w:rsidRPr="005C4BAB">
        <w:rPr>
          <w:rFonts w:ascii="宋体" w:hAnsi="宋体" w:hint="eastAsia"/>
          <w:sz w:val="28"/>
          <w:szCs w:val="28"/>
        </w:rPr>
        <w:t>用于肿瘤治疗定位。</w:t>
      </w:r>
    </w:p>
    <w:p w:rsidR="000B6953" w:rsidRPr="005C4BAB" w:rsidRDefault="000B6953" w:rsidP="00857B8A">
      <w:pPr>
        <w:numPr>
          <w:ilvl w:val="0"/>
          <w:numId w:val="9"/>
        </w:numPr>
        <w:contextualSpacing/>
        <w:jc w:val="left"/>
        <w:rPr>
          <w:rFonts w:ascii="宋体" w:hAnsi="宋体"/>
          <w:sz w:val="28"/>
          <w:szCs w:val="28"/>
        </w:rPr>
      </w:pPr>
      <w:r w:rsidRPr="005C4BAB">
        <w:rPr>
          <w:rFonts w:ascii="宋体" w:hAnsi="宋体" w:hint="eastAsia"/>
          <w:b/>
          <w:sz w:val="28"/>
          <w:szCs w:val="28"/>
        </w:rPr>
        <w:t>数量</w:t>
      </w:r>
      <w:r w:rsidRPr="005C4BAB">
        <w:rPr>
          <w:rFonts w:ascii="宋体" w:hAnsi="宋体" w:hint="eastAsia"/>
          <w:sz w:val="28"/>
          <w:szCs w:val="28"/>
        </w:rPr>
        <w:t>：1台</w:t>
      </w:r>
    </w:p>
    <w:p w:rsidR="000B6953" w:rsidRPr="005C4BAB" w:rsidRDefault="000B6953" w:rsidP="00857B8A">
      <w:pPr>
        <w:numPr>
          <w:ilvl w:val="0"/>
          <w:numId w:val="9"/>
        </w:numPr>
        <w:contextualSpacing/>
        <w:rPr>
          <w:rFonts w:ascii="宋体" w:hAnsi="宋体"/>
          <w:b/>
          <w:sz w:val="28"/>
          <w:szCs w:val="28"/>
        </w:rPr>
      </w:pPr>
      <w:r w:rsidRPr="005C4BAB">
        <w:rPr>
          <w:rFonts w:ascii="宋体" w:hAnsi="宋体" w:hint="eastAsia"/>
          <w:b/>
          <w:sz w:val="28"/>
          <w:szCs w:val="28"/>
        </w:rPr>
        <w:t>技术要求（参考）</w:t>
      </w:r>
    </w:p>
    <w:p w:rsidR="000B6953" w:rsidRPr="005C4BAB" w:rsidRDefault="000B6953" w:rsidP="00857B8A">
      <w:pPr>
        <w:pStyle w:val="a3"/>
        <w:numPr>
          <w:ilvl w:val="1"/>
          <w:numId w:val="9"/>
        </w:numPr>
        <w:spacing w:line="360" w:lineRule="auto"/>
        <w:ind w:firstLineChars="0"/>
        <w:contextualSpacing/>
        <w:rPr>
          <w:rFonts w:ascii="宋体" w:hAnsi="宋体"/>
          <w:sz w:val="28"/>
          <w:szCs w:val="28"/>
        </w:rPr>
      </w:pPr>
      <w:r w:rsidRPr="005C4BAB">
        <w:rPr>
          <w:rFonts w:ascii="宋体" w:hAnsi="宋体" w:hint="eastAsia"/>
          <w:sz w:val="28"/>
          <w:szCs w:val="28"/>
        </w:rPr>
        <w:t>监视器：</w:t>
      </w:r>
      <w:r w:rsidRPr="005C4BAB">
        <w:rPr>
          <w:rFonts w:ascii="宋体" w:hAnsi="宋体"/>
          <w:sz w:val="28"/>
          <w:szCs w:val="28"/>
        </w:rPr>
        <w:t>≥19″高分辨率彩色液晶显示器</w:t>
      </w:r>
    </w:p>
    <w:p w:rsidR="000B6953" w:rsidRPr="005C4BAB" w:rsidRDefault="000B6953" w:rsidP="00857B8A">
      <w:pPr>
        <w:pStyle w:val="a3"/>
        <w:numPr>
          <w:ilvl w:val="1"/>
          <w:numId w:val="9"/>
        </w:numPr>
        <w:spacing w:line="360" w:lineRule="auto"/>
        <w:ind w:firstLineChars="0"/>
        <w:contextualSpacing/>
        <w:rPr>
          <w:rFonts w:ascii="宋体" w:hAnsi="宋体"/>
          <w:sz w:val="28"/>
          <w:szCs w:val="28"/>
        </w:rPr>
      </w:pPr>
      <w:r w:rsidRPr="005C4BAB">
        <w:rPr>
          <w:rFonts w:ascii="宋体" w:hAnsi="宋体" w:hint="eastAsia"/>
          <w:sz w:val="28"/>
          <w:szCs w:val="28"/>
        </w:rPr>
        <w:t>彩色触摸控制屏：≥10英寸</w:t>
      </w:r>
    </w:p>
    <w:p w:rsidR="000B6953" w:rsidRPr="005C4BAB" w:rsidRDefault="000B6953" w:rsidP="00857B8A">
      <w:pPr>
        <w:pStyle w:val="a3"/>
        <w:numPr>
          <w:ilvl w:val="1"/>
          <w:numId w:val="9"/>
        </w:numPr>
        <w:spacing w:line="360" w:lineRule="auto"/>
        <w:ind w:firstLineChars="0"/>
        <w:contextualSpacing/>
        <w:rPr>
          <w:rFonts w:ascii="宋体" w:hAnsi="宋体"/>
          <w:sz w:val="28"/>
          <w:szCs w:val="28"/>
        </w:rPr>
      </w:pPr>
      <w:r w:rsidRPr="005C4BAB">
        <w:rPr>
          <w:rFonts w:ascii="宋体" w:hAnsi="宋体" w:hint="eastAsia"/>
          <w:sz w:val="28"/>
          <w:szCs w:val="28"/>
        </w:rPr>
        <w:t>具备</w:t>
      </w:r>
      <w:r w:rsidRPr="005C4BAB">
        <w:rPr>
          <w:rFonts w:ascii="宋体" w:hAnsi="宋体"/>
          <w:sz w:val="28"/>
          <w:szCs w:val="28"/>
        </w:rPr>
        <w:t>操作控制台可上下</w:t>
      </w:r>
      <w:r w:rsidRPr="005C4BAB">
        <w:rPr>
          <w:rFonts w:ascii="宋体" w:hAnsi="宋体" w:hint="eastAsia"/>
          <w:sz w:val="28"/>
          <w:szCs w:val="28"/>
        </w:rPr>
        <w:t>左右</w:t>
      </w:r>
      <w:r w:rsidRPr="005C4BAB">
        <w:rPr>
          <w:rFonts w:ascii="宋体" w:hAnsi="宋体"/>
          <w:sz w:val="28"/>
          <w:szCs w:val="28"/>
        </w:rPr>
        <w:t>调节</w:t>
      </w:r>
      <w:r w:rsidRPr="005C4BAB">
        <w:rPr>
          <w:rFonts w:ascii="宋体" w:hAnsi="宋体" w:hint="eastAsia"/>
          <w:sz w:val="28"/>
          <w:szCs w:val="28"/>
        </w:rPr>
        <w:t>功能</w:t>
      </w:r>
    </w:p>
    <w:p w:rsidR="000B6953" w:rsidRPr="005C4BAB" w:rsidRDefault="000B6953" w:rsidP="00857B8A">
      <w:pPr>
        <w:pStyle w:val="a3"/>
        <w:numPr>
          <w:ilvl w:val="1"/>
          <w:numId w:val="9"/>
        </w:numPr>
        <w:spacing w:line="360" w:lineRule="auto"/>
        <w:ind w:firstLineChars="0"/>
        <w:contextualSpacing/>
        <w:rPr>
          <w:rFonts w:ascii="宋体" w:hAnsi="宋体"/>
          <w:sz w:val="28"/>
          <w:szCs w:val="28"/>
        </w:rPr>
      </w:pPr>
      <w:r w:rsidRPr="005C4BAB">
        <w:rPr>
          <w:rFonts w:ascii="宋体" w:hAnsi="宋体" w:hint="eastAsia"/>
          <w:sz w:val="28"/>
          <w:szCs w:val="28"/>
        </w:rPr>
        <w:t>具备</w:t>
      </w:r>
      <w:r w:rsidRPr="005C4BAB">
        <w:rPr>
          <w:rFonts w:ascii="宋体" w:hAnsi="宋体"/>
          <w:sz w:val="28"/>
          <w:szCs w:val="28"/>
        </w:rPr>
        <w:t>超宽频带变频探头</w:t>
      </w:r>
    </w:p>
    <w:p w:rsidR="000B6953" w:rsidRPr="005C4BAB" w:rsidRDefault="000B6953" w:rsidP="00857B8A">
      <w:pPr>
        <w:pStyle w:val="a3"/>
        <w:numPr>
          <w:ilvl w:val="1"/>
          <w:numId w:val="9"/>
        </w:numPr>
        <w:spacing w:line="360" w:lineRule="auto"/>
        <w:ind w:firstLineChars="0"/>
        <w:contextualSpacing/>
        <w:rPr>
          <w:rFonts w:ascii="宋体" w:hAnsi="宋体"/>
          <w:sz w:val="28"/>
          <w:szCs w:val="28"/>
        </w:rPr>
      </w:pPr>
      <w:r w:rsidRPr="005C4BAB">
        <w:rPr>
          <w:rFonts w:ascii="宋体" w:hAnsi="宋体" w:hint="eastAsia"/>
          <w:sz w:val="28"/>
          <w:szCs w:val="28"/>
        </w:rPr>
        <w:t>探头类型：</w:t>
      </w:r>
      <w:r w:rsidRPr="005C4BAB">
        <w:rPr>
          <w:rFonts w:ascii="宋体" w:hAnsi="宋体"/>
          <w:sz w:val="28"/>
          <w:szCs w:val="28"/>
        </w:rPr>
        <w:t>电子相控阵</w:t>
      </w:r>
      <w:r w:rsidRPr="005C4BAB">
        <w:rPr>
          <w:rFonts w:ascii="宋体" w:hAnsi="宋体" w:hint="eastAsia"/>
          <w:sz w:val="28"/>
          <w:szCs w:val="28"/>
        </w:rPr>
        <w:t>、</w:t>
      </w:r>
      <w:r w:rsidRPr="005C4BAB">
        <w:rPr>
          <w:rFonts w:ascii="宋体" w:hAnsi="宋体"/>
          <w:sz w:val="28"/>
          <w:szCs w:val="28"/>
        </w:rPr>
        <w:t>电子凸阵</w:t>
      </w:r>
      <w:r w:rsidRPr="005C4BAB">
        <w:rPr>
          <w:rFonts w:ascii="宋体" w:hAnsi="宋体" w:hint="eastAsia"/>
          <w:sz w:val="28"/>
          <w:szCs w:val="28"/>
        </w:rPr>
        <w:t>、</w:t>
      </w:r>
      <w:r w:rsidRPr="005C4BAB">
        <w:rPr>
          <w:rFonts w:ascii="宋体" w:hAnsi="宋体"/>
          <w:sz w:val="28"/>
          <w:szCs w:val="28"/>
        </w:rPr>
        <w:t>电子线阵</w:t>
      </w:r>
      <w:r w:rsidRPr="005C4BAB">
        <w:rPr>
          <w:rFonts w:ascii="宋体" w:hAnsi="宋体" w:hint="eastAsia"/>
          <w:sz w:val="28"/>
          <w:szCs w:val="28"/>
        </w:rPr>
        <w:t>等</w:t>
      </w:r>
    </w:p>
    <w:p w:rsidR="000B6953" w:rsidRPr="005C4BAB" w:rsidRDefault="000B6953" w:rsidP="00857B8A">
      <w:pPr>
        <w:pStyle w:val="a3"/>
        <w:numPr>
          <w:ilvl w:val="1"/>
          <w:numId w:val="9"/>
        </w:numPr>
        <w:spacing w:line="360" w:lineRule="auto"/>
        <w:ind w:firstLineChars="0"/>
        <w:contextualSpacing/>
        <w:rPr>
          <w:rFonts w:ascii="宋体" w:hAnsi="宋体"/>
          <w:sz w:val="28"/>
          <w:szCs w:val="28"/>
        </w:rPr>
      </w:pPr>
      <w:r w:rsidRPr="005C4BAB">
        <w:rPr>
          <w:rFonts w:ascii="宋体" w:hAnsi="宋体" w:hint="eastAsia"/>
          <w:color w:val="000000" w:themeColor="text1"/>
          <w:sz w:val="28"/>
          <w:szCs w:val="28"/>
        </w:rPr>
        <w:t>探头频率工作范围：1-18Mhz等</w:t>
      </w:r>
    </w:p>
    <w:p w:rsidR="000B6953" w:rsidRPr="005C4BAB" w:rsidRDefault="000B6953" w:rsidP="00857B8A">
      <w:pPr>
        <w:pStyle w:val="a3"/>
        <w:numPr>
          <w:ilvl w:val="1"/>
          <w:numId w:val="9"/>
        </w:numPr>
        <w:spacing w:line="360" w:lineRule="auto"/>
        <w:ind w:firstLineChars="0"/>
        <w:contextualSpacing/>
        <w:rPr>
          <w:rFonts w:ascii="宋体" w:hAnsi="宋体"/>
          <w:sz w:val="28"/>
          <w:szCs w:val="28"/>
        </w:rPr>
      </w:pPr>
      <w:r w:rsidRPr="005C4BAB">
        <w:rPr>
          <w:rFonts w:ascii="宋体" w:hAnsi="宋体"/>
          <w:sz w:val="28"/>
          <w:szCs w:val="28"/>
        </w:rPr>
        <w:t>发射声束聚焦：≥8段</w:t>
      </w:r>
    </w:p>
    <w:p w:rsidR="000B6953" w:rsidRPr="005C4BAB" w:rsidRDefault="000B6953" w:rsidP="00857B8A">
      <w:pPr>
        <w:pStyle w:val="a3"/>
        <w:numPr>
          <w:ilvl w:val="1"/>
          <w:numId w:val="9"/>
        </w:numPr>
        <w:spacing w:line="360" w:lineRule="auto"/>
        <w:ind w:firstLineChars="0"/>
        <w:contextualSpacing/>
        <w:rPr>
          <w:rFonts w:ascii="宋体" w:hAnsi="宋体"/>
          <w:sz w:val="28"/>
          <w:szCs w:val="28"/>
        </w:rPr>
      </w:pPr>
      <w:r w:rsidRPr="005C4BAB">
        <w:rPr>
          <w:rFonts w:ascii="宋体" w:hAnsi="宋体" w:hint="eastAsia"/>
          <w:sz w:val="28"/>
          <w:szCs w:val="28"/>
        </w:rPr>
        <w:t>扫描线密度：≥512超声线</w:t>
      </w:r>
    </w:p>
    <w:p w:rsidR="000B6953" w:rsidRPr="005C4BAB" w:rsidRDefault="000B6953" w:rsidP="00857B8A">
      <w:pPr>
        <w:pStyle w:val="a3"/>
        <w:numPr>
          <w:ilvl w:val="1"/>
          <w:numId w:val="9"/>
        </w:numPr>
        <w:spacing w:line="360" w:lineRule="auto"/>
        <w:ind w:firstLineChars="0"/>
        <w:contextualSpacing/>
        <w:rPr>
          <w:rFonts w:ascii="宋体" w:hAnsi="宋体"/>
          <w:sz w:val="28"/>
          <w:szCs w:val="28"/>
        </w:rPr>
      </w:pPr>
      <w:r w:rsidRPr="005C4BAB">
        <w:rPr>
          <w:rFonts w:ascii="宋体" w:hAnsi="宋体" w:hint="eastAsia"/>
          <w:sz w:val="28"/>
          <w:szCs w:val="28"/>
        </w:rPr>
        <w:t>最大扫描深度：≥40cm</w:t>
      </w:r>
    </w:p>
    <w:p w:rsidR="000B6953" w:rsidRPr="005C4BAB" w:rsidRDefault="000B6953" w:rsidP="00857B8A">
      <w:pPr>
        <w:pStyle w:val="a3"/>
        <w:numPr>
          <w:ilvl w:val="1"/>
          <w:numId w:val="9"/>
        </w:numPr>
        <w:spacing w:line="360" w:lineRule="auto"/>
        <w:ind w:firstLineChars="0"/>
        <w:contextualSpacing/>
        <w:rPr>
          <w:rFonts w:ascii="宋体" w:hAnsi="宋体"/>
          <w:sz w:val="28"/>
          <w:szCs w:val="28"/>
        </w:rPr>
      </w:pPr>
      <w:r w:rsidRPr="005C4BAB">
        <w:rPr>
          <w:rFonts w:ascii="宋体" w:hAnsi="宋体" w:hint="eastAsia"/>
          <w:sz w:val="28"/>
          <w:szCs w:val="28"/>
        </w:rPr>
        <w:t>具备回放重现功能</w:t>
      </w:r>
    </w:p>
    <w:p w:rsidR="000B6953" w:rsidRPr="005C4BAB" w:rsidRDefault="000B6953" w:rsidP="00857B8A">
      <w:pPr>
        <w:pStyle w:val="a3"/>
        <w:numPr>
          <w:ilvl w:val="1"/>
          <w:numId w:val="9"/>
        </w:numPr>
        <w:spacing w:line="360" w:lineRule="auto"/>
        <w:ind w:firstLineChars="0"/>
        <w:contextualSpacing/>
        <w:rPr>
          <w:rFonts w:ascii="宋体" w:hAnsi="宋体"/>
          <w:sz w:val="28"/>
          <w:szCs w:val="28"/>
        </w:rPr>
      </w:pPr>
      <w:r w:rsidRPr="005C4BAB">
        <w:rPr>
          <w:rFonts w:ascii="宋体" w:hAnsi="宋体" w:hint="eastAsia"/>
          <w:sz w:val="28"/>
          <w:szCs w:val="28"/>
        </w:rPr>
        <w:t>具备脉冲、连续、 高脉冲重复频率等显示方式</w:t>
      </w:r>
    </w:p>
    <w:p w:rsidR="000B6953" w:rsidRPr="005C4BAB" w:rsidRDefault="000B6953" w:rsidP="00857B8A">
      <w:pPr>
        <w:pStyle w:val="a3"/>
        <w:numPr>
          <w:ilvl w:val="1"/>
          <w:numId w:val="9"/>
        </w:numPr>
        <w:spacing w:line="360" w:lineRule="auto"/>
        <w:ind w:firstLineChars="0"/>
        <w:contextualSpacing/>
        <w:rPr>
          <w:rFonts w:ascii="宋体" w:hAnsi="宋体"/>
          <w:sz w:val="28"/>
          <w:szCs w:val="28"/>
        </w:rPr>
      </w:pPr>
      <w:r w:rsidRPr="005C4BAB">
        <w:rPr>
          <w:rFonts w:ascii="宋体" w:hAnsi="宋体" w:hint="eastAsia"/>
          <w:sz w:val="28"/>
          <w:szCs w:val="28"/>
        </w:rPr>
        <w:t>具备</w:t>
      </w:r>
      <w:r w:rsidRPr="005C4BAB">
        <w:rPr>
          <w:rFonts w:ascii="宋体" w:hAnsi="宋体"/>
          <w:sz w:val="28"/>
          <w:szCs w:val="28"/>
        </w:rPr>
        <w:t>高通滤波或低通滤波</w:t>
      </w:r>
      <w:r w:rsidRPr="005C4BAB">
        <w:rPr>
          <w:rFonts w:ascii="宋体" w:hAnsi="宋体" w:hint="eastAsia"/>
          <w:sz w:val="28"/>
          <w:szCs w:val="28"/>
        </w:rPr>
        <w:t>等滤波器</w:t>
      </w:r>
    </w:p>
    <w:p w:rsidR="000B6953" w:rsidRPr="005C4BAB" w:rsidRDefault="000B6953" w:rsidP="00857B8A">
      <w:pPr>
        <w:pStyle w:val="a3"/>
        <w:numPr>
          <w:ilvl w:val="1"/>
          <w:numId w:val="9"/>
        </w:numPr>
        <w:spacing w:line="360" w:lineRule="auto"/>
        <w:ind w:firstLineChars="0"/>
        <w:contextualSpacing/>
        <w:rPr>
          <w:rFonts w:ascii="宋体" w:hAnsi="宋体"/>
          <w:sz w:val="28"/>
          <w:szCs w:val="28"/>
        </w:rPr>
      </w:pPr>
      <w:r w:rsidRPr="005C4BAB">
        <w:rPr>
          <w:rFonts w:ascii="宋体" w:hAnsi="宋体" w:hint="eastAsia"/>
          <w:sz w:val="28"/>
          <w:szCs w:val="28"/>
        </w:rPr>
        <w:t>显示控制：反转显示（左右，上下），零移位，B-刷新（手控，时间，ECG同步），D扩展，B/D扩展，局放及移位等</w:t>
      </w:r>
    </w:p>
    <w:p w:rsidR="000B6953" w:rsidRPr="005C4BAB" w:rsidRDefault="000B6953" w:rsidP="00857B8A">
      <w:pPr>
        <w:pStyle w:val="a3"/>
        <w:numPr>
          <w:ilvl w:val="1"/>
          <w:numId w:val="9"/>
        </w:numPr>
        <w:spacing w:line="360" w:lineRule="auto"/>
        <w:ind w:firstLineChars="0"/>
        <w:contextualSpacing/>
        <w:rPr>
          <w:rFonts w:ascii="宋体" w:hAnsi="宋体"/>
          <w:sz w:val="28"/>
          <w:szCs w:val="28"/>
        </w:rPr>
      </w:pPr>
      <w:r w:rsidRPr="005C4BAB">
        <w:rPr>
          <w:rFonts w:ascii="宋体" w:hAnsi="宋体" w:hint="eastAsia"/>
          <w:sz w:val="28"/>
          <w:szCs w:val="28"/>
        </w:rPr>
        <w:t>具备速度方差显示、能量显示，速度显示、方差显示等</w:t>
      </w:r>
    </w:p>
    <w:p w:rsidR="000B6953" w:rsidRPr="005C4BAB" w:rsidRDefault="000B6953" w:rsidP="00857B8A">
      <w:pPr>
        <w:pStyle w:val="a3"/>
        <w:numPr>
          <w:ilvl w:val="1"/>
          <w:numId w:val="9"/>
        </w:numPr>
        <w:spacing w:line="360" w:lineRule="auto"/>
        <w:ind w:firstLineChars="0"/>
        <w:contextualSpacing/>
        <w:rPr>
          <w:rFonts w:ascii="宋体" w:hAnsi="宋体"/>
          <w:sz w:val="28"/>
          <w:szCs w:val="28"/>
        </w:rPr>
      </w:pPr>
      <w:r w:rsidRPr="005C4BAB">
        <w:rPr>
          <w:rFonts w:ascii="宋体" w:hAnsi="宋体" w:hint="eastAsia"/>
          <w:sz w:val="28"/>
          <w:szCs w:val="28"/>
        </w:rPr>
        <w:t>具备二维/彩色血流/频谱多谱勒实时三同步功能</w:t>
      </w:r>
    </w:p>
    <w:p w:rsidR="000B6953" w:rsidRPr="005C4BAB" w:rsidRDefault="000B6953" w:rsidP="00857B8A">
      <w:pPr>
        <w:pStyle w:val="a3"/>
        <w:numPr>
          <w:ilvl w:val="1"/>
          <w:numId w:val="9"/>
        </w:numPr>
        <w:spacing w:line="360" w:lineRule="auto"/>
        <w:ind w:firstLineChars="0"/>
        <w:contextualSpacing/>
        <w:rPr>
          <w:rFonts w:ascii="宋体" w:hAnsi="宋体"/>
          <w:sz w:val="28"/>
          <w:szCs w:val="28"/>
        </w:rPr>
      </w:pPr>
      <w:r w:rsidRPr="005C4BAB">
        <w:rPr>
          <w:rFonts w:ascii="宋体" w:hAnsi="宋体" w:hint="eastAsia"/>
          <w:sz w:val="28"/>
          <w:szCs w:val="28"/>
        </w:rPr>
        <w:t>具备</w:t>
      </w:r>
      <w:r w:rsidRPr="005C4BAB">
        <w:rPr>
          <w:rFonts w:ascii="宋体" w:hAnsi="宋体"/>
          <w:sz w:val="28"/>
          <w:szCs w:val="28"/>
        </w:rPr>
        <w:t>组织多普勒成像，能量图，</w:t>
      </w:r>
      <w:r w:rsidRPr="005C4BAB">
        <w:rPr>
          <w:rFonts w:ascii="宋体" w:hAnsi="宋体" w:hint="eastAsia"/>
          <w:sz w:val="28"/>
          <w:szCs w:val="28"/>
        </w:rPr>
        <w:t>精细血流成像，高清</w:t>
      </w:r>
      <w:r w:rsidRPr="005C4BAB">
        <w:rPr>
          <w:rFonts w:ascii="宋体" w:hAnsi="宋体"/>
          <w:sz w:val="28"/>
          <w:szCs w:val="28"/>
        </w:rPr>
        <w:t>血流成像</w:t>
      </w:r>
      <w:r w:rsidRPr="005C4BAB">
        <w:rPr>
          <w:rFonts w:ascii="宋体" w:hAnsi="宋体" w:hint="eastAsia"/>
          <w:sz w:val="28"/>
          <w:szCs w:val="28"/>
        </w:rPr>
        <w:t>等彩色增强功能</w:t>
      </w:r>
    </w:p>
    <w:p w:rsidR="000B6953" w:rsidRPr="005C4BAB" w:rsidRDefault="000B6953" w:rsidP="00857B8A">
      <w:pPr>
        <w:pStyle w:val="a3"/>
        <w:numPr>
          <w:ilvl w:val="1"/>
          <w:numId w:val="9"/>
        </w:numPr>
        <w:spacing w:line="360" w:lineRule="auto"/>
        <w:ind w:firstLineChars="0"/>
        <w:contextualSpacing/>
        <w:rPr>
          <w:rFonts w:ascii="宋体" w:hAnsi="宋体"/>
          <w:sz w:val="28"/>
          <w:szCs w:val="28"/>
        </w:rPr>
      </w:pPr>
      <w:r w:rsidRPr="005C4BAB">
        <w:rPr>
          <w:rFonts w:ascii="宋体" w:hAnsi="宋体"/>
          <w:sz w:val="28"/>
          <w:szCs w:val="28"/>
        </w:rPr>
        <w:t>最小血管空间分辨率</w:t>
      </w:r>
      <w:r w:rsidRPr="005C4BAB">
        <w:rPr>
          <w:rFonts w:ascii="宋体" w:hAnsi="宋体" w:hint="eastAsia"/>
          <w:sz w:val="28"/>
          <w:szCs w:val="28"/>
        </w:rPr>
        <w:t>：</w:t>
      </w:r>
      <w:r w:rsidRPr="005C4BAB">
        <w:rPr>
          <w:rFonts w:ascii="宋体" w:hAnsi="宋体"/>
          <w:sz w:val="28"/>
          <w:szCs w:val="28"/>
        </w:rPr>
        <w:t>≤0.2mm</w:t>
      </w:r>
    </w:p>
    <w:p w:rsidR="000B6953" w:rsidRPr="005C4BAB" w:rsidRDefault="000B6953" w:rsidP="00857B8A">
      <w:pPr>
        <w:pStyle w:val="a3"/>
        <w:numPr>
          <w:ilvl w:val="1"/>
          <w:numId w:val="9"/>
        </w:numPr>
        <w:spacing w:line="360" w:lineRule="auto"/>
        <w:ind w:firstLineChars="0"/>
        <w:contextualSpacing/>
        <w:rPr>
          <w:rFonts w:ascii="宋体" w:hAnsi="宋体"/>
          <w:sz w:val="28"/>
          <w:szCs w:val="28"/>
        </w:rPr>
      </w:pPr>
      <w:r w:rsidRPr="005C4BAB">
        <w:rPr>
          <w:rFonts w:ascii="宋体" w:hAnsi="宋体" w:hint="eastAsia"/>
          <w:sz w:val="28"/>
          <w:szCs w:val="28"/>
        </w:rPr>
        <w:t>最低血流速度：≤5mm/s</w:t>
      </w:r>
    </w:p>
    <w:p w:rsidR="000B6953" w:rsidRPr="005C4BAB" w:rsidRDefault="000B6953" w:rsidP="00857B8A">
      <w:pPr>
        <w:numPr>
          <w:ilvl w:val="0"/>
          <w:numId w:val="9"/>
        </w:numPr>
        <w:contextualSpacing/>
        <w:rPr>
          <w:rFonts w:ascii="宋体" w:hAnsi="宋体"/>
          <w:b/>
          <w:bCs/>
          <w:sz w:val="28"/>
          <w:szCs w:val="28"/>
        </w:rPr>
      </w:pPr>
      <w:r w:rsidRPr="005C4BAB">
        <w:rPr>
          <w:rFonts w:ascii="宋体" w:hAnsi="宋体" w:hint="eastAsia"/>
          <w:b/>
          <w:bCs/>
          <w:sz w:val="28"/>
          <w:szCs w:val="28"/>
        </w:rPr>
        <w:t>参考配置要求（至少包括）</w:t>
      </w:r>
    </w:p>
    <w:p w:rsidR="000B6953" w:rsidRPr="005C4BAB" w:rsidRDefault="000B6953" w:rsidP="00857B8A">
      <w:pPr>
        <w:pStyle w:val="a3"/>
        <w:numPr>
          <w:ilvl w:val="1"/>
          <w:numId w:val="9"/>
        </w:numPr>
        <w:ind w:firstLineChars="0"/>
        <w:contextualSpacing/>
        <w:rPr>
          <w:rFonts w:ascii="宋体" w:hAnsi="宋体"/>
          <w:bCs/>
          <w:color w:val="000000"/>
          <w:sz w:val="28"/>
          <w:szCs w:val="28"/>
        </w:rPr>
      </w:pPr>
      <w:r w:rsidRPr="005C4BAB">
        <w:rPr>
          <w:rFonts w:ascii="宋体" w:hAnsi="宋体" w:hint="eastAsia"/>
          <w:sz w:val="28"/>
          <w:szCs w:val="28"/>
        </w:rPr>
        <w:t>主机</w:t>
      </w:r>
      <w:r w:rsidRPr="005C4BAB">
        <w:rPr>
          <w:rFonts w:ascii="宋体" w:hAnsi="宋体" w:hint="eastAsia"/>
          <w:bCs/>
          <w:color w:val="000000"/>
          <w:sz w:val="28"/>
          <w:szCs w:val="28"/>
        </w:rPr>
        <w:t>1台</w:t>
      </w:r>
    </w:p>
    <w:p w:rsidR="000B6953" w:rsidRPr="00A30293" w:rsidRDefault="000B6953" w:rsidP="00857B8A">
      <w:pPr>
        <w:pStyle w:val="a3"/>
        <w:numPr>
          <w:ilvl w:val="1"/>
          <w:numId w:val="9"/>
        </w:numPr>
        <w:ind w:firstLineChars="0"/>
        <w:contextualSpacing/>
        <w:rPr>
          <w:rFonts w:ascii="宋体" w:hAnsi="宋体"/>
          <w:bCs/>
          <w:color w:val="000000"/>
          <w:sz w:val="28"/>
          <w:szCs w:val="28"/>
        </w:rPr>
      </w:pPr>
      <w:r w:rsidRPr="005C4BAB">
        <w:rPr>
          <w:rFonts w:ascii="宋体" w:hAnsi="宋体" w:hint="eastAsia"/>
          <w:sz w:val="28"/>
          <w:szCs w:val="28"/>
        </w:rPr>
        <w:t>腹部探头      1把</w:t>
      </w:r>
    </w:p>
    <w:p w:rsidR="000B6953" w:rsidRPr="00A30293" w:rsidRDefault="000B6953" w:rsidP="000B6953">
      <w:pPr>
        <w:ind w:left="420"/>
        <w:contextualSpacing/>
        <w:rPr>
          <w:rFonts w:ascii="宋体" w:hAnsi="宋体"/>
          <w:bCs/>
          <w:color w:val="000000"/>
          <w:sz w:val="28"/>
          <w:szCs w:val="28"/>
        </w:rPr>
      </w:pPr>
    </w:p>
    <w:p w:rsidR="000B6953" w:rsidRPr="005C4BAB" w:rsidRDefault="000B6953" w:rsidP="000B6953">
      <w:pPr>
        <w:pStyle w:val="a3"/>
        <w:widowControl/>
        <w:numPr>
          <w:ilvl w:val="0"/>
          <w:numId w:val="1"/>
        </w:numPr>
        <w:ind w:left="426" w:firstLineChars="0"/>
        <w:rPr>
          <w:rFonts w:ascii="宋体" w:hAnsi="宋体" w:cs="宋体"/>
          <w:b/>
          <w:bCs/>
          <w:color w:val="000000"/>
          <w:kern w:val="0"/>
          <w:sz w:val="28"/>
          <w:szCs w:val="28"/>
        </w:rPr>
      </w:pPr>
      <w:r>
        <w:rPr>
          <w:rFonts w:ascii="宋体" w:hAnsi="宋体" w:cs="宋体" w:hint="eastAsia"/>
          <w:b/>
          <w:bCs/>
          <w:color w:val="000000"/>
          <w:sz w:val="28"/>
          <w:szCs w:val="28"/>
        </w:rPr>
        <w:t>自凝刀</w:t>
      </w:r>
      <w:r w:rsidRPr="005C4BAB">
        <w:rPr>
          <w:rFonts w:ascii="宋体" w:hAnsi="宋体" w:cs="宋体" w:hint="eastAsia"/>
          <w:b/>
          <w:bCs/>
          <w:color w:val="000000"/>
          <w:sz w:val="28"/>
          <w:szCs w:val="28"/>
        </w:rPr>
        <w:t>系统</w:t>
      </w:r>
    </w:p>
    <w:p w:rsidR="000B6953" w:rsidRPr="00CA2F04" w:rsidRDefault="000B6953" w:rsidP="00857B8A">
      <w:pPr>
        <w:numPr>
          <w:ilvl w:val="0"/>
          <w:numId w:val="8"/>
        </w:numPr>
        <w:contextualSpacing/>
        <w:jc w:val="left"/>
        <w:rPr>
          <w:rFonts w:ascii="宋体" w:hAnsi="宋体"/>
          <w:sz w:val="28"/>
          <w:szCs w:val="28"/>
        </w:rPr>
      </w:pPr>
      <w:r w:rsidRPr="00CA2F04">
        <w:rPr>
          <w:rFonts w:ascii="宋体" w:hAnsi="宋体" w:hint="eastAsia"/>
          <w:b/>
          <w:bCs/>
          <w:sz w:val="28"/>
          <w:szCs w:val="28"/>
        </w:rPr>
        <w:t>用途：</w:t>
      </w:r>
      <w:r w:rsidRPr="00CA2F04">
        <w:rPr>
          <w:rFonts w:ascii="宋体" w:hAnsi="宋体" w:hint="eastAsia"/>
          <w:sz w:val="28"/>
          <w:szCs w:val="28"/>
        </w:rPr>
        <w:t>用于子宫（腺）肌瘤、功能性子宫出血、宫颈炎、尖锐湿疣、前庭大腺囊肿等治疗。</w:t>
      </w:r>
    </w:p>
    <w:p w:rsidR="000B6953" w:rsidRPr="00CA2F04" w:rsidRDefault="000B6953" w:rsidP="00857B8A">
      <w:pPr>
        <w:numPr>
          <w:ilvl w:val="0"/>
          <w:numId w:val="8"/>
        </w:numPr>
        <w:contextualSpacing/>
        <w:jc w:val="left"/>
        <w:rPr>
          <w:rFonts w:ascii="宋体" w:hAnsi="宋体"/>
          <w:sz w:val="28"/>
          <w:szCs w:val="28"/>
        </w:rPr>
      </w:pPr>
      <w:r w:rsidRPr="00CA2F04">
        <w:rPr>
          <w:rFonts w:ascii="宋体" w:hAnsi="宋体" w:hint="eastAsia"/>
          <w:b/>
          <w:sz w:val="28"/>
          <w:szCs w:val="28"/>
        </w:rPr>
        <w:t>数量</w:t>
      </w:r>
      <w:r w:rsidRPr="00CA2F04">
        <w:rPr>
          <w:rFonts w:ascii="宋体" w:hAnsi="宋体" w:hint="eastAsia"/>
          <w:sz w:val="28"/>
          <w:szCs w:val="28"/>
        </w:rPr>
        <w:t>：1台</w:t>
      </w:r>
    </w:p>
    <w:p w:rsidR="000B6953" w:rsidRPr="00CA2F04" w:rsidRDefault="000B6953" w:rsidP="00857B8A">
      <w:pPr>
        <w:numPr>
          <w:ilvl w:val="0"/>
          <w:numId w:val="8"/>
        </w:numPr>
        <w:contextualSpacing/>
        <w:rPr>
          <w:rFonts w:ascii="宋体" w:hAnsi="宋体"/>
          <w:b/>
          <w:sz w:val="28"/>
          <w:szCs w:val="28"/>
        </w:rPr>
      </w:pPr>
      <w:r w:rsidRPr="00CA2F04">
        <w:rPr>
          <w:rFonts w:ascii="宋体" w:hAnsi="宋体" w:hint="eastAsia"/>
          <w:b/>
          <w:sz w:val="28"/>
          <w:szCs w:val="28"/>
        </w:rPr>
        <w:t>技术要求（参考）</w:t>
      </w:r>
    </w:p>
    <w:p w:rsidR="000B6953" w:rsidRPr="00CA2F04" w:rsidRDefault="000B6953" w:rsidP="00857B8A">
      <w:pPr>
        <w:pStyle w:val="a3"/>
        <w:numPr>
          <w:ilvl w:val="1"/>
          <w:numId w:val="8"/>
        </w:numPr>
        <w:spacing w:line="360" w:lineRule="auto"/>
        <w:ind w:firstLineChars="0"/>
        <w:contextualSpacing/>
        <w:rPr>
          <w:rFonts w:ascii="宋体" w:hAnsi="宋体"/>
          <w:sz w:val="28"/>
          <w:szCs w:val="28"/>
        </w:rPr>
      </w:pPr>
      <w:r w:rsidRPr="00CA2F04">
        <w:rPr>
          <w:rFonts w:ascii="宋体" w:hAnsi="宋体" w:hint="eastAsia"/>
          <w:sz w:val="28"/>
          <w:szCs w:val="28"/>
        </w:rPr>
        <w:t>输出功率：15～50W可调等</w:t>
      </w:r>
    </w:p>
    <w:p w:rsidR="000B6953" w:rsidRPr="00CA2F04" w:rsidRDefault="000B6953" w:rsidP="00857B8A">
      <w:pPr>
        <w:pStyle w:val="a3"/>
        <w:numPr>
          <w:ilvl w:val="1"/>
          <w:numId w:val="8"/>
        </w:numPr>
        <w:spacing w:line="360" w:lineRule="auto"/>
        <w:ind w:firstLineChars="0"/>
        <w:contextualSpacing/>
        <w:rPr>
          <w:rFonts w:ascii="宋体" w:hAnsi="宋体"/>
          <w:sz w:val="28"/>
          <w:szCs w:val="28"/>
        </w:rPr>
      </w:pPr>
      <w:r w:rsidRPr="00CA2F04">
        <w:rPr>
          <w:rFonts w:ascii="宋体" w:hAnsi="宋体" w:hint="eastAsia"/>
          <w:sz w:val="28"/>
          <w:szCs w:val="28"/>
        </w:rPr>
        <w:t>具备刀具刀杆超声影像增强标记功能</w:t>
      </w:r>
    </w:p>
    <w:p w:rsidR="000B6953" w:rsidRPr="00CA2F04" w:rsidRDefault="000B6953" w:rsidP="00857B8A">
      <w:pPr>
        <w:pStyle w:val="a3"/>
        <w:numPr>
          <w:ilvl w:val="1"/>
          <w:numId w:val="8"/>
        </w:numPr>
        <w:spacing w:line="360" w:lineRule="auto"/>
        <w:ind w:firstLineChars="0"/>
        <w:contextualSpacing/>
        <w:rPr>
          <w:rFonts w:ascii="宋体" w:hAnsi="宋体"/>
          <w:sz w:val="28"/>
          <w:szCs w:val="28"/>
        </w:rPr>
      </w:pPr>
      <w:r w:rsidRPr="00CA2F04">
        <w:rPr>
          <w:rFonts w:ascii="宋体" w:hAnsi="宋体" w:hint="eastAsia"/>
          <w:sz w:val="28"/>
          <w:szCs w:val="28"/>
        </w:rPr>
        <w:t>具备实时显示和跟踪治疗功率功能</w:t>
      </w:r>
    </w:p>
    <w:p w:rsidR="000B6953" w:rsidRPr="00CA2F04" w:rsidRDefault="000B6953" w:rsidP="00857B8A">
      <w:pPr>
        <w:pStyle w:val="a3"/>
        <w:numPr>
          <w:ilvl w:val="1"/>
          <w:numId w:val="8"/>
        </w:numPr>
        <w:spacing w:line="360" w:lineRule="auto"/>
        <w:ind w:firstLineChars="0"/>
        <w:contextualSpacing/>
        <w:rPr>
          <w:rFonts w:ascii="宋体" w:hAnsi="宋体"/>
          <w:sz w:val="28"/>
          <w:szCs w:val="28"/>
        </w:rPr>
      </w:pPr>
      <w:r w:rsidRPr="00CA2F04">
        <w:rPr>
          <w:rFonts w:ascii="宋体" w:hAnsi="宋体" w:hint="eastAsia"/>
          <w:sz w:val="28"/>
          <w:szCs w:val="28"/>
        </w:rPr>
        <w:t>具备实时显示病变组织（肌瘤）的阻抗变化值功能</w:t>
      </w:r>
    </w:p>
    <w:p w:rsidR="000B6953" w:rsidRPr="00CA2F04" w:rsidRDefault="000B6953" w:rsidP="00857B8A">
      <w:pPr>
        <w:pStyle w:val="a3"/>
        <w:numPr>
          <w:ilvl w:val="1"/>
          <w:numId w:val="8"/>
        </w:numPr>
        <w:spacing w:line="360" w:lineRule="auto"/>
        <w:ind w:firstLineChars="0"/>
        <w:contextualSpacing/>
        <w:rPr>
          <w:rFonts w:ascii="宋体" w:hAnsi="宋体"/>
          <w:sz w:val="28"/>
          <w:szCs w:val="28"/>
        </w:rPr>
      </w:pPr>
      <w:r w:rsidRPr="00CA2F04">
        <w:rPr>
          <w:rFonts w:ascii="宋体" w:hAnsi="宋体" w:hint="eastAsia"/>
          <w:sz w:val="28"/>
          <w:szCs w:val="28"/>
        </w:rPr>
        <w:t>具备自动识别治疗过程功能</w:t>
      </w:r>
    </w:p>
    <w:p w:rsidR="000B6953" w:rsidRPr="00CA2F04" w:rsidRDefault="000B6953" w:rsidP="00857B8A">
      <w:pPr>
        <w:pStyle w:val="a3"/>
        <w:numPr>
          <w:ilvl w:val="1"/>
          <w:numId w:val="8"/>
        </w:numPr>
        <w:spacing w:line="360" w:lineRule="auto"/>
        <w:ind w:firstLineChars="0"/>
        <w:contextualSpacing/>
        <w:rPr>
          <w:rFonts w:ascii="宋体" w:hAnsi="宋体"/>
          <w:sz w:val="28"/>
          <w:szCs w:val="28"/>
        </w:rPr>
      </w:pPr>
      <w:r w:rsidRPr="00CA2F04">
        <w:rPr>
          <w:rFonts w:ascii="宋体" w:hAnsi="宋体" w:hint="eastAsia"/>
          <w:sz w:val="28"/>
          <w:szCs w:val="28"/>
        </w:rPr>
        <w:t>具备连续累计显示治疗时间功能</w:t>
      </w:r>
    </w:p>
    <w:p w:rsidR="000B6953" w:rsidRPr="00CA2F04" w:rsidRDefault="000B6953" w:rsidP="00857B8A">
      <w:pPr>
        <w:pStyle w:val="a3"/>
        <w:numPr>
          <w:ilvl w:val="1"/>
          <w:numId w:val="8"/>
        </w:numPr>
        <w:spacing w:line="360" w:lineRule="auto"/>
        <w:ind w:firstLineChars="0"/>
        <w:contextualSpacing/>
        <w:rPr>
          <w:rFonts w:ascii="宋体" w:hAnsi="宋体"/>
          <w:sz w:val="28"/>
          <w:szCs w:val="28"/>
        </w:rPr>
      </w:pPr>
      <w:r w:rsidRPr="00CA2F04">
        <w:rPr>
          <w:rFonts w:ascii="宋体" w:hAnsi="宋体" w:hint="eastAsia"/>
          <w:sz w:val="28"/>
          <w:szCs w:val="28"/>
        </w:rPr>
        <w:t>操作手柄中的电路和开头处具备防水功能</w:t>
      </w:r>
    </w:p>
    <w:p w:rsidR="000B6953" w:rsidRPr="00CA2F04" w:rsidRDefault="000B6953" w:rsidP="00857B8A">
      <w:pPr>
        <w:pStyle w:val="a3"/>
        <w:numPr>
          <w:ilvl w:val="1"/>
          <w:numId w:val="8"/>
        </w:numPr>
        <w:spacing w:line="360" w:lineRule="auto"/>
        <w:ind w:firstLineChars="0"/>
        <w:contextualSpacing/>
        <w:rPr>
          <w:rFonts w:ascii="宋体" w:hAnsi="宋体"/>
          <w:sz w:val="28"/>
          <w:szCs w:val="28"/>
        </w:rPr>
      </w:pPr>
      <w:r w:rsidRPr="00CA2F04">
        <w:rPr>
          <w:rFonts w:ascii="宋体" w:hAnsi="宋体" w:hint="eastAsia"/>
          <w:sz w:val="28"/>
          <w:szCs w:val="28"/>
        </w:rPr>
        <w:t>具备侧开式专用窥阴器</w:t>
      </w:r>
    </w:p>
    <w:p w:rsidR="000B6953" w:rsidRPr="005C4BAB" w:rsidRDefault="000B6953" w:rsidP="00857B8A">
      <w:pPr>
        <w:numPr>
          <w:ilvl w:val="0"/>
          <w:numId w:val="8"/>
        </w:numPr>
        <w:contextualSpacing/>
        <w:rPr>
          <w:rFonts w:ascii="宋体" w:hAnsi="宋体"/>
          <w:b/>
          <w:bCs/>
          <w:sz w:val="28"/>
          <w:szCs w:val="28"/>
        </w:rPr>
      </w:pPr>
      <w:r w:rsidRPr="005C4BAB">
        <w:rPr>
          <w:rFonts w:ascii="宋体" w:hAnsi="宋体" w:hint="eastAsia"/>
          <w:b/>
          <w:bCs/>
          <w:sz w:val="28"/>
          <w:szCs w:val="28"/>
        </w:rPr>
        <w:t>参考配置要求（至少包括）</w:t>
      </w:r>
    </w:p>
    <w:p w:rsidR="000B6953" w:rsidRPr="005C4BAB" w:rsidRDefault="000B6953" w:rsidP="00857B8A">
      <w:pPr>
        <w:pStyle w:val="a3"/>
        <w:numPr>
          <w:ilvl w:val="1"/>
          <w:numId w:val="8"/>
        </w:numPr>
        <w:ind w:firstLineChars="0"/>
        <w:contextualSpacing/>
        <w:rPr>
          <w:rFonts w:ascii="宋体" w:hAnsi="宋体"/>
          <w:bCs/>
          <w:color w:val="000000"/>
          <w:sz w:val="28"/>
          <w:szCs w:val="28"/>
        </w:rPr>
      </w:pPr>
      <w:r w:rsidRPr="005C4BAB">
        <w:rPr>
          <w:rFonts w:ascii="宋体" w:hAnsi="宋体" w:hint="eastAsia"/>
          <w:sz w:val="28"/>
          <w:szCs w:val="28"/>
        </w:rPr>
        <w:t>主机</w:t>
      </w:r>
      <w:r w:rsidRPr="005C4BAB">
        <w:rPr>
          <w:rFonts w:ascii="宋体" w:hAnsi="宋体" w:hint="eastAsia"/>
          <w:bCs/>
          <w:color w:val="000000"/>
          <w:sz w:val="28"/>
          <w:szCs w:val="28"/>
        </w:rPr>
        <w:t>1台</w:t>
      </w:r>
    </w:p>
    <w:p w:rsidR="000B6953" w:rsidRPr="00CA2F04" w:rsidRDefault="000B6953" w:rsidP="00857B8A">
      <w:pPr>
        <w:pStyle w:val="a3"/>
        <w:numPr>
          <w:ilvl w:val="1"/>
          <w:numId w:val="8"/>
        </w:numPr>
        <w:ind w:firstLineChars="0"/>
        <w:contextualSpacing/>
        <w:rPr>
          <w:rFonts w:ascii="宋体" w:hAnsi="宋体"/>
          <w:bCs/>
          <w:color w:val="000000"/>
          <w:sz w:val="28"/>
          <w:szCs w:val="28"/>
        </w:rPr>
      </w:pPr>
      <w:r>
        <w:rPr>
          <w:rFonts w:ascii="宋体" w:hAnsi="宋体" w:hint="eastAsia"/>
          <w:sz w:val="28"/>
          <w:szCs w:val="28"/>
        </w:rPr>
        <w:t>刀具    7</w:t>
      </w:r>
      <w:r w:rsidRPr="005C4BAB">
        <w:rPr>
          <w:rFonts w:ascii="宋体" w:hAnsi="宋体" w:hint="eastAsia"/>
          <w:sz w:val="28"/>
          <w:szCs w:val="28"/>
        </w:rPr>
        <w:t>把</w:t>
      </w:r>
    </w:p>
    <w:p w:rsidR="000B6953" w:rsidRPr="00A30293" w:rsidRDefault="000B6953" w:rsidP="00857B8A">
      <w:pPr>
        <w:pStyle w:val="a3"/>
        <w:numPr>
          <w:ilvl w:val="1"/>
          <w:numId w:val="8"/>
        </w:numPr>
        <w:ind w:firstLineChars="0"/>
        <w:contextualSpacing/>
        <w:rPr>
          <w:rFonts w:ascii="宋体" w:hAnsi="宋体"/>
          <w:bCs/>
          <w:color w:val="000000"/>
          <w:sz w:val="28"/>
          <w:szCs w:val="28"/>
        </w:rPr>
      </w:pPr>
      <w:r>
        <w:rPr>
          <w:rFonts w:ascii="宋体" w:hAnsi="宋体" w:hint="eastAsia"/>
          <w:sz w:val="28"/>
          <w:szCs w:val="28"/>
        </w:rPr>
        <w:t>电脑工作站    1台</w:t>
      </w:r>
    </w:p>
    <w:p w:rsidR="000B6953" w:rsidRPr="005C4BAB" w:rsidRDefault="000B6953" w:rsidP="000B6953">
      <w:pPr>
        <w:pStyle w:val="a3"/>
        <w:ind w:left="840" w:firstLineChars="0" w:firstLine="0"/>
        <w:contextualSpacing/>
        <w:rPr>
          <w:rFonts w:ascii="宋体" w:hAnsi="宋体"/>
          <w:bCs/>
          <w:color w:val="000000"/>
          <w:sz w:val="28"/>
          <w:szCs w:val="28"/>
        </w:rPr>
      </w:pPr>
    </w:p>
    <w:p w:rsidR="0014583B" w:rsidRPr="00D675EF" w:rsidRDefault="0014583B" w:rsidP="0014583B">
      <w:pPr>
        <w:pStyle w:val="a3"/>
        <w:ind w:left="840" w:firstLineChars="0" w:firstLine="0"/>
        <w:contextualSpacing/>
        <w:rPr>
          <w:rFonts w:ascii="宋体" w:hAnsi="宋体"/>
          <w:bCs/>
          <w:color w:val="000000"/>
          <w:sz w:val="28"/>
          <w:szCs w:val="28"/>
        </w:rPr>
      </w:pPr>
    </w:p>
    <w:p w:rsidR="00BA72AE" w:rsidRPr="00FA4DB2" w:rsidRDefault="00BA72AE" w:rsidP="0014583B">
      <w:pPr>
        <w:pStyle w:val="a3"/>
        <w:ind w:left="840" w:firstLineChars="0" w:firstLine="0"/>
        <w:contextualSpacing/>
        <w:rPr>
          <w:rFonts w:ascii="宋体" w:hAnsi="宋体"/>
          <w:bCs/>
          <w:color w:val="000000"/>
          <w:sz w:val="28"/>
          <w:szCs w:val="28"/>
        </w:rPr>
      </w:pPr>
    </w:p>
    <w:sectPr w:rsidR="00BA72AE" w:rsidRPr="00FA4DB2"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626" w:rsidRDefault="00066626" w:rsidP="00B74AFF">
      <w:r>
        <w:separator/>
      </w:r>
    </w:p>
  </w:endnote>
  <w:endnote w:type="continuationSeparator" w:id="1">
    <w:p w:rsidR="00066626" w:rsidRDefault="00066626"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626" w:rsidRDefault="00066626" w:rsidP="00B74AFF">
      <w:r>
        <w:separator/>
      </w:r>
    </w:p>
  </w:footnote>
  <w:footnote w:type="continuationSeparator" w:id="1">
    <w:p w:rsidR="00066626" w:rsidRDefault="00066626"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0449"/>
    <w:multiLevelType w:val="multilevel"/>
    <w:tmpl w:val="08AD0449"/>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AED4F4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19D11B66"/>
    <w:multiLevelType w:val="multilevel"/>
    <w:tmpl w:val="3EFC17D6"/>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308E654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30AF768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3EFC17D6"/>
    <w:multiLevelType w:val="multilevel"/>
    <w:tmpl w:val="3EFC17D6"/>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3F9C0B87"/>
    <w:multiLevelType w:val="multilevel"/>
    <w:tmpl w:val="3F9C0B87"/>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num w:numId="1">
    <w:abstractNumId w:val="8"/>
  </w:num>
  <w:num w:numId="2">
    <w:abstractNumId w:val="3"/>
  </w:num>
  <w:num w:numId="3">
    <w:abstractNumId w:val="7"/>
  </w:num>
  <w:num w:numId="4">
    <w:abstractNumId w:val="6"/>
  </w:num>
  <w:num w:numId="5">
    <w:abstractNumId w:val="0"/>
  </w:num>
  <w:num w:numId="6">
    <w:abstractNumId w:val="2"/>
  </w:num>
  <w:num w:numId="7">
    <w:abstractNumId w:val="5"/>
  </w:num>
  <w:num w:numId="8">
    <w:abstractNumId w:val="4"/>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085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4747E"/>
    <w:rsid w:val="00056D0A"/>
    <w:rsid w:val="000579E7"/>
    <w:rsid w:val="00057B39"/>
    <w:rsid w:val="00061387"/>
    <w:rsid w:val="000620A9"/>
    <w:rsid w:val="000623A2"/>
    <w:rsid w:val="00064B6C"/>
    <w:rsid w:val="00066626"/>
    <w:rsid w:val="00077354"/>
    <w:rsid w:val="000B6953"/>
    <w:rsid w:val="000D192D"/>
    <w:rsid w:val="000E66FF"/>
    <w:rsid w:val="000F2788"/>
    <w:rsid w:val="0010027B"/>
    <w:rsid w:val="00122269"/>
    <w:rsid w:val="00122CE0"/>
    <w:rsid w:val="00123514"/>
    <w:rsid w:val="00131F82"/>
    <w:rsid w:val="00136193"/>
    <w:rsid w:val="00141DD1"/>
    <w:rsid w:val="0014583B"/>
    <w:rsid w:val="001544E3"/>
    <w:rsid w:val="00154B78"/>
    <w:rsid w:val="001565E4"/>
    <w:rsid w:val="001624B0"/>
    <w:rsid w:val="00174A88"/>
    <w:rsid w:val="0018305E"/>
    <w:rsid w:val="001A0EDD"/>
    <w:rsid w:val="001D45F5"/>
    <w:rsid w:val="001E0E15"/>
    <w:rsid w:val="00200DB5"/>
    <w:rsid w:val="002103BB"/>
    <w:rsid w:val="00215689"/>
    <w:rsid w:val="00222F4E"/>
    <w:rsid w:val="0025183A"/>
    <w:rsid w:val="00253522"/>
    <w:rsid w:val="00260FC4"/>
    <w:rsid w:val="0026201C"/>
    <w:rsid w:val="0026235C"/>
    <w:rsid w:val="00277267"/>
    <w:rsid w:val="00281636"/>
    <w:rsid w:val="002A1B32"/>
    <w:rsid w:val="002A3AAF"/>
    <w:rsid w:val="002E0ECF"/>
    <w:rsid w:val="002E1E17"/>
    <w:rsid w:val="002F15F8"/>
    <w:rsid w:val="003042A8"/>
    <w:rsid w:val="00324E81"/>
    <w:rsid w:val="00336EC6"/>
    <w:rsid w:val="00352908"/>
    <w:rsid w:val="003745F4"/>
    <w:rsid w:val="0039723C"/>
    <w:rsid w:val="003B6FD1"/>
    <w:rsid w:val="003D40C7"/>
    <w:rsid w:val="00413B34"/>
    <w:rsid w:val="00426812"/>
    <w:rsid w:val="00444473"/>
    <w:rsid w:val="00450EBB"/>
    <w:rsid w:val="00455F3A"/>
    <w:rsid w:val="004562AA"/>
    <w:rsid w:val="00461F4C"/>
    <w:rsid w:val="00463862"/>
    <w:rsid w:val="0046697C"/>
    <w:rsid w:val="0049106F"/>
    <w:rsid w:val="004A60D2"/>
    <w:rsid w:val="004B79C5"/>
    <w:rsid w:val="004D308A"/>
    <w:rsid w:val="004F45BA"/>
    <w:rsid w:val="00510165"/>
    <w:rsid w:val="00514265"/>
    <w:rsid w:val="005218C0"/>
    <w:rsid w:val="005420C3"/>
    <w:rsid w:val="00545958"/>
    <w:rsid w:val="00581C60"/>
    <w:rsid w:val="0058270B"/>
    <w:rsid w:val="00594C2D"/>
    <w:rsid w:val="005A5640"/>
    <w:rsid w:val="005A5694"/>
    <w:rsid w:val="005A690F"/>
    <w:rsid w:val="005B2F47"/>
    <w:rsid w:val="005D02C8"/>
    <w:rsid w:val="005D7C84"/>
    <w:rsid w:val="005E0224"/>
    <w:rsid w:val="005F2429"/>
    <w:rsid w:val="00602DF9"/>
    <w:rsid w:val="006161B1"/>
    <w:rsid w:val="0061693B"/>
    <w:rsid w:val="0063575F"/>
    <w:rsid w:val="00643DEA"/>
    <w:rsid w:val="006556C3"/>
    <w:rsid w:val="006635C1"/>
    <w:rsid w:val="006653A3"/>
    <w:rsid w:val="006973FC"/>
    <w:rsid w:val="006B1388"/>
    <w:rsid w:val="006B68F0"/>
    <w:rsid w:val="006D0011"/>
    <w:rsid w:val="007065F1"/>
    <w:rsid w:val="007172B0"/>
    <w:rsid w:val="007537C7"/>
    <w:rsid w:val="00761EFC"/>
    <w:rsid w:val="00763DDD"/>
    <w:rsid w:val="00780550"/>
    <w:rsid w:val="007A1639"/>
    <w:rsid w:val="007A1CBF"/>
    <w:rsid w:val="007B1566"/>
    <w:rsid w:val="007C0EF5"/>
    <w:rsid w:val="007C6D41"/>
    <w:rsid w:val="007D0388"/>
    <w:rsid w:val="007D4BD9"/>
    <w:rsid w:val="007D79B6"/>
    <w:rsid w:val="007E195C"/>
    <w:rsid w:val="007F1E5B"/>
    <w:rsid w:val="007F4C3C"/>
    <w:rsid w:val="007F7B3D"/>
    <w:rsid w:val="00823EC4"/>
    <w:rsid w:val="00845DB8"/>
    <w:rsid w:val="008541BD"/>
    <w:rsid w:val="00857B8A"/>
    <w:rsid w:val="0086155B"/>
    <w:rsid w:val="0086365B"/>
    <w:rsid w:val="008917ED"/>
    <w:rsid w:val="00893125"/>
    <w:rsid w:val="008A16AF"/>
    <w:rsid w:val="008B3141"/>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84295"/>
    <w:rsid w:val="00987712"/>
    <w:rsid w:val="009A42CF"/>
    <w:rsid w:val="009A7583"/>
    <w:rsid w:val="009C2982"/>
    <w:rsid w:val="009C3C9A"/>
    <w:rsid w:val="009D233D"/>
    <w:rsid w:val="009D4CBA"/>
    <w:rsid w:val="009E3F51"/>
    <w:rsid w:val="009E597B"/>
    <w:rsid w:val="009E5A86"/>
    <w:rsid w:val="009E5AD8"/>
    <w:rsid w:val="00A22735"/>
    <w:rsid w:val="00A37080"/>
    <w:rsid w:val="00A44410"/>
    <w:rsid w:val="00A61F75"/>
    <w:rsid w:val="00A63170"/>
    <w:rsid w:val="00A65357"/>
    <w:rsid w:val="00A7125A"/>
    <w:rsid w:val="00A757D0"/>
    <w:rsid w:val="00A92675"/>
    <w:rsid w:val="00AC09DE"/>
    <w:rsid w:val="00AD07E9"/>
    <w:rsid w:val="00AD1F07"/>
    <w:rsid w:val="00AE4861"/>
    <w:rsid w:val="00B10EDC"/>
    <w:rsid w:val="00B35B1A"/>
    <w:rsid w:val="00B434E5"/>
    <w:rsid w:val="00B4427D"/>
    <w:rsid w:val="00B71C0B"/>
    <w:rsid w:val="00B74AFF"/>
    <w:rsid w:val="00B75107"/>
    <w:rsid w:val="00B839C7"/>
    <w:rsid w:val="00B97299"/>
    <w:rsid w:val="00B9781A"/>
    <w:rsid w:val="00BA3089"/>
    <w:rsid w:val="00BA72AE"/>
    <w:rsid w:val="00BB3003"/>
    <w:rsid w:val="00BF1DB5"/>
    <w:rsid w:val="00BF2C68"/>
    <w:rsid w:val="00C010CA"/>
    <w:rsid w:val="00C01D33"/>
    <w:rsid w:val="00C05651"/>
    <w:rsid w:val="00C24100"/>
    <w:rsid w:val="00C42F41"/>
    <w:rsid w:val="00C46F62"/>
    <w:rsid w:val="00C475C4"/>
    <w:rsid w:val="00C65BD7"/>
    <w:rsid w:val="00C87989"/>
    <w:rsid w:val="00CA2695"/>
    <w:rsid w:val="00CB3FA0"/>
    <w:rsid w:val="00CC28F3"/>
    <w:rsid w:val="00CC37C1"/>
    <w:rsid w:val="00CC71E5"/>
    <w:rsid w:val="00CC78F5"/>
    <w:rsid w:val="00CD072C"/>
    <w:rsid w:val="00CD5361"/>
    <w:rsid w:val="00CD56D5"/>
    <w:rsid w:val="00CD576E"/>
    <w:rsid w:val="00CE48DE"/>
    <w:rsid w:val="00CE6458"/>
    <w:rsid w:val="00D12358"/>
    <w:rsid w:val="00D235C6"/>
    <w:rsid w:val="00D3715C"/>
    <w:rsid w:val="00D51709"/>
    <w:rsid w:val="00D528D2"/>
    <w:rsid w:val="00D5612A"/>
    <w:rsid w:val="00D6146A"/>
    <w:rsid w:val="00D6359A"/>
    <w:rsid w:val="00D74483"/>
    <w:rsid w:val="00D97165"/>
    <w:rsid w:val="00DA3F78"/>
    <w:rsid w:val="00DB28A2"/>
    <w:rsid w:val="00DE0506"/>
    <w:rsid w:val="00DF2B37"/>
    <w:rsid w:val="00DF5DB9"/>
    <w:rsid w:val="00E20B82"/>
    <w:rsid w:val="00E25163"/>
    <w:rsid w:val="00E36642"/>
    <w:rsid w:val="00E41E3D"/>
    <w:rsid w:val="00E456F5"/>
    <w:rsid w:val="00E5745D"/>
    <w:rsid w:val="00E625F7"/>
    <w:rsid w:val="00E65014"/>
    <w:rsid w:val="00E65FCB"/>
    <w:rsid w:val="00E67635"/>
    <w:rsid w:val="00E7641D"/>
    <w:rsid w:val="00EB18E0"/>
    <w:rsid w:val="00EB54C5"/>
    <w:rsid w:val="00EB6D4D"/>
    <w:rsid w:val="00ED5070"/>
    <w:rsid w:val="00EE535D"/>
    <w:rsid w:val="00EF4EE0"/>
    <w:rsid w:val="00F0202A"/>
    <w:rsid w:val="00F11FFC"/>
    <w:rsid w:val="00F12BF6"/>
    <w:rsid w:val="00F3252A"/>
    <w:rsid w:val="00F36C67"/>
    <w:rsid w:val="00F4558A"/>
    <w:rsid w:val="00F458BE"/>
    <w:rsid w:val="00F54F1A"/>
    <w:rsid w:val="00F76DB3"/>
    <w:rsid w:val="00F8795B"/>
    <w:rsid w:val="00FA4DB2"/>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paragraph" w:styleId="a8">
    <w:name w:val="Normal (Web)"/>
    <w:basedOn w:val="a"/>
    <w:rsid w:val="002103BB"/>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2025-07-16T09:23:00Z</dcterms:created>
  <dcterms:modified xsi:type="dcterms:W3CDTF">2025-07-16T09:23:00Z</dcterms:modified>
</cp:coreProperties>
</file>